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E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bCs/>
          <w:sz w:val="44"/>
          <w:szCs w:val="44"/>
        </w:rPr>
        <w:t>劳动美化家园，志愿献礼五一</w:t>
      </w:r>
    </w:p>
    <w:p w14:paraId="4A44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——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盐边县民政局以党建引领开展志愿服务活动</w:t>
      </w:r>
    </w:p>
    <w:p w14:paraId="1246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</w:p>
    <w:p w14:paraId="62B9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深入学习贯彻习近平新时代中国特色社会主义思想，弘扬“劳动最光荣、奉献最崇高”的时代精神，深化党建引领基层治理效能，在“五一”国际劳动节来临之际，盐边县民政局强化党建引领，组织局机关党支部党员志愿者深入银星小区12-14楼栋及周边区域，开展“劳动美化家园，志愿献礼五一”主题卫生清扫与不文明行为劝导志愿服务活动，以实干担当扮靓人居环境，用暖心志愿传递文明新风，为节日增添一抹亮丽的“志愿红”。</w:t>
      </w:r>
    </w:p>
    <w:p w14:paraId="2C489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 xml:space="preserve"> 党建铸魂强根基，志愿先行显担当。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盐边县民政局始终坚持以党建为统领，把志愿服务作为践行初心使命、密切联系群众的重要载体，充分发挥基层党组织战斗堡垒作用和党员先锋模范作用，推动党建工作与志愿服务深度融合、同频共振。此次活动前，局机关党支部精心部署、周密安排，引导党员志愿者以高度的责任感和使命感投身活动，让党旗在志愿服务一线高高飘扬。</w:t>
      </w:r>
    </w:p>
    <w:p w14:paraId="70A9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 xml:space="preserve"> 劳动实干焕新颜，清扫整治无死角。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活动现场，党员志愿者们身着红色志愿马甲，精神饱满、干劲十足，手持扫帚、簸箕、垃圾夹、垃圾袋等工具，聚焦包联楼栋楼道、墙面、绿化带、公共通道等重点区域，开展全方位、无死角的环境卫生大整治。大家分工协作、配合默契，有的弯腰俯身捡拾绿化带内的白色垃圾、烟头、枯枝杂物；有的认真清扫楼道内的灰尘、纸屑，清理墙角堆积的废弃杂物；有的细心铲除墙面、楼道小广告，擦拭公共扶手、宣传栏，不放过任何一个卫生死角，不遗漏一处环境顽疾。面对杂草丛生的绿化带、堆积已久的杂物，志愿者们不怕脏、不怕累，撸起袖子加油干，用汗水浇灌洁净家园，以劳动诠释奉献精神，经过数小时的集中奋战，包联楼栋环境面貌焕然一新，干净整洁、清爽有序，赢得了过往居民的一致点赞。</w:t>
      </w:r>
    </w:p>
    <w:p w14:paraId="47362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 xml:space="preserve"> 文明劝导树新风，凝心聚力共治理。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环境整治之余，党员志愿者化身“文明宣传员”“行为劝导员”，在楼栋周边及居民小区开展不文明行为劝导活动。志愿者们面带微笑、文明用语，耐心劝导居民不乱扔垃圾、不随地吐痰、不乱堆乱放、不私搭乱建，引导居民自觉遵守文明公约，养成良好卫生习惯和文明生活方式。同时，志愿者们积极向居民宣传垃圾分类、环境保护、文明创建等知识，倾听居民对社区环境治理的意见建议，鼓励居民主动参与到家园建设和文明创建中来，从“旁观者”转变为“参与者”，携手共建干净、整洁、文明、和谐的美好家园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77DC4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此次“劳动美化家园，志愿献礼五一”主题志愿服务活动，是盐边县民政局深化党建引领、践行志愿服务精神的生动实践，既改善了包联楼栋人居环境，提升了居民生活品质，又进一步拉近了党群干群距离，增强了基层党组织的凝聚力、向心力和战斗力。</w:t>
      </w:r>
    </w:p>
    <w:p w14:paraId="150F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1960245</wp:posOffset>
            </wp:positionV>
            <wp:extent cx="5006975" cy="3755390"/>
            <wp:effectExtent l="0" t="0" r="60325" b="54610"/>
            <wp:wrapThrough wrapText="bothSides">
              <wp:wrapPolygon>
                <wp:start x="0" y="0"/>
                <wp:lineTo x="0" y="21476"/>
                <wp:lineTo x="21532" y="21476"/>
                <wp:lineTo x="21532" y="0"/>
                <wp:lineTo x="0" y="0"/>
              </wp:wrapPolygon>
            </wp:wrapThrough>
            <wp:docPr id="1" name="图片 1" descr="c4f8fc18e082acd12e8c151e906d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f8fc18e082acd12e8c151e906d4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下一步，盐边县民政局将持续强化党建引领，常态化开展此类志愿服务活动，以劳动精神滋养初心，以志愿服务传递温暖，引导更多党员干部投身基层治理、服务人民群众，为建设美丽盐边、文明盐边贡献民政力量，让劳动之美、文明之风、志愿之暖在笮山若水间蔚然成风。</w:t>
      </w:r>
    </w:p>
    <w:p w14:paraId="5993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</w:t>
      </w:r>
    </w:p>
    <w:p w14:paraId="1454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65E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CFB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2A11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21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B14C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54D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A923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1944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0AD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851E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665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7886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76200</wp:posOffset>
            </wp:positionV>
            <wp:extent cx="5188585" cy="2807335"/>
            <wp:effectExtent l="0" t="0" r="12065" b="12065"/>
            <wp:wrapThrough wrapText="bothSides">
              <wp:wrapPolygon>
                <wp:start x="0" y="0"/>
                <wp:lineTo x="0" y="21400"/>
                <wp:lineTo x="21492" y="21400"/>
                <wp:lineTo x="21492" y="0"/>
                <wp:lineTo x="0" y="0"/>
              </wp:wrapPolygon>
            </wp:wrapThrough>
            <wp:docPr id="2" name="图片 2" descr="3c24dd53d915d8dd1a202ae29195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24dd53d915d8dd1a202ae29195c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9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C4760"/>
    <w:rsid w:val="52B46CBE"/>
    <w:rsid w:val="52CA41BB"/>
    <w:rsid w:val="572A0E2C"/>
    <w:rsid w:val="698D0A5C"/>
    <w:rsid w:val="EF7AE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2026-04-27T18:12:00Z</dcterms:created>
  <dc:creator>Administrator</dc:creator>
  <cp:lastModifiedBy>user</cp:lastModifiedBy>
  <dcterms:modified xsi:type="dcterms:W3CDTF">2026-05-12T09:59:59Z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C6D2CBBCFCA4592E9F89026A759BC277_42</vt:lpwstr>
  </property>
</Properties>
</file>