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盐边县水利局行政处罚信息公开表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填制单位：盐边县水利局                                                  公示时间：2025年11月24日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944"/>
        <w:gridCol w:w="1772"/>
        <w:gridCol w:w="1639"/>
        <w:gridCol w:w="1590"/>
        <w:gridCol w:w="1545"/>
        <w:gridCol w:w="1478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9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行政相对人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法律适用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作出处罚决定部门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处罚决定时间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救济途径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川攀盐水处〔2025〕2号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盐边县益民乡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厂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未依法办理采砂许可证擅自在河道管理范围内采砂</w:t>
            </w:r>
          </w:p>
        </w:tc>
        <w:tc>
          <w:tcPr>
            <w:tcW w:w="1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《四川省河道采砂管理条例》、《四川省&lt;中华人民共和国水法&gt;实施办法》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盐边县水利局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罚款壹拾万元整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2025年1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月18日</w:t>
            </w:r>
          </w:p>
        </w:tc>
        <w:tc>
          <w:tcPr>
            <w:tcW w:w="2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60日内向盐边县人民政府申请行政复议，也可以自收到本决定书之日起6个月内依法向盐边县人民法院提起行政诉讼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61B2"/>
    <w:rsid w:val="056406D9"/>
    <w:rsid w:val="102F7D69"/>
    <w:rsid w:val="12376657"/>
    <w:rsid w:val="1BE30BF5"/>
    <w:rsid w:val="1E911BEF"/>
    <w:rsid w:val="1EAF02C7"/>
    <w:rsid w:val="288D5611"/>
    <w:rsid w:val="2F874A6B"/>
    <w:rsid w:val="368575CE"/>
    <w:rsid w:val="3A0D03DC"/>
    <w:rsid w:val="3E6C1D2D"/>
    <w:rsid w:val="49395C2E"/>
    <w:rsid w:val="53F061B2"/>
    <w:rsid w:val="54AD340A"/>
    <w:rsid w:val="61106CD7"/>
    <w:rsid w:val="70D256F7"/>
    <w:rsid w:val="716D4BB6"/>
    <w:rsid w:val="7848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211</Characters>
  <Lines>0</Lines>
  <Paragraphs>0</Paragraphs>
  <TotalTime>4</TotalTime>
  <ScaleCrop>false</ScaleCrop>
  <LinksUpToDate>false</LinksUpToDate>
  <CharactersWithSpaces>261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2025-09-29T03:38:00Z</dcterms:created>
  <dc:creator>Administrator</dc:creator>
  <cp:lastModifiedBy>毛金林</cp:lastModifiedBy>
  <dcterms:modified xsi:type="dcterms:W3CDTF">2025-11-24T03:00:11Z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8D40B12917F6486CAACB0F95F71094CB_13</vt:lpwstr>
  </property>
  <property fmtid="{D5CDD505-2E9C-101B-9397-08002B2CF9AE}" pid="4" name="KSOTemplateDocerSaveRecord">
    <vt:lpwstr>eyJoZGlkIjoiMDI0Y2NmZjRiNTYzODkxMDZkYjJlODJhNzc0ZTkxYTkiLCJ1c2VySWQiOiIyMjA3MzgwMTAifQ==</vt:lpwstr>
  </property>
</Properties>
</file>