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AB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1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100"/>
          <w:kern w:val="0"/>
          <w:sz w:val="44"/>
          <w:szCs w:val="44"/>
          <w:shd w:val="clear" w:fill="FFFFFF"/>
          <w:lang w:val="en-US" w:eastAsia="zh-CN" w:bidi="ar"/>
        </w:rPr>
        <w:t>中共盐边县委社会工作部</w:t>
      </w:r>
    </w:p>
    <w:p w14:paraId="266576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1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100"/>
          <w:sz w:val="44"/>
          <w:szCs w:val="44"/>
          <w:lang w:val="en-US" w:eastAsia="zh-CN"/>
        </w:rPr>
        <w:t>关于</w:t>
      </w:r>
      <w:bookmarkStart w:id="0" w:name="OLE_LINK14"/>
      <w:r>
        <w:rPr>
          <w:rFonts w:hint="eastAsia" w:ascii="方正小标宋_GBK" w:hAnsi="方正小标宋_GBK" w:eastAsia="方正小标宋_GBK" w:cs="方正小标宋_GBK"/>
          <w:b/>
          <w:bCs/>
          <w:w w:val="100"/>
          <w:sz w:val="44"/>
          <w:szCs w:val="44"/>
          <w:lang w:val="en-US" w:eastAsia="zh-CN"/>
        </w:rPr>
        <w:t>2025年新招聘社区工作者</w:t>
      </w:r>
      <w:bookmarkEnd w:id="0"/>
      <w:r>
        <w:rPr>
          <w:rFonts w:hint="eastAsia" w:ascii="方正小标宋_GBK" w:hAnsi="方正小标宋_GBK" w:eastAsia="方正小标宋_GBK" w:cs="方正小标宋_GBK"/>
          <w:b/>
          <w:bCs/>
          <w:w w:val="100"/>
          <w:sz w:val="44"/>
          <w:szCs w:val="44"/>
          <w:lang w:val="en-US" w:eastAsia="zh-CN"/>
        </w:rPr>
        <w:t>递补体检人员及体检有关事宜的公告</w:t>
      </w:r>
    </w:p>
    <w:p w14:paraId="62BC7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w w:val="100"/>
          <w:kern w:val="0"/>
          <w:sz w:val="44"/>
          <w:szCs w:val="44"/>
          <w:shd w:val="clear" w:fill="FFFFFF"/>
          <w:lang w:val="en-US" w:eastAsia="zh-CN" w:bidi="ar"/>
        </w:rPr>
      </w:pPr>
    </w:p>
    <w:p w14:paraId="3460C6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根据《关于盐边县2025年面向社会公开招聘社区工作者的公告》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：“因考生自愿放弃体检或体检不合格等各种原因出现的缺额，由县委社会工作部在该岗位符合条件人员中依次递补”的规定，因招录岗位有考生放弃，现在后备人才资源库中按成绩排名由高到低递补6名考生进入体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并将体检有关事宜公告如下。</w:t>
      </w:r>
    </w:p>
    <w:p w14:paraId="0C5ADD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一、体检时间及集合地点</w:t>
      </w:r>
    </w:p>
    <w:p w14:paraId="666F7E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（一）体检时间：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2025年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（星期四）7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50（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超过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: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0未报到的考生视为自动放弃体检资格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）</w:t>
      </w:r>
    </w:p>
    <w:p w14:paraId="5BB20E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（二）集合地点：盐边县中心广场（盐边客运站斜对面），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集中签到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 w14:paraId="571D1B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二、体检项目及标准</w:t>
      </w:r>
    </w:p>
    <w:p w14:paraId="7F2FF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体检参照《关于进一步做好公务员考试录用体检工作的通知》（人社部发〔2012〕65号）《关于修订公务员录用体检通用标准（试行）及公务员录用体检操作手册（试行）有关内容的通知》（人社部发〔2016〕140号）等规定执行，其中对身体条件有特殊要求的招录岗位，按照《关于印发公务员录用体检特殊标准（试行）的通知》（人社部发〔2010〕82号）执行。公告发布后至本次公招体检实施时，如国家出台体检新规定的，按照新规定执行。</w:t>
      </w:r>
    </w:p>
    <w:p w14:paraId="1DA7DC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招聘单位或体检者对非当日、非当场复检的体检项目结果有疑问的，可在接到体检结论通知之日起7日内提出书面复检要求，复检只进行一次，只复检对体检结论有影响的项目，体检结论以复检结果为准。复检费用由考生自行承担。</w:t>
      </w:r>
    </w:p>
    <w:p w14:paraId="2A62C6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三、体检须知</w:t>
      </w:r>
    </w:p>
    <w:p w14:paraId="2A5719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（一）体检人员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保持电话畅通，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应于体检当天上午7: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前到达指定地点，凭本人有效居民身份证报到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，并请携带一张蓝底两寸彩照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</w:p>
    <w:p w14:paraId="6EAD02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（二）体检费用由考生自理，费用由医院收取。（男性：345.92 元、女性：360.92 元）</w:t>
      </w:r>
    </w:p>
    <w:p w14:paraId="6D5047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）为准确反映受检者身体的真实状况，请注意以下事项：</w:t>
      </w:r>
    </w:p>
    <w:p w14:paraId="35B28C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1.体检必须到指定医院按体检标准、程序进行，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其他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医疗单位的检查结果一律无效。</w:t>
      </w:r>
    </w:p>
    <w:p w14:paraId="7FDEC1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2.体检人员不得携带手机等通讯工具和视听工具；如有携带，应主动全部上交工作人员收存，待本人体检完毕后归还。体检过程中如发现考生持有通讯或视听工具的视为违纪，将取消体检资格。</w:t>
      </w:r>
    </w:p>
    <w:p w14:paraId="79086A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3.体检严禁弄虚作假、冒名顶替；如隐瞒病史影响体检结果的，后果自负。</w:t>
      </w:r>
    </w:p>
    <w:p w14:paraId="10E97C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4.体检前一天请注意休息，勿熬夜，不要饮酒，不食油腻食物，避免剧烈运动。</w:t>
      </w:r>
    </w:p>
    <w:p w14:paraId="475DDC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5.体检当天需进行采血、B超等检查，请在受检前禁食禁水8</w:t>
      </w:r>
      <w:bookmarkStart w:id="1" w:name="_GoBack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-</w:t>
      </w:r>
      <w:bookmarkEnd w:id="1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12小时。</w:t>
      </w:r>
    </w:p>
    <w:p w14:paraId="1A0AD0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6.女性受检者处于月经期请在体检前主动告知医务人员，勿做妇科及尿液检查，待经期完毕后再补检；怀孕或可能已受孕者，请在体检前告知医护人员，勿做妇科和X光等项目的检查，待孕期结束后再补检。</w:t>
      </w:r>
    </w:p>
    <w:p w14:paraId="7A77A1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7.请配合医生认真检查所有项目，勿漏检。若考生自动放弃某一检查项目，将会影响聘用。</w:t>
      </w:r>
    </w:p>
    <w:p w14:paraId="5BEA28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.需检查矫正视力的考生，请自备合适的眼镜。</w:t>
      </w:r>
    </w:p>
    <w:p w14:paraId="2CBE88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9.体检医生认为需要做进一步检查方可做出判断的，可根据实际需要，增加必要的相应检查、检验项目。</w:t>
      </w:r>
    </w:p>
    <w:p w14:paraId="15441D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10.体检过程中严禁考生向体检医生透露本人及其父母姓名、工作单位等信息，否则视为违纪。</w:t>
      </w:r>
    </w:p>
    <w:p w14:paraId="0D5DFB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体检当日请不要穿连衣裙、连裤袜、高筒靴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请勿穿带有金属质地的服饰（衣服、文胸及项链等），检查前请将身上所带饰物及金属物品（如银行卡、钥匙、手机、金属纽扣等）摘除。</w:t>
      </w:r>
    </w:p>
    <w:p w14:paraId="4B27EE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5AF09E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附件：盐边县面向社会公开招聘社区工作者递补进入</w:t>
      </w:r>
    </w:p>
    <w:p w14:paraId="7A3C59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体检人员名单（第一批）</w:t>
      </w:r>
    </w:p>
    <w:p w14:paraId="0A72291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5C7F6E2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61FADBA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0D8FE7E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中共盐边县委社会工作部         </w:t>
      </w:r>
    </w:p>
    <w:p w14:paraId="43FD9D5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2025年7月28日            </w:t>
      </w:r>
    </w:p>
    <w:p w14:paraId="2D9B5CE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 w14:paraId="68BC643A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FBB6D"/>
    <w:rsid w:val="6AB206A1"/>
    <w:rsid w:val="7A141588"/>
    <w:rsid w:val="9FF681C8"/>
    <w:rsid w:val="AAFF5F86"/>
    <w:rsid w:val="BDBE78CE"/>
    <w:rsid w:val="BE3F9E1B"/>
    <w:rsid w:val="D7BB6248"/>
    <w:rsid w:val="FCFFB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1279</Words>
  <Characters>1341</Characters>
  <Lines>0</Lines>
  <Paragraphs>0</Paragraphs>
  <TotalTime>110</TotalTime>
  <ScaleCrop>false</ScaleCrop>
  <LinksUpToDate>false</LinksUpToDate>
  <CharactersWithSpaces>1364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2025-07-24T23:18:00Z</dcterms:created>
  <dc:creator>Owner</dc:creator>
  <cp:lastModifiedBy>Owner</cp:lastModifiedBy>
  <dcterms:modified xsi:type="dcterms:W3CDTF">2025-07-28T02:07:25Z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F0B0F2823F5D8C5333DE8168A0C5D59B</vt:lpwstr>
  </property>
  <property fmtid="{D5CDD505-2E9C-101B-9397-08002B2CF9AE}" pid="4" name="KSOTemplateDocerSaveRecord">
    <vt:lpwstr>eyJoZGlkIjoiZDg0NDNiYTUxOWU4N2FhYTE5YTc3OTM5YzA0NWVjYWEiLCJ1c2VySWQiOiIxMzY3NTIyMzE2In0=</vt:lpwstr>
  </property>
</Properties>
</file>