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宋体" w:cs="宋体"/>
          <w:color w:val="000000"/>
          <w:spacing w:val="-2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盐边县202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年食用农产品抽检项目任务计划表</w:t>
      </w:r>
    </w:p>
    <w:tbl>
      <w:tblPr>
        <w:tblStyle w:val="21"/>
        <w:tblW w:w="8820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91"/>
        <w:gridCol w:w="827"/>
        <w:gridCol w:w="2027"/>
        <w:gridCol w:w="3527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必检品种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自选项目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畜禽肉及</w:t>
            </w:r>
            <w:r>
              <w:rPr>
                <w:rStyle w:val="24"/>
                <w:rFonts w:eastAsia="永中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永中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副产品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畜肉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猪肉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五氯酚酸钠（以五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氯酚计）、恩诺沙星 、磺胺类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（总量）、甲氧苄啶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挥发性盐基氮、呋喃唑酮代谢物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牛肉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五氯酚酸钠（以五 氯酚计）、磺胺类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（总量）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挥发性盐基氮、呋喃唑酮代谢物、呋喃西林代谢物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、氯霉素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禽肉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鸡肉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恩诺沙星、甲氧苄啶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、尼卡巴嗪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挥发性盐基氮、呋喃唑酮代谢物、呋喃西林代谢物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畜副产品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猪肝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五氯酚酸钠（以五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氯酚计）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计）、呋喃唑酮代谢物、呋喃西林代谢物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、氯霉素、克伦特罗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3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牛肝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3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3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克伦特罗、莱克多巴胺、沙丁胺醇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蔬菜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豆类蔬菜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豇豆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倍硫磷、噻虫胺、噻虫嗪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阿维菌素、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啶虫脒、毒死蜱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食荚豌豆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多菌灵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  <w:t>吡唑醚菌酯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、毒死蜱、</w:t>
            </w:r>
            <w:r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  <w:t>甲氨基阿维菌素苯甲酸盐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豆芽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豆芽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4-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氯苯氧乙酸钠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9"/>
                <w:color w:val="00000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4-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氯苯氧乙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酸计）、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6-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苄基腺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嘌呤（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6-BA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铅（以</w:t>
            </w:r>
            <w:r>
              <w:rPr>
                <w:rStyle w:val="27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Pb 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计）、亚硫酸盐（以</w:t>
            </w:r>
            <w:r>
              <w:rPr>
                <w:rStyle w:val="27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SO</w:t>
            </w:r>
            <w:r>
              <w:rPr>
                <w:rStyle w:val="30"/>
                <w:rFonts w:eastAsia="宋体"/>
                <w:color w:val="000000"/>
                <w:sz w:val="13"/>
                <w:szCs w:val="13"/>
                <w:lang w:val="en-US" w:eastAsia="zh-CN" w:bidi="ar-SA"/>
              </w:rPr>
              <w:t xml:space="preserve">2 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计）、总汞（以</w:t>
            </w:r>
            <w:r>
              <w:rPr>
                <w:rStyle w:val="27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Hg 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根茎类和薯芋类蔬菜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镉（以 Cd 计） 、铅（以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Pb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计）、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吡虫啉、敌敌畏、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毒死蜱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鳞茎类蔬菜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葱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镉（以Cd计）、噻虫嗪、水胺硫磷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丙环唑、毒死蜱、甲拌磷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永中宋体" w:hAnsi="永中宋体" w:eastAsia="永中宋体" w:cs="永中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鳞茎类蔬菜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韭菜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毒死蜱、镉（以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阿维菌素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、敌敌畏、多菌灵、二甲戊灵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茄果类蔬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辣椒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啶虫脒、镉（以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计）、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倍硫磷、吡虫啉、吡唑醚菌酯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茄子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  <w:t>吡唑醚菌酯、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毒死蜱、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甲氨基阿维菌素苯甲酸盐、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甲胺磷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甜椒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阿维菌素、倍硫磷、</w:t>
            </w:r>
            <w:r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  <w:t>吡虫啉、吡唑醚菌酯、毒死蜱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asci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hint="eastAsia" w:ascii="宋体" w:cs="宋体"/>
                <w:color w:val="00000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番茄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铅(以Pb计)、镉(以Cd计)、敌敌畏、毒死蜱、腐霉利、甲拌磷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瓜类蔬菜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8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哒螨灵、敌敌畏、毒死蜱、腐霉利、甲拌磷、乐果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叶菜类蔬</w:t>
            </w:r>
            <w:r>
              <w:rPr>
                <w:rStyle w:val="24"/>
                <w:rFonts w:eastAsia="永中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永中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菠菜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毒死蜱、镉（以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阿维菌素、腐霉利、铬（以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Cr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计）、甲氨基阿维菌素苯甲酸盐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普通白菜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毒死蜱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阿维菌素、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吡虫啉、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啶虫脒、镉（以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甲氨基阿维菌素苯甲酸盐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芹菜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毒死蜱、噻虫胺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阿维菌素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、百菌清、苯醚甲环唑、敌敌畏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水产品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淡水产品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淡水鱼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恩诺沙星、地西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泮、孔雀石绿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挥发性盐基氮、多氯联苯、</w:t>
            </w:r>
            <w:r>
              <w:rPr>
                <w:rStyle w:val="28"/>
                <w:color w:val="000000"/>
                <w:sz w:val="20"/>
                <w:szCs w:val="20"/>
                <w:lang w:val="en-US" w:eastAsia="zh-CN" w:bidi="ar-SA"/>
              </w:rPr>
              <w:t>镉（以Cd 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其他水产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其他水产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品（重点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品种：牛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蛙）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恩诺沙星</w:t>
            </w:r>
            <w:r>
              <w:rPr>
                <w:rStyle w:val="34"/>
                <w:rFonts w:eastAsia="宋体"/>
                <w:color w:val="000000"/>
                <w:sz w:val="13"/>
                <w:szCs w:val="13"/>
                <w:lang w:val="en-US" w:eastAsia="zh-CN" w:bidi="ar-SA"/>
              </w:rPr>
              <w:t>a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、呋喃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唑酮代谢物、呋喃西林代谢物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镉（以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Cd 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计）</w:t>
            </w:r>
            <w:r>
              <w:rPr>
                <w:rStyle w:val="34"/>
                <w:rFonts w:eastAsia="宋体"/>
                <w:color w:val="000000"/>
                <w:sz w:val="13"/>
                <w:szCs w:val="13"/>
                <w:lang w:val="en-US" w:eastAsia="zh-CN" w:bidi="ar-SA"/>
              </w:rPr>
              <w:t>b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、孔雀石绿、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氯霉素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永中宋体" w:eastAsia="永中宋体" w:cs="永中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永中宋体" w:eastAsia="永中宋体" w:cs="永中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水果类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柑橘类水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橙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氯唑磷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丙溴磷、克百威、联苯菊酯、三唑磷、杀扑磷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柑、橘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苯醚甲环唑 、丙溴磷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克百威、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联苯菊酯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、氯唑磷、</w:t>
            </w:r>
            <w:r>
              <w:rPr>
                <w:rStyle w:val="26"/>
                <w:color w:val="000000"/>
                <w:sz w:val="20"/>
                <w:szCs w:val="20"/>
                <w:lang w:val="en-US" w:eastAsia="zh-CN" w:bidi="ar-SA"/>
              </w:rPr>
              <w:t>三唑磷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浆果和其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他小型水</w:t>
            </w:r>
            <w:r>
              <w:rPr>
                <w:rStyle w:val="24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宋体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桑葚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脱氢乙酸及其钠盐（以脱氢乙酸计）、糖精钠（以糖精计）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苯甲酸及其钠盐（以苯甲酸计）、山梨酸及其钾盐（以山梨酸计）、三氯蔗糖、甜蜜素（以环己基氨基磺酸计）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葡萄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苯醚甲环唑、己唑醇、氯氰菊酯和高效氯氰菊酯、氧乐果、氯氟氰菊酯和高效氯氟氰菊酯、联苯菊酯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热带和亚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热带水果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龙眼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二氧化硫残留量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克百威、氯氰菊酯和高效氯氰菊酯、氧乐果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荔枝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吡唑醚菌酯、氯氟氰菊酯和高效氯氟氰菊酯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多菌灵、氧乐果、毒死蜱、苯醚甲环唑、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芒果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吡唑醚菌酯、噻虫胺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苯醚甲环唑、多菌灵、戊唑醇、氧乐果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香蕉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吡虫啉、噻虫胺、噻虫嗪、腈苯唑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苯醚甲环唑、吡唑醚菌酯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杨梅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脱氢乙酸及其钠盐（以脱氢乙酸计）、糖精钠（以糖精计）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苯甲酸及其钠盐（以苯甲酸计）、三氯蔗糖、甜蜜素（以环己基氨基磺酸计）、敌敌畏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番木瓜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噻虫胺、噻虫嗪、乙酰甲胺磷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瓜果类水果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西瓜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克百威、噻虫嗪、氧乐果、乙酰甲胺磷、苯醚甲环唑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鲜蛋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鲜蛋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鸡蛋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磺胺类（总量）、甲氧苄啶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甲硝唑、地美硝唑、呋喃唑酮代谢物、氯霉素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生干坚果</w:t>
            </w:r>
            <w:r>
              <w:rPr>
                <w:rStyle w:val="24"/>
                <w:rFonts w:eastAsia="仿宋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仿宋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与籽类食</w:t>
            </w:r>
            <w:r>
              <w:rPr>
                <w:rStyle w:val="24"/>
                <w:rFonts w:eastAsia="仿宋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仿宋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生干坚果</w:t>
            </w:r>
            <w:r>
              <w:rPr>
                <w:rStyle w:val="24"/>
                <w:rFonts w:eastAsia="仿宋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仿宋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与籽类食</w:t>
            </w:r>
            <w:r>
              <w:rPr>
                <w:rStyle w:val="24"/>
                <w:rFonts w:eastAsia="仿宋"/>
                <w:color w:val="00000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25"/>
                <w:rFonts w:eastAsia="仿宋"/>
                <w:color w:val="00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生干籽类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黄曲霉毒素B</w:t>
            </w:r>
            <w:r>
              <w:rPr>
                <w:rStyle w:val="36"/>
                <w:rFonts w:eastAsia="宋体"/>
                <w:color w:val="00000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（仅花生检测黄曲霉毒素B1）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3"/>
                <w:color w:val="000000"/>
                <w:sz w:val="20"/>
                <w:szCs w:val="20"/>
                <w:lang w:val="en-US" w:eastAsia="zh-CN" w:bidi="ar-SA"/>
              </w:rPr>
              <w:t>酸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价（以脂肪计）（KOH）、过氧化值（以脂肪计）、铅（以Pb计）、镉（以Cd计）、噻虫嗪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eastAsia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Style w:val="23"/>
                <w:rFonts w:hint="eastAsia"/>
                <w:color w:val="000000"/>
                <w:sz w:val="20"/>
                <w:szCs w:val="20"/>
                <w:lang w:val="en-US" w:eastAsia="zh-CN" w:bidi="ar-SA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</w:tbl>
    <w:p>
      <w:pPr>
        <w:rPr>
          <w:rFonts w:hint="eastAsia" w:ascii="黑体" w:eastAsia="黑体" w:cs="黑体"/>
          <w:sz w:val="32"/>
          <w:szCs w:val="32"/>
          <w:lang w:bidi="ar-SA"/>
        </w:rPr>
        <w:sectPr>
          <w:pgSz w:w="11907" w:h="16840"/>
          <w:pgMar w:top="1474" w:right="1985" w:bottom="1588" w:left="2098" w:header="851" w:footer="992" w:gutter="0"/>
          <w:cols w:space="720" w:num="1"/>
          <w:docGrid w:type="lines" w:linePitch="312" w:charSpace="0"/>
        </w:sectPr>
      </w:pPr>
    </w:p>
    <w:p/>
    <w:sectPr>
      <w:pgSz w:w="16840" w:h="11907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gxZGY5NjQ0MTAwYjIzNWM4NDQxNjgwMTYzNmY1YmEifQ=="/>
  </w:docVars>
  <w:rsids>
    <w:rsidRoot w:val="00172A27"/>
    <w:rsid w:val="0935168B"/>
    <w:rsid w:val="0AB35052"/>
    <w:rsid w:val="0B8365FD"/>
    <w:rsid w:val="27761F7D"/>
    <w:rsid w:val="3A0C4B6A"/>
    <w:rsid w:val="46213F6A"/>
    <w:rsid w:val="48C82BB6"/>
    <w:rsid w:val="48E91228"/>
    <w:rsid w:val="56052DAF"/>
    <w:rsid w:val="57E47EB9"/>
    <w:rsid w:val="60445BD6"/>
    <w:rsid w:val="648559F2"/>
    <w:rsid w:val="784900C8"/>
    <w:rsid w:val="FFD77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22">
    <w:name w:val="Default Paragraph Font"/>
    <w:autoRedefine/>
    <w:qFormat/>
    <w:uiPriority w:val="0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qFormat/>
    <w:uiPriority w:val="0"/>
    <w:pPr>
      <w:ind w:left="2520"/>
    </w:p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index 5"/>
    <w:next w:val="1"/>
    <w:qFormat/>
    <w:uiPriority w:val="0"/>
    <w:pPr>
      <w:widowControl w:val="0"/>
      <w:ind w:left="168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toc 5"/>
    <w:basedOn w:val="1"/>
    <w:next w:val="1"/>
    <w:autoRedefine/>
    <w:qFormat/>
    <w:uiPriority w:val="0"/>
    <w:pPr>
      <w:ind w:left="1680"/>
    </w:pPr>
  </w:style>
  <w:style w:type="paragraph" w:styleId="10">
    <w:name w:val="toc 3"/>
    <w:basedOn w:val="1"/>
    <w:next w:val="1"/>
    <w:autoRedefine/>
    <w:qFormat/>
    <w:uiPriority w:val="0"/>
    <w:pPr>
      <w:ind w:left="840"/>
    </w:pPr>
  </w:style>
  <w:style w:type="paragraph" w:styleId="11">
    <w:name w:val="toc 8"/>
    <w:basedOn w:val="1"/>
    <w:next w:val="1"/>
    <w:autoRedefine/>
    <w:qFormat/>
    <w:uiPriority w:val="0"/>
    <w:pPr>
      <w:ind w:left="294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toc 4"/>
    <w:basedOn w:val="1"/>
    <w:next w:val="1"/>
    <w:autoRedefine/>
    <w:qFormat/>
    <w:uiPriority w:val="0"/>
    <w:pPr>
      <w:ind w:left="1260"/>
    </w:pPr>
  </w:style>
  <w:style w:type="paragraph" w:styleId="16">
    <w:name w:val="index heading"/>
    <w:basedOn w:val="1"/>
    <w:next w:val="17"/>
    <w:autoRedefine/>
    <w:qFormat/>
    <w:uiPriority w:val="0"/>
    <w:rPr>
      <w:rFonts w:ascii="Times New Roman" w:hAnsi="Times New Roman"/>
      <w:b/>
    </w:rPr>
  </w:style>
  <w:style w:type="paragraph" w:styleId="17">
    <w:name w:val="index 1"/>
    <w:basedOn w:val="1"/>
    <w:next w:val="1"/>
    <w:autoRedefine/>
    <w:qFormat/>
    <w:uiPriority w:val="0"/>
  </w:style>
  <w:style w:type="paragraph" w:styleId="18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6"/>
    <w:basedOn w:val="1"/>
    <w:next w:val="1"/>
    <w:autoRedefine/>
    <w:qFormat/>
    <w:uiPriority w:val="0"/>
    <w:pPr>
      <w:ind w:left="2100"/>
    </w:pPr>
  </w:style>
  <w:style w:type="paragraph" w:styleId="20">
    <w:name w:val="toc 9"/>
    <w:basedOn w:val="1"/>
    <w:next w:val="1"/>
    <w:autoRedefine/>
    <w:qFormat/>
    <w:uiPriority w:val="0"/>
    <w:pPr>
      <w:ind w:left="3360"/>
    </w:pPr>
  </w:style>
  <w:style w:type="character" w:customStyle="1" w:styleId="23">
    <w:name w:val="font01"/>
    <w:autoRedefine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24">
    <w:name w:val="font191"/>
    <w:autoRedefine/>
    <w:qFormat/>
    <w:uiPriority w:val="0"/>
    <w:rPr>
      <w:rFonts w:ascii="Times New Roman" w:hAnsi="Times New Roman" w:cs="Times New Roman"/>
      <w:color w:val="000000"/>
      <w:sz w:val="20"/>
      <w:szCs w:val="20"/>
      <w:u w:val="none"/>
      <w:lang w:bidi="ar-SA"/>
    </w:rPr>
  </w:style>
  <w:style w:type="character" w:customStyle="1" w:styleId="25">
    <w:name w:val="font91"/>
    <w:autoRedefine/>
    <w:qFormat/>
    <w:uiPriority w:val="0"/>
    <w:rPr>
      <w:rFonts w:ascii="Times New Roman" w:hAnsi="Times New Roman" w:cs="Times New Roman"/>
      <w:color w:val="010302"/>
      <w:sz w:val="22"/>
      <w:szCs w:val="22"/>
      <w:u w:val="none"/>
      <w:lang w:bidi="ar-SA"/>
    </w:rPr>
  </w:style>
  <w:style w:type="character" w:customStyle="1" w:styleId="26">
    <w:name w:val="font151"/>
    <w:autoRedefine/>
    <w:qFormat/>
    <w:uiPriority w:val="0"/>
    <w:rPr>
      <w:rFonts w:ascii="宋体" w:eastAsia="宋体" w:cs="宋体"/>
      <w:color w:val="FF0000"/>
      <w:sz w:val="20"/>
      <w:szCs w:val="20"/>
      <w:u w:val="none"/>
      <w:lang w:bidi="ar-SA"/>
    </w:rPr>
  </w:style>
  <w:style w:type="character" w:customStyle="1" w:styleId="27">
    <w:name w:val="font171"/>
    <w:autoRedefine/>
    <w:qFormat/>
    <w:uiPriority w:val="0"/>
    <w:rPr>
      <w:rFonts w:ascii="Times New Roman" w:hAnsi="Times New Roman" w:cs="Times New Roman"/>
      <w:color w:val="FF0000"/>
      <w:sz w:val="20"/>
      <w:szCs w:val="20"/>
      <w:u w:val="none"/>
      <w:lang w:bidi="ar-SA"/>
    </w:rPr>
  </w:style>
  <w:style w:type="character" w:customStyle="1" w:styleId="28">
    <w:name w:val="font161"/>
    <w:autoRedefine/>
    <w:qFormat/>
    <w:uiPriority w:val="0"/>
    <w:rPr>
      <w:rFonts w:ascii="宋体" w:eastAsia="宋体" w:cs="宋体"/>
      <w:color w:val="00B0F0"/>
      <w:sz w:val="20"/>
      <w:szCs w:val="20"/>
      <w:u w:val="none"/>
      <w:lang w:bidi="ar-SA"/>
    </w:rPr>
  </w:style>
  <w:style w:type="character" w:customStyle="1" w:styleId="29">
    <w:name w:val="font51"/>
    <w:autoRedefine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30">
    <w:name w:val="font41"/>
    <w:autoRedefine/>
    <w:qFormat/>
    <w:uiPriority w:val="0"/>
    <w:rPr>
      <w:rFonts w:ascii="Times New Roman" w:hAnsi="Times New Roman" w:cs="Times New Roman"/>
      <w:color w:val="FF0000"/>
      <w:sz w:val="13"/>
      <w:szCs w:val="13"/>
      <w:u w:val="none"/>
      <w:lang w:bidi="ar-SA"/>
    </w:rPr>
  </w:style>
  <w:style w:type="character" w:customStyle="1" w:styleId="31">
    <w:name w:val="font71"/>
    <w:autoRedefine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2">
    <w:name w:val="font132"/>
    <w:autoRedefine/>
    <w:qFormat/>
    <w:uiPriority w:val="0"/>
    <w:rPr>
      <w:rFonts w:ascii="永中宋体" w:eastAsia="永中宋体" w:cs="永中宋体"/>
      <w:color w:val="00B0F0"/>
      <w:sz w:val="20"/>
      <w:szCs w:val="20"/>
      <w:u w:val="none"/>
      <w:lang w:bidi="ar-SA"/>
    </w:rPr>
  </w:style>
  <w:style w:type="character" w:customStyle="1" w:styleId="33">
    <w:name w:val="font121"/>
    <w:autoRedefine/>
    <w:qFormat/>
    <w:uiPriority w:val="0"/>
    <w:rPr>
      <w:rFonts w:ascii="永中宋体" w:eastAsia="永中宋体" w:cs="永中宋体"/>
      <w:color w:val="000000"/>
      <w:sz w:val="20"/>
      <w:szCs w:val="20"/>
      <w:u w:val="none"/>
      <w:lang w:bidi="ar-SA"/>
    </w:rPr>
  </w:style>
  <w:style w:type="character" w:customStyle="1" w:styleId="34">
    <w:name w:val="font61"/>
    <w:autoRedefine/>
    <w:qFormat/>
    <w:uiPriority w:val="0"/>
    <w:rPr>
      <w:rFonts w:ascii="Times New Roman" w:hAnsi="Times New Roman" w:cs="Times New Roman"/>
      <w:color w:val="000000"/>
      <w:sz w:val="13"/>
      <w:szCs w:val="13"/>
      <w:u w:val="none"/>
      <w:vertAlign w:val="superscript"/>
      <w:lang w:bidi="ar-SA"/>
    </w:rPr>
  </w:style>
  <w:style w:type="character" w:customStyle="1" w:styleId="35">
    <w:name w:val="font21"/>
    <w:autoRedefine/>
    <w:qFormat/>
    <w:uiPriority w:val="0"/>
    <w:rPr>
      <w:rFonts w:ascii="方正仿宋简体" w:eastAsia="方正仿宋简体" w:cs="方正仿宋简体"/>
      <w:color w:val="000000"/>
      <w:sz w:val="20"/>
      <w:szCs w:val="20"/>
      <w:u w:val="none"/>
      <w:lang w:bidi="ar-SA"/>
    </w:rPr>
  </w:style>
  <w:style w:type="character" w:customStyle="1" w:styleId="36">
    <w:name w:val="font13"/>
    <w:autoRedefine/>
    <w:qFormat/>
    <w:uiPriority w:val="0"/>
    <w:rPr>
      <w:rFonts w:ascii="Times New Roman" w:hAnsi="Times New Roman" w:cs="Times New Roman"/>
      <w:color w:val="000000"/>
      <w:sz w:val="20"/>
      <w:szCs w:val="20"/>
      <w:u w:val="none"/>
      <w:vertAlign w:val="subscript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4</Pages>
  <Words>2698</Words>
  <Characters>2753</Characters>
  <Lines>192</Lines>
  <Paragraphs>115</Paragraphs>
  <TotalTime>30</TotalTime>
  <ScaleCrop>false</ScaleCrop>
  <LinksUpToDate>false</LinksUpToDate>
  <CharactersWithSpaces>2861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2010-09-08T22:51:00Z</dcterms:created>
  <dc:creator>Administrator</dc:creator>
  <cp:lastModifiedBy>Owner</cp:lastModifiedBy>
  <dcterms:modified xsi:type="dcterms:W3CDTF">2025-02-11T16:40:58Z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C416CEEEBBA549988B612F0995A8C401_13</vt:lpwstr>
  </property>
</Properties>
</file>