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1"/>
          <w:lang w:val="en-US" w:eastAsia="zh-CN" w:bidi="ar-SA"/>
        </w:rPr>
        <w:id w:val="147459200"/>
        <w15:color w:val="DBDBDB"/>
        <w:docPartObj>
          <w:docPartGallery w:val="Table of Contents"/>
          <w:docPartUnique/>
        </w:docPartObj>
      </w:sdtPr>
      <w:sdtEndPr>
        <w:rPr>
          <w:rFonts w:hint="eastAsia" w:ascii="方正小标宋简体" w:hAnsi="宋体" w:eastAsia="方正小标宋简体" w:cs="方正小标宋简体"/>
          <w:b/>
          <w:color w:val="000000"/>
          <w:kern w:val="2"/>
          <w:sz w:val="21"/>
          <w:szCs w:val="36"/>
          <w:lang w:val="en-US" w:eastAsia="zh-CN" w:bidi="ar-SA"/>
        </w:rPr>
      </w:sdtEndPr>
      <w:sdtContent>
        <w:p w14:paraId="1BEDDC92">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61852DC">
          <w:pPr>
            <w:pStyle w:val="13"/>
            <w:tabs>
              <w:tab w:val="right" w:leader="dot" w:pos="8306"/>
            </w:tabs>
            <w:rPr>
              <w:b/>
            </w:rPr>
          </w:pPr>
          <w:r>
            <w:rPr>
              <w:rFonts w:hint="eastAsia" w:ascii="方正小标宋简体" w:hAnsi="宋体" w:eastAsia="方正小标宋简体" w:cs="方正小标宋简体"/>
              <w:color w:val="000000"/>
              <w:sz w:val="36"/>
              <w:szCs w:val="36"/>
            </w:rPr>
            <w:fldChar w:fldCharType="begin"/>
          </w:r>
          <w:r>
            <w:rPr>
              <w:rFonts w:hint="eastAsia" w:ascii="方正小标宋简体" w:hAnsi="宋体" w:eastAsia="方正小标宋简体" w:cs="方正小标宋简体"/>
              <w:color w:val="000000"/>
              <w:sz w:val="36"/>
              <w:szCs w:val="36"/>
            </w:rPr>
            <w:instrText xml:space="preserve">TOC \o "1-2" \h \u </w:instrText>
          </w:r>
          <w:r>
            <w:rPr>
              <w:rFonts w:hint="eastAsia" w:ascii="方正小标宋简体" w:hAnsi="宋体" w:eastAsia="方正小标宋简体" w:cs="方正小标宋简体"/>
              <w:color w:val="000000"/>
              <w:sz w:val="36"/>
              <w:szCs w:val="36"/>
            </w:rPr>
            <w:fldChar w:fldCharType="separate"/>
          </w: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_Toc8047 </w:instrText>
          </w:r>
          <w:r>
            <w:rPr>
              <w:rFonts w:hint="eastAsia" w:ascii="方正小标宋简体" w:hAnsi="宋体" w:eastAsia="方正小标宋简体" w:cs="方正小标宋简体"/>
              <w:b/>
              <w:szCs w:val="36"/>
            </w:rPr>
            <w:fldChar w:fldCharType="separate"/>
          </w:r>
          <w:r>
            <w:rPr>
              <w:rFonts w:hint="eastAsia" w:ascii="方正小标宋简体" w:hAnsi="宋体" w:eastAsia="方正小标宋简体" w:cs="方正小标宋简体"/>
              <w:b/>
              <w:szCs w:val="36"/>
            </w:rPr>
            <w:t>四川省攀枝花市盐边县格萨拉彝族乡人民政府</w:t>
          </w:r>
          <w:r>
            <w:rPr>
              <w:b/>
            </w:rPr>
            <w:tab/>
          </w:r>
          <w:r>
            <w:rPr>
              <w:b/>
            </w:rPr>
            <w:fldChar w:fldCharType="begin"/>
          </w:r>
          <w:r>
            <w:rPr>
              <w:b/>
            </w:rPr>
            <w:instrText xml:space="preserve"> PAGEREF _Toc8047 \h </w:instrText>
          </w:r>
          <w:r>
            <w:rPr>
              <w:b/>
            </w:rPr>
            <w:fldChar w:fldCharType="separate"/>
          </w:r>
          <w:r>
            <w:rPr>
              <w:b/>
            </w:rPr>
            <w:t>1</w:t>
          </w:r>
          <w:r>
            <w:rPr>
              <w:b/>
            </w:rPr>
            <w:fldChar w:fldCharType="end"/>
          </w:r>
          <w:r>
            <w:rPr>
              <w:rFonts w:hint="eastAsia" w:ascii="方正小标宋简体" w:hAnsi="宋体" w:eastAsia="方正小标宋简体" w:cs="方正小标宋简体"/>
              <w:b/>
              <w:color w:val="000000"/>
              <w:szCs w:val="36"/>
            </w:rPr>
            <w:fldChar w:fldCharType="end"/>
          </w:r>
        </w:p>
        <w:p w14:paraId="2AC6CE39">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_Toc27532 </w:instrText>
          </w:r>
          <w:r>
            <w:rPr>
              <w:rFonts w:hint="eastAsia" w:ascii="方正小标宋简体" w:hAnsi="宋体" w:eastAsia="方正小标宋简体" w:cs="方正小标宋简体"/>
              <w:b/>
              <w:szCs w:val="36"/>
            </w:rPr>
            <w:fldChar w:fldCharType="separate"/>
          </w:r>
          <w:r>
            <w:rPr>
              <w:rFonts w:ascii="方正小标宋简体" w:hAnsi="宋体" w:eastAsia="方正小标宋简体" w:cs="方正小标宋简体"/>
              <w:b/>
              <w:szCs w:val="36"/>
            </w:rPr>
            <w:t>201</w:t>
          </w:r>
          <w:r>
            <w:rPr>
              <w:rFonts w:hint="eastAsia" w:ascii="方正小标宋简体" w:hAnsi="宋体" w:eastAsia="方正小标宋简体" w:cs="方正小标宋简体"/>
              <w:b/>
              <w:szCs w:val="36"/>
              <w:lang w:val="en-US" w:eastAsia="zh-CN"/>
            </w:rPr>
            <w:t>9</w:t>
          </w:r>
          <w:r>
            <w:rPr>
              <w:rFonts w:hint="eastAsia" w:ascii="方正小标宋简体" w:hAnsi="宋体" w:eastAsia="方正小标宋简体" w:cs="方正小标宋简体"/>
              <w:b/>
              <w:szCs w:val="36"/>
            </w:rPr>
            <w:t>年部门预算说明</w:t>
          </w:r>
          <w:r>
            <w:rPr>
              <w:b/>
            </w:rPr>
            <w:tab/>
          </w:r>
          <w:r>
            <w:rPr>
              <w:b/>
            </w:rPr>
            <w:fldChar w:fldCharType="begin"/>
          </w:r>
          <w:r>
            <w:rPr>
              <w:b/>
            </w:rPr>
            <w:instrText xml:space="preserve"> PAGEREF _Toc27532 \h </w:instrText>
          </w:r>
          <w:r>
            <w:rPr>
              <w:b/>
            </w:rPr>
            <w:fldChar w:fldCharType="separate"/>
          </w:r>
          <w:r>
            <w:rPr>
              <w:b/>
            </w:rPr>
            <w:t>1</w:t>
          </w:r>
          <w:r>
            <w:rPr>
              <w:b/>
            </w:rPr>
            <w:fldChar w:fldCharType="end"/>
          </w:r>
          <w:r>
            <w:rPr>
              <w:rFonts w:hint="eastAsia" w:ascii="方正小标宋简体" w:hAnsi="宋体" w:eastAsia="方正小标宋简体" w:cs="方正小标宋简体"/>
              <w:b/>
              <w:color w:val="000000"/>
              <w:szCs w:val="36"/>
            </w:rPr>
            <w:fldChar w:fldCharType="end"/>
          </w:r>
        </w:p>
        <w:p w14:paraId="1722A503">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_Toc24899 </w:instrText>
          </w:r>
          <w:r>
            <w:rPr>
              <w:rFonts w:hint="eastAsia" w:ascii="方正小标宋简体" w:hAnsi="宋体" w:eastAsia="方正小标宋简体" w:cs="方正小标宋简体"/>
              <w:b/>
              <w:szCs w:val="36"/>
            </w:rPr>
            <w:fldChar w:fldCharType="separate"/>
          </w:r>
          <w:r>
            <w:rPr>
              <w:rFonts w:hint="eastAsia" w:ascii="黑体" w:eastAsia="黑体" w:cs="黑体"/>
              <w:b/>
              <w:szCs w:val="32"/>
            </w:rPr>
            <w:t>一、基本职能及主要工作</w:t>
          </w:r>
          <w:r>
            <w:rPr>
              <w:b/>
            </w:rPr>
            <w:tab/>
          </w:r>
          <w:r>
            <w:rPr>
              <w:b/>
            </w:rPr>
            <w:fldChar w:fldCharType="begin"/>
          </w:r>
          <w:r>
            <w:rPr>
              <w:b/>
            </w:rPr>
            <w:instrText xml:space="preserve"> PAGEREF _Toc24899 \h </w:instrText>
          </w:r>
          <w:r>
            <w:rPr>
              <w:b/>
            </w:rPr>
            <w:fldChar w:fldCharType="separate"/>
          </w:r>
          <w:r>
            <w:rPr>
              <w:b/>
            </w:rPr>
            <w:t>1</w:t>
          </w:r>
          <w:r>
            <w:rPr>
              <w:b/>
            </w:rPr>
            <w:fldChar w:fldCharType="end"/>
          </w:r>
          <w:r>
            <w:rPr>
              <w:rFonts w:hint="eastAsia" w:ascii="方正小标宋简体" w:hAnsi="宋体" w:eastAsia="方正小标宋简体" w:cs="方正小标宋简体"/>
              <w:b/>
              <w:color w:val="000000"/>
              <w:szCs w:val="36"/>
            </w:rPr>
            <w:fldChar w:fldCharType="end"/>
          </w:r>
        </w:p>
        <w:p w14:paraId="765688BF">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_Toc4712 </w:instrText>
          </w:r>
          <w:r>
            <w:rPr>
              <w:rFonts w:hint="eastAsia" w:ascii="方正小标宋简体" w:hAnsi="宋体" w:eastAsia="方正小标宋简体" w:cs="方正小标宋简体"/>
              <w:b/>
              <w:szCs w:val="36"/>
            </w:rPr>
            <w:fldChar w:fldCharType="separate"/>
          </w:r>
          <w:r>
            <w:rPr>
              <w:rFonts w:hint="eastAsia" w:ascii="黑体" w:eastAsia="黑体" w:cs="黑体"/>
              <w:b/>
              <w:szCs w:val="32"/>
            </w:rPr>
            <w:t>二、部门概况</w:t>
          </w:r>
          <w:r>
            <w:rPr>
              <w:b/>
            </w:rPr>
            <w:tab/>
          </w:r>
          <w:r>
            <w:rPr>
              <w:b/>
            </w:rPr>
            <w:fldChar w:fldCharType="begin"/>
          </w:r>
          <w:r>
            <w:rPr>
              <w:b/>
            </w:rPr>
            <w:instrText xml:space="preserve"> PAGEREF _Toc4712 \h </w:instrText>
          </w:r>
          <w:r>
            <w:rPr>
              <w:b/>
            </w:rPr>
            <w:fldChar w:fldCharType="separate"/>
          </w:r>
          <w:r>
            <w:rPr>
              <w:b/>
            </w:rPr>
            <w:t>1</w:t>
          </w:r>
          <w:r>
            <w:rPr>
              <w:b/>
            </w:rPr>
            <w:fldChar w:fldCharType="end"/>
          </w:r>
          <w:r>
            <w:rPr>
              <w:rFonts w:hint="eastAsia" w:ascii="方正小标宋简体" w:hAnsi="宋体" w:eastAsia="方正小标宋简体" w:cs="方正小标宋简体"/>
              <w:b/>
              <w:color w:val="000000"/>
              <w:szCs w:val="36"/>
            </w:rPr>
            <w:fldChar w:fldCharType="end"/>
          </w:r>
        </w:p>
        <w:p w14:paraId="0A3460BF">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_Toc9936 </w:instrText>
          </w:r>
          <w:r>
            <w:rPr>
              <w:rFonts w:hint="eastAsia" w:ascii="方正小标宋简体" w:hAnsi="宋体" w:eastAsia="方正小标宋简体" w:cs="方正小标宋简体"/>
              <w:b/>
              <w:szCs w:val="36"/>
            </w:rPr>
            <w:fldChar w:fldCharType="separate"/>
          </w:r>
          <w:r>
            <w:rPr>
              <w:rFonts w:hint="eastAsia" w:ascii="黑体" w:eastAsia="黑体" w:cs="黑体"/>
              <w:b/>
              <w:szCs w:val="32"/>
            </w:rPr>
            <w:t>三、预算收支增减情况</w:t>
          </w:r>
          <w:r>
            <w:rPr>
              <w:b/>
            </w:rPr>
            <w:tab/>
          </w:r>
          <w:r>
            <w:rPr>
              <w:b/>
            </w:rPr>
            <w:fldChar w:fldCharType="begin"/>
          </w:r>
          <w:r>
            <w:rPr>
              <w:b/>
            </w:rPr>
            <w:instrText xml:space="preserve"> PAGEREF _Toc9936 \h </w:instrText>
          </w:r>
          <w:r>
            <w:rPr>
              <w:b/>
            </w:rPr>
            <w:fldChar w:fldCharType="separate"/>
          </w:r>
          <w:r>
            <w:rPr>
              <w:b/>
            </w:rPr>
            <w:t>2</w:t>
          </w:r>
          <w:r>
            <w:rPr>
              <w:b/>
            </w:rPr>
            <w:fldChar w:fldCharType="end"/>
          </w:r>
          <w:r>
            <w:rPr>
              <w:rFonts w:hint="eastAsia" w:ascii="方正小标宋简体" w:hAnsi="宋体" w:eastAsia="方正小标宋简体" w:cs="方正小标宋简体"/>
              <w:b/>
              <w:color w:val="000000"/>
              <w:szCs w:val="36"/>
            </w:rPr>
            <w:fldChar w:fldCharType="end"/>
          </w:r>
        </w:p>
        <w:p w14:paraId="36DDCD63">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_Toc5630 </w:instrText>
          </w:r>
          <w:r>
            <w:rPr>
              <w:rFonts w:hint="eastAsia" w:ascii="方正小标宋简体" w:hAnsi="宋体" w:eastAsia="方正小标宋简体" w:cs="方正小标宋简体"/>
              <w:szCs w:val="36"/>
            </w:rPr>
            <w:fldChar w:fldCharType="separate"/>
          </w:r>
          <w:r>
            <w:rPr>
              <w:rFonts w:hint="eastAsia" w:ascii="仿宋_GB2312" w:eastAsia="仿宋_GB2312" w:cs="仿宋_GB2312"/>
              <w:szCs w:val="32"/>
            </w:rPr>
            <w:t>（一）收入预算</w:t>
          </w:r>
          <w:r>
            <w:tab/>
          </w:r>
          <w:r>
            <w:fldChar w:fldCharType="begin"/>
          </w:r>
          <w:r>
            <w:instrText xml:space="preserve"> PAGEREF _Toc5630 \h </w:instrText>
          </w:r>
          <w:r>
            <w:fldChar w:fldCharType="separate"/>
          </w:r>
          <w:r>
            <w:t>2</w:t>
          </w:r>
          <w:r>
            <w:fldChar w:fldCharType="end"/>
          </w:r>
          <w:r>
            <w:rPr>
              <w:rFonts w:hint="eastAsia" w:ascii="方正小标宋简体" w:hAnsi="宋体" w:eastAsia="方正小标宋简体" w:cs="方正小标宋简体"/>
              <w:color w:val="000000"/>
              <w:szCs w:val="36"/>
            </w:rPr>
            <w:fldChar w:fldCharType="end"/>
          </w:r>
        </w:p>
        <w:p w14:paraId="56C09FEF">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_Toc5999 </w:instrText>
          </w:r>
          <w:r>
            <w:rPr>
              <w:rFonts w:hint="eastAsia" w:ascii="方正小标宋简体" w:hAnsi="宋体" w:eastAsia="方正小标宋简体" w:cs="方正小标宋简体"/>
              <w:szCs w:val="36"/>
            </w:rPr>
            <w:fldChar w:fldCharType="separate"/>
          </w:r>
          <w:r>
            <w:rPr>
              <w:rFonts w:hint="eastAsia" w:ascii="仿宋_GB2312" w:eastAsia="仿宋_GB2312" w:cs="仿宋_GB2312"/>
              <w:szCs w:val="32"/>
            </w:rPr>
            <w:t>（二）支出预算</w:t>
          </w:r>
          <w:r>
            <w:tab/>
          </w:r>
          <w:r>
            <w:fldChar w:fldCharType="begin"/>
          </w:r>
          <w:r>
            <w:instrText xml:space="preserve"> PAGEREF _Toc5999 \h </w:instrText>
          </w:r>
          <w:r>
            <w:fldChar w:fldCharType="separate"/>
          </w:r>
          <w:r>
            <w:t>2</w:t>
          </w:r>
          <w:r>
            <w:fldChar w:fldCharType="end"/>
          </w:r>
          <w:r>
            <w:rPr>
              <w:rFonts w:hint="eastAsia" w:ascii="方正小标宋简体" w:hAnsi="宋体" w:eastAsia="方正小标宋简体" w:cs="方正小标宋简体"/>
              <w:color w:val="000000"/>
              <w:szCs w:val="36"/>
            </w:rPr>
            <w:fldChar w:fldCharType="end"/>
          </w:r>
        </w:p>
        <w:p w14:paraId="4ED203C8">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_Toc27039 </w:instrText>
          </w:r>
          <w:r>
            <w:rPr>
              <w:rFonts w:hint="eastAsia" w:ascii="方正小标宋简体" w:hAnsi="宋体" w:eastAsia="方正小标宋简体" w:cs="方正小标宋简体"/>
              <w:b/>
              <w:szCs w:val="36"/>
            </w:rPr>
            <w:fldChar w:fldCharType="separate"/>
          </w:r>
          <w:r>
            <w:rPr>
              <w:rFonts w:hint="eastAsia" w:ascii="黑体" w:eastAsia="黑体" w:cs="黑体"/>
              <w:b/>
              <w:szCs w:val="32"/>
            </w:rPr>
            <w:t>四、日常公用经费安排情况</w:t>
          </w:r>
          <w:r>
            <w:rPr>
              <w:b/>
            </w:rPr>
            <w:tab/>
          </w:r>
          <w:r>
            <w:rPr>
              <w:b/>
            </w:rPr>
            <w:fldChar w:fldCharType="begin"/>
          </w:r>
          <w:r>
            <w:rPr>
              <w:b/>
            </w:rPr>
            <w:instrText xml:space="preserve"> PAGEREF _Toc27039 \h </w:instrText>
          </w:r>
          <w:r>
            <w:rPr>
              <w:b/>
            </w:rPr>
            <w:fldChar w:fldCharType="separate"/>
          </w:r>
          <w:r>
            <w:rPr>
              <w:b/>
            </w:rPr>
            <w:t>2</w:t>
          </w:r>
          <w:r>
            <w:rPr>
              <w:b/>
            </w:rPr>
            <w:fldChar w:fldCharType="end"/>
          </w:r>
          <w:r>
            <w:rPr>
              <w:rFonts w:hint="eastAsia" w:ascii="方正小标宋简体" w:hAnsi="宋体" w:eastAsia="方正小标宋简体" w:cs="方正小标宋简体"/>
              <w:b/>
              <w:color w:val="000000"/>
              <w:szCs w:val="36"/>
            </w:rPr>
            <w:fldChar w:fldCharType="end"/>
          </w:r>
        </w:p>
        <w:p w14:paraId="2AD7FBE8">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_Toc25913 </w:instrText>
          </w:r>
          <w:r>
            <w:rPr>
              <w:rFonts w:hint="eastAsia" w:ascii="方正小标宋简体" w:hAnsi="宋体" w:eastAsia="方正小标宋简体" w:cs="方正小标宋简体"/>
              <w:szCs w:val="36"/>
            </w:rPr>
            <w:fldChar w:fldCharType="separate"/>
          </w:r>
          <w:r>
            <w:rPr>
              <w:rFonts w:ascii="仿宋_GB2312" w:eastAsia="仿宋_GB2312" w:cs="仿宋_GB2312"/>
              <w:szCs w:val="32"/>
            </w:rPr>
            <w:t>1.</w:t>
          </w:r>
          <w:r>
            <w:rPr>
              <w:rFonts w:hint="eastAsia" w:ascii="仿宋_GB2312" w:eastAsia="仿宋_GB2312" w:cs="仿宋_GB2312"/>
              <w:szCs w:val="32"/>
            </w:rPr>
            <w:t>日常公用经费支出定额：</w:t>
          </w:r>
          <w:r>
            <w:tab/>
          </w:r>
          <w:r>
            <w:fldChar w:fldCharType="begin"/>
          </w:r>
          <w:r>
            <w:instrText xml:space="preserve"> PAGEREF _Toc25913 \h </w:instrText>
          </w:r>
          <w:r>
            <w:fldChar w:fldCharType="separate"/>
          </w:r>
          <w:r>
            <w:t>3</w:t>
          </w:r>
          <w:r>
            <w:fldChar w:fldCharType="end"/>
          </w:r>
          <w:r>
            <w:rPr>
              <w:rFonts w:hint="eastAsia" w:ascii="方正小标宋简体" w:hAnsi="宋体" w:eastAsia="方正小标宋简体" w:cs="方正小标宋简体"/>
              <w:color w:val="000000"/>
              <w:szCs w:val="36"/>
            </w:rPr>
            <w:fldChar w:fldCharType="end"/>
          </w:r>
        </w:p>
        <w:p w14:paraId="495D6B36">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_Toc31449 </w:instrText>
          </w:r>
          <w:r>
            <w:rPr>
              <w:rFonts w:hint="eastAsia" w:ascii="方正小标宋简体" w:hAnsi="宋体" w:eastAsia="方正小标宋简体" w:cs="方正小标宋简体"/>
              <w:szCs w:val="36"/>
            </w:rPr>
            <w:fldChar w:fldCharType="separate"/>
          </w:r>
          <w:r>
            <w:rPr>
              <w:rFonts w:ascii="仿宋_GB2312" w:eastAsia="仿宋_GB2312" w:cs="仿宋_GB2312"/>
              <w:szCs w:val="32"/>
            </w:rPr>
            <w:t>2.</w:t>
          </w:r>
          <w:r>
            <w:rPr>
              <w:rFonts w:hint="eastAsia" w:ascii="仿宋_GB2312" w:eastAsia="仿宋_GB2312" w:cs="仿宋_GB2312"/>
              <w:szCs w:val="32"/>
            </w:rPr>
            <w:t>日常公用经费的细化</w:t>
          </w:r>
          <w:r>
            <w:tab/>
          </w:r>
          <w:r>
            <w:fldChar w:fldCharType="begin"/>
          </w:r>
          <w:r>
            <w:instrText xml:space="preserve"> PAGEREF _Toc31449 \h </w:instrText>
          </w:r>
          <w:r>
            <w:fldChar w:fldCharType="separate"/>
          </w:r>
          <w:r>
            <w:t>3</w:t>
          </w:r>
          <w:r>
            <w:fldChar w:fldCharType="end"/>
          </w:r>
          <w:r>
            <w:rPr>
              <w:rFonts w:hint="eastAsia" w:ascii="方正小标宋简体" w:hAnsi="宋体" w:eastAsia="方正小标宋简体" w:cs="方正小标宋简体"/>
              <w:color w:val="000000"/>
              <w:szCs w:val="36"/>
            </w:rPr>
            <w:fldChar w:fldCharType="end"/>
          </w:r>
        </w:p>
        <w:p w14:paraId="609B26C7">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_Toc17372 </w:instrText>
          </w:r>
          <w:r>
            <w:rPr>
              <w:rFonts w:hint="eastAsia" w:ascii="方正小标宋简体" w:hAnsi="宋体" w:eastAsia="方正小标宋简体" w:cs="方正小标宋简体"/>
              <w:b/>
              <w:szCs w:val="36"/>
            </w:rPr>
            <w:fldChar w:fldCharType="separate"/>
          </w:r>
          <w:r>
            <w:rPr>
              <w:rFonts w:hint="eastAsia" w:ascii="黑体" w:eastAsia="黑体" w:cs="黑体"/>
              <w:b/>
              <w:szCs w:val="32"/>
            </w:rPr>
            <w:t>五、政府采购预算安排情况</w:t>
          </w:r>
          <w:r>
            <w:rPr>
              <w:b/>
            </w:rPr>
            <w:tab/>
          </w:r>
          <w:r>
            <w:rPr>
              <w:b/>
            </w:rPr>
            <w:fldChar w:fldCharType="begin"/>
          </w:r>
          <w:r>
            <w:rPr>
              <w:b/>
            </w:rPr>
            <w:instrText xml:space="preserve"> PAGEREF _Toc17372 \h </w:instrText>
          </w:r>
          <w:r>
            <w:rPr>
              <w:b/>
            </w:rPr>
            <w:fldChar w:fldCharType="separate"/>
          </w:r>
          <w:r>
            <w:rPr>
              <w:b/>
            </w:rPr>
            <w:t>4</w:t>
          </w:r>
          <w:r>
            <w:rPr>
              <w:b/>
            </w:rPr>
            <w:fldChar w:fldCharType="end"/>
          </w:r>
          <w:r>
            <w:rPr>
              <w:rFonts w:hint="eastAsia" w:ascii="方正小标宋简体" w:hAnsi="宋体" w:eastAsia="方正小标宋简体" w:cs="方正小标宋简体"/>
              <w:b/>
              <w:color w:val="000000"/>
              <w:szCs w:val="36"/>
            </w:rPr>
            <w:fldChar w:fldCharType="end"/>
          </w:r>
        </w:p>
        <w:p w14:paraId="16F95040">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_Toc8603 </w:instrText>
          </w:r>
          <w:r>
            <w:rPr>
              <w:rFonts w:hint="eastAsia" w:ascii="方正小标宋简体" w:hAnsi="宋体" w:eastAsia="方正小标宋简体" w:cs="方正小标宋简体"/>
              <w:b/>
              <w:szCs w:val="36"/>
            </w:rPr>
            <w:fldChar w:fldCharType="separate"/>
          </w:r>
          <w:r>
            <w:rPr>
              <w:rFonts w:hint="eastAsia" w:ascii="黑体" w:eastAsia="黑体" w:cs="黑体"/>
              <w:b/>
              <w:szCs w:val="32"/>
            </w:rPr>
            <w:t>六、“三公”经费预算安排增减变化情况</w:t>
          </w:r>
          <w:r>
            <w:rPr>
              <w:b/>
            </w:rPr>
            <w:tab/>
          </w:r>
          <w:r>
            <w:rPr>
              <w:b/>
            </w:rPr>
            <w:fldChar w:fldCharType="begin"/>
          </w:r>
          <w:r>
            <w:rPr>
              <w:b/>
            </w:rPr>
            <w:instrText xml:space="preserve"> PAGEREF _Toc8603 \h </w:instrText>
          </w:r>
          <w:r>
            <w:rPr>
              <w:b/>
            </w:rPr>
            <w:fldChar w:fldCharType="separate"/>
          </w:r>
          <w:r>
            <w:rPr>
              <w:b/>
            </w:rPr>
            <w:t>4</w:t>
          </w:r>
          <w:r>
            <w:rPr>
              <w:b/>
            </w:rPr>
            <w:fldChar w:fldCharType="end"/>
          </w:r>
          <w:r>
            <w:rPr>
              <w:rFonts w:hint="eastAsia" w:ascii="方正小标宋简体" w:hAnsi="宋体" w:eastAsia="方正小标宋简体" w:cs="方正小标宋简体"/>
              <w:b/>
              <w:color w:val="000000"/>
              <w:szCs w:val="36"/>
            </w:rPr>
            <w:fldChar w:fldCharType="end"/>
          </w:r>
        </w:p>
        <w:p w14:paraId="4F88E13E">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_Toc6840 </w:instrText>
          </w:r>
          <w:r>
            <w:rPr>
              <w:rFonts w:hint="eastAsia" w:ascii="方正小标宋简体" w:hAnsi="宋体" w:eastAsia="方正小标宋简体" w:cs="方正小标宋简体"/>
              <w:szCs w:val="36"/>
            </w:rPr>
            <w:fldChar w:fldCharType="separate"/>
          </w:r>
          <w:r>
            <w:rPr>
              <w:rFonts w:ascii="仿宋_GB2312" w:eastAsia="仿宋_GB2312" w:cs="仿宋_GB2312"/>
              <w:bCs/>
              <w:szCs w:val="32"/>
            </w:rPr>
            <w:t>1.</w:t>
          </w:r>
          <w:r>
            <w:rPr>
              <w:rFonts w:hint="eastAsia" w:ascii="仿宋_GB2312" w:eastAsia="仿宋_GB2312" w:cs="仿宋_GB2312"/>
              <w:bCs/>
              <w:szCs w:val="32"/>
            </w:rPr>
            <w:t>因公出国（境）经费</w:t>
          </w:r>
          <w:r>
            <w:tab/>
          </w:r>
          <w:r>
            <w:fldChar w:fldCharType="begin"/>
          </w:r>
          <w:r>
            <w:instrText xml:space="preserve"> PAGEREF _Toc6840 \h </w:instrText>
          </w:r>
          <w:r>
            <w:fldChar w:fldCharType="separate"/>
          </w:r>
          <w:r>
            <w:t>4</w:t>
          </w:r>
          <w:r>
            <w:fldChar w:fldCharType="end"/>
          </w:r>
          <w:r>
            <w:rPr>
              <w:rFonts w:hint="eastAsia" w:ascii="方正小标宋简体" w:hAnsi="宋体" w:eastAsia="方正小标宋简体" w:cs="方正小标宋简体"/>
              <w:color w:val="000000"/>
              <w:szCs w:val="36"/>
            </w:rPr>
            <w:fldChar w:fldCharType="end"/>
          </w:r>
        </w:p>
        <w:p w14:paraId="046327F1">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_Toc580 </w:instrText>
          </w:r>
          <w:r>
            <w:rPr>
              <w:rFonts w:hint="eastAsia" w:ascii="方正小标宋简体" w:hAnsi="宋体" w:eastAsia="方正小标宋简体" w:cs="方正小标宋简体"/>
              <w:szCs w:val="36"/>
            </w:rPr>
            <w:fldChar w:fldCharType="separate"/>
          </w:r>
          <w:r>
            <w:rPr>
              <w:rFonts w:ascii="仿宋_GB2312" w:eastAsia="仿宋_GB2312" w:cs="仿宋_GB2312"/>
              <w:bCs/>
              <w:szCs w:val="32"/>
            </w:rPr>
            <w:t>2.</w:t>
          </w:r>
          <w:r>
            <w:rPr>
              <w:rFonts w:hint="eastAsia" w:ascii="仿宋_GB2312" w:eastAsia="仿宋_GB2312" w:cs="仿宋_GB2312"/>
              <w:bCs/>
              <w:szCs w:val="32"/>
            </w:rPr>
            <w:t>公务用车购置及运行维护费</w:t>
          </w:r>
          <w:r>
            <w:tab/>
          </w:r>
          <w:r>
            <w:fldChar w:fldCharType="begin"/>
          </w:r>
          <w:r>
            <w:instrText xml:space="preserve"> PAGEREF _Toc580 \h </w:instrText>
          </w:r>
          <w:r>
            <w:fldChar w:fldCharType="separate"/>
          </w:r>
          <w:r>
            <w:t>4</w:t>
          </w:r>
          <w:r>
            <w:fldChar w:fldCharType="end"/>
          </w:r>
          <w:r>
            <w:rPr>
              <w:rFonts w:hint="eastAsia" w:ascii="方正小标宋简体" w:hAnsi="宋体" w:eastAsia="方正小标宋简体" w:cs="方正小标宋简体"/>
              <w:color w:val="000000"/>
              <w:szCs w:val="36"/>
            </w:rPr>
            <w:fldChar w:fldCharType="end"/>
          </w:r>
        </w:p>
        <w:p w14:paraId="444D44AA">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_Toc29991 </w:instrText>
          </w:r>
          <w:r>
            <w:rPr>
              <w:rFonts w:hint="eastAsia" w:ascii="方正小标宋简体" w:hAnsi="宋体" w:eastAsia="方正小标宋简体" w:cs="方正小标宋简体"/>
              <w:szCs w:val="36"/>
            </w:rPr>
            <w:fldChar w:fldCharType="separate"/>
          </w:r>
          <w:r>
            <w:rPr>
              <w:rFonts w:ascii="仿宋_GB2312" w:eastAsia="仿宋_GB2312" w:cs="仿宋_GB2312"/>
              <w:bCs/>
              <w:szCs w:val="32"/>
            </w:rPr>
            <w:t>3.</w:t>
          </w:r>
          <w:r>
            <w:rPr>
              <w:rFonts w:hint="eastAsia" w:ascii="仿宋_GB2312" w:eastAsia="仿宋_GB2312" w:cs="仿宋_GB2312"/>
              <w:bCs/>
              <w:szCs w:val="32"/>
            </w:rPr>
            <w:t>公务接待费</w:t>
          </w:r>
          <w:r>
            <w:tab/>
          </w:r>
          <w:r>
            <w:fldChar w:fldCharType="begin"/>
          </w:r>
          <w:r>
            <w:instrText xml:space="preserve"> PAGEREF _Toc29991 \h </w:instrText>
          </w:r>
          <w:r>
            <w:fldChar w:fldCharType="separate"/>
          </w:r>
          <w:r>
            <w:t>5</w:t>
          </w:r>
          <w:r>
            <w:fldChar w:fldCharType="end"/>
          </w:r>
          <w:r>
            <w:rPr>
              <w:rFonts w:hint="eastAsia" w:ascii="方正小标宋简体" w:hAnsi="宋体" w:eastAsia="方正小标宋简体" w:cs="方正小标宋简体"/>
              <w:color w:val="000000"/>
              <w:szCs w:val="36"/>
            </w:rPr>
            <w:fldChar w:fldCharType="end"/>
          </w:r>
        </w:p>
        <w:p w14:paraId="032B5774">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_Toc31063 </w:instrText>
          </w:r>
          <w:r>
            <w:rPr>
              <w:rFonts w:hint="eastAsia" w:ascii="方正小标宋简体" w:hAnsi="宋体" w:eastAsia="方正小标宋简体" w:cs="方正小标宋简体"/>
              <w:b/>
              <w:szCs w:val="36"/>
            </w:rPr>
            <w:fldChar w:fldCharType="separate"/>
          </w:r>
          <w:r>
            <w:rPr>
              <w:rFonts w:hint="eastAsia" w:eastAsia="黑体"/>
              <w:b/>
              <w:szCs w:val="32"/>
              <w:lang w:eastAsia="zh-CN"/>
            </w:rPr>
            <w:t>七、</w:t>
          </w:r>
          <w:r>
            <w:rPr>
              <w:rFonts w:hint="eastAsia" w:eastAsia="黑体"/>
              <w:b/>
              <w:szCs w:val="32"/>
            </w:rPr>
            <w:t>其他重要事项的情况说明</w:t>
          </w:r>
          <w:r>
            <w:rPr>
              <w:b/>
            </w:rPr>
            <w:tab/>
          </w:r>
          <w:r>
            <w:rPr>
              <w:b/>
            </w:rPr>
            <w:fldChar w:fldCharType="begin"/>
          </w:r>
          <w:r>
            <w:rPr>
              <w:b/>
            </w:rPr>
            <w:instrText xml:space="preserve"> PAGEREF _Toc31063 \h </w:instrText>
          </w:r>
          <w:r>
            <w:rPr>
              <w:b/>
            </w:rPr>
            <w:fldChar w:fldCharType="separate"/>
          </w:r>
          <w:r>
            <w:rPr>
              <w:b/>
            </w:rPr>
            <w:t>5</w:t>
          </w:r>
          <w:r>
            <w:rPr>
              <w:b/>
            </w:rPr>
            <w:fldChar w:fldCharType="end"/>
          </w:r>
          <w:r>
            <w:rPr>
              <w:rFonts w:hint="eastAsia" w:ascii="方正小标宋简体" w:hAnsi="宋体" w:eastAsia="方正小标宋简体" w:cs="方正小标宋简体"/>
              <w:b/>
              <w:color w:val="000000"/>
              <w:szCs w:val="36"/>
            </w:rPr>
            <w:fldChar w:fldCharType="end"/>
          </w:r>
        </w:p>
        <w:p w14:paraId="7985130C">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_Toc2540 </w:instrText>
          </w:r>
          <w:r>
            <w:rPr>
              <w:rFonts w:hint="eastAsia" w:ascii="方正小标宋简体" w:hAnsi="宋体" w:eastAsia="方正小标宋简体" w:cs="方正小标宋简体"/>
              <w:szCs w:val="36"/>
            </w:rPr>
            <w:fldChar w:fldCharType="separate"/>
          </w:r>
          <w:r>
            <w:rPr>
              <w:rFonts w:hint="eastAsia" w:ascii="仿宋_GB2312" w:eastAsia="仿宋_GB2312"/>
            </w:rPr>
            <w:t>（一）业务运行经费</w:t>
          </w:r>
          <w:r>
            <w:tab/>
          </w:r>
          <w:r>
            <w:fldChar w:fldCharType="begin"/>
          </w:r>
          <w:r>
            <w:instrText xml:space="preserve"> PAGEREF _Toc2540 \h </w:instrText>
          </w:r>
          <w:r>
            <w:fldChar w:fldCharType="separate"/>
          </w:r>
          <w:r>
            <w:t>5</w:t>
          </w:r>
          <w:r>
            <w:fldChar w:fldCharType="end"/>
          </w:r>
          <w:r>
            <w:rPr>
              <w:rFonts w:hint="eastAsia" w:ascii="方正小标宋简体" w:hAnsi="宋体" w:eastAsia="方正小标宋简体" w:cs="方正小标宋简体"/>
              <w:color w:val="000000"/>
              <w:szCs w:val="36"/>
            </w:rPr>
            <w:fldChar w:fldCharType="end"/>
          </w:r>
        </w:p>
        <w:p w14:paraId="739E1327">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_Toc9646 </w:instrText>
          </w:r>
          <w:r>
            <w:rPr>
              <w:rFonts w:hint="eastAsia" w:ascii="方正小标宋简体" w:hAnsi="宋体" w:eastAsia="方正小标宋简体" w:cs="方正小标宋简体"/>
              <w:szCs w:val="36"/>
            </w:rPr>
            <w:fldChar w:fldCharType="separate"/>
          </w:r>
          <w:r>
            <w:rPr>
              <w:rFonts w:hint="eastAsia" w:ascii="仿宋_GB2312" w:eastAsia="仿宋_GB2312"/>
            </w:rPr>
            <w:t>（二）国有资产占用情况</w:t>
          </w:r>
          <w:r>
            <w:tab/>
          </w:r>
          <w:r>
            <w:fldChar w:fldCharType="begin"/>
          </w:r>
          <w:r>
            <w:instrText xml:space="preserve"> PAGEREF _Toc9646 \h </w:instrText>
          </w:r>
          <w:r>
            <w:fldChar w:fldCharType="separate"/>
          </w:r>
          <w:r>
            <w:t>5</w:t>
          </w:r>
          <w:r>
            <w:fldChar w:fldCharType="end"/>
          </w:r>
          <w:r>
            <w:rPr>
              <w:rFonts w:hint="eastAsia" w:ascii="方正小标宋简体" w:hAnsi="宋体" w:eastAsia="方正小标宋简体" w:cs="方正小标宋简体"/>
              <w:color w:val="000000"/>
              <w:szCs w:val="36"/>
            </w:rPr>
            <w:fldChar w:fldCharType="end"/>
          </w:r>
        </w:p>
        <w:p w14:paraId="3CA8987E">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_Toc15121 </w:instrText>
          </w:r>
          <w:r>
            <w:rPr>
              <w:rFonts w:hint="eastAsia" w:ascii="方正小标宋简体" w:hAnsi="宋体" w:eastAsia="方正小标宋简体" w:cs="方正小标宋简体"/>
              <w:szCs w:val="36"/>
            </w:rPr>
            <w:fldChar w:fldCharType="separate"/>
          </w:r>
          <w:r>
            <w:rPr>
              <w:rFonts w:hint="eastAsia" w:ascii="仿宋_GB2312" w:eastAsia="仿宋_GB2312"/>
            </w:rPr>
            <w:t>（三）绩效目标设置情况</w:t>
          </w:r>
          <w:r>
            <w:tab/>
          </w:r>
          <w:r>
            <w:fldChar w:fldCharType="begin"/>
          </w:r>
          <w:r>
            <w:instrText xml:space="preserve"> PAGEREF _Toc15121 \h </w:instrText>
          </w:r>
          <w:r>
            <w:fldChar w:fldCharType="separate"/>
          </w:r>
          <w:r>
            <w:t>6</w:t>
          </w:r>
          <w:r>
            <w:fldChar w:fldCharType="end"/>
          </w:r>
          <w:r>
            <w:rPr>
              <w:rFonts w:hint="eastAsia" w:ascii="方正小标宋简体" w:hAnsi="宋体" w:eastAsia="方正小标宋简体" w:cs="方正小标宋简体"/>
              <w:color w:val="000000"/>
              <w:szCs w:val="36"/>
            </w:rPr>
            <w:fldChar w:fldCharType="end"/>
          </w:r>
        </w:p>
        <w:p w14:paraId="3563B65C">
          <w:pPr>
            <w:pStyle w:val="14"/>
            <w:tabs>
              <w:tab w:val="right" w:leader="dot" w:pos="8306"/>
            </w:tabs>
          </w:pPr>
          <w:r>
            <w:rPr>
              <w:rFonts w:hint="eastAsia" w:ascii="方正小标宋简体" w:hAnsi="宋体" w:eastAsia="方正小标宋简体" w:cs="方正小标宋简体"/>
              <w:color w:val="000000"/>
              <w:szCs w:val="36"/>
            </w:rPr>
            <w:fldChar w:fldCharType="begin"/>
          </w:r>
          <w:r>
            <w:rPr>
              <w:rFonts w:hint="eastAsia" w:ascii="方正小标宋简体" w:hAnsi="宋体" w:eastAsia="方正小标宋简体" w:cs="方正小标宋简体"/>
              <w:szCs w:val="36"/>
            </w:rPr>
            <w:instrText xml:space="preserve"> HYPERLINK \l _Toc3424 </w:instrText>
          </w:r>
          <w:r>
            <w:rPr>
              <w:rFonts w:hint="eastAsia" w:ascii="方正小标宋简体" w:hAnsi="宋体" w:eastAsia="方正小标宋简体" w:cs="方正小标宋简体"/>
              <w:szCs w:val="36"/>
            </w:rPr>
            <w:fldChar w:fldCharType="separate"/>
          </w:r>
          <w:r>
            <w:rPr>
              <w:rFonts w:hint="eastAsia" w:ascii="仿宋_GB2312" w:eastAsia="仿宋_GB2312"/>
            </w:rPr>
            <w:t>（四）、政府采购安排情况</w:t>
          </w:r>
          <w:r>
            <w:tab/>
          </w:r>
          <w:r>
            <w:fldChar w:fldCharType="begin"/>
          </w:r>
          <w:r>
            <w:instrText xml:space="preserve"> PAGEREF _Toc3424 \h </w:instrText>
          </w:r>
          <w:r>
            <w:fldChar w:fldCharType="separate"/>
          </w:r>
          <w:r>
            <w:t>6</w:t>
          </w:r>
          <w:r>
            <w:fldChar w:fldCharType="end"/>
          </w:r>
          <w:r>
            <w:rPr>
              <w:rFonts w:hint="eastAsia" w:ascii="方正小标宋简体" w:hAnsi="宋体" w:eastAsia="方正小标宋简体" w:cs="方正小标宋简体"/>
              <w:color w:val="000000"/>
              <w:szCs w:val="36"/>
            </w:rPr>
            <w:fldChar w:fldCharType="end"/>
          </w:r>
        </w:p>
        <w:p w14:paraId="5F5D1EC4">
          <w:pPr>
            <w:pStyle w:val="13"/>
            <w:tabs>
              <w:tab w:val="right" w:leader="dot" w:pos="8306"/>
            </w:tabs>
            <w:rPr>
              <w:b/>
            </w:rPr>
          </w:pPr>
          <w:r>
            <w:rPr>
              <w:rFonts w:hint="eastAsia" w:ascii="方正小标宋简体" w:hAnsi="宋体" w:eastAsia="方正小标宋简体" w:cs="方正小标宋简体"/>
              <w:b/>
              <w:color w:val="000000"/>
              <w:szCs w:val="36"/>
            </w:rPr>
            <w:fldChar w:fldCharType="begin"/>
          </w:r>
          <w:r>
            <w:rPr>
              <w:rFonts w:hint="eastAsia" w:ascii="方正小标宋简体" w:hAnsi="宋体" w:eastAsia="方正小标宋简体" w:cs="方正小标宋简体"/>
              <w:b/>
              <w:szCs w:val="36"/>
            </w:rPr>
            <w:instrText xml:space="preserve"> HYPERLINK \l _Toc14781 </w:instrText>
          </w:r>
          <w:r>
            <w:rPr>
              <w:rFonts w:hint="eastAsia" w:ascii="方正小标宋简体" w:hAnsi="宋体" w:eastAsia="方正小标宋简体" w:cs="方正小标宋简体"/>
              <w:b/>
              <w:szCs w:val="36"/>
            </w:rPr>
            <w:fldChar w:fldCharType="separate"/>
          </w:r>
          <w:r>
            <w:rPr>
              <w:rFonts w:hint="eastAsia" w:ascii="黑体" w:eastAsia="黑体" w:cs="黑体"/>
              <w:b/>
              <w:szCs w:val="32"/>
            </w:rPr>
            <w:t>七、名词解释</w:t>
          </w:r>
          <w:r>
            <w:rPr>
              <w:b/>
            </w:rPr>
            <w:tab/>
          </w:r>
          <w:r>
            <w:rPr>
              <w:b/>
            </w:rPr>
            <w:fldChar w:fldCharType="begin"/>
          </w:r>
          <w:r>
            <w:rPr>
              <w:b/>
            </w:rPr>
            <w:instrText xml:space="preserve"> PAGEREF _Toc14781 \h </w:instrText>
          </w:r>
          <w:r>
            <w:rPr>
              <w:b/>
            </w:rPr>
            <w:fldChar w:fldCharType="separate"/>
          </w:r>
          <w:r>
            <w:rPr>
              <w:b/>
            </w:rPr>
            <w:t>6</w:t>
          </w:r>
          <w:r>
            <w:rPr>
              <w:b/>
            </w:rPr>
            <w:fldChar w:fldCharType="end"/>
          </w:r>
          <w:r>
            <w:rPr>
              <w:rFonts w:hint="eastAsia" w:ascii="方正小标宋简体" w:hAnsi="宋体" w:eastAsia="方正小标宋简体" w:cs="方正小标宋简体"/>
              <w:b/>
              <w:color w:val="000000"/>
              <w:szCs w:val="36"/>
            </w:rPr>
            <w:fldChar w:fldCharType="end"/>
          </w:r>
        </w:p>
        <w:p w14:paraId="5041B2BC">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r>
            <w:rPr>
              <w:rFonts w:hint="eastAsia" w:ascii="方正小标宋简体" w:hAnsi="宋体" w:eastAsia="方正小标宋简体" w:cs="方正小标宋简体"/>
              <w:b/>
              <w:color w:val="000000"/>
              <w:szCs w:val="36"/>
            </w:rPr>
            <w:fldChar w:fldCharType="end"/>
          </w:r>
        </w:p>
      </w:sdtContent>
    </w:sdt>
    <w:p w14:paraId="425CA490">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7EDF682A">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7EAF1426">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77604CAF">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20A9DCF8">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645249B3">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2BAB3B27">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15148E10">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32572EE9">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4074A3F8">
      <w:pPr>
        <w:spacing w:line="600" w:lineRule="exact"/>
        <w:jc w:val="center"/>
        <w:rPr>
          <w:rFonts w:hint="eastAsia" w:ascii="方正小标宋简体" w:hAnsi="宋体" w:eastAsia="方正小标宋简体" w:cs="方正小标宋简体"/>
          <w:b/>
          <w:color w:val="000000"/>
          <w:kern w:val="2"/>
          <w:sz w:val="21"/>
          <w:szCs w:val="36"/>
          <w:lang w:val="en-US" w:eastAsia="zh-CN" w:bidi="ar-SA"/>
        </w:rPr>
      </w:pPr>
    </w:p>
    <w:p w14:paraId="18C0C14A">
      <w:pPr>
        <w:spacing w:line="600" w:lineRule="exact"/>
        <w:jc w:val="center"/>
        <w:outlineLvl w:val="0"/>
        <w:rPr>
          <w:rFonts w:ascii="方正小标宋简体" w:hAnsi="宋体" w:eastAsia="方正小标宋简体"/>
          <w:color w:val="000000"/>
          <w:sz w:val="36"/>
          <w:szCs w:val="36"/>
        </w:rPr>
      </w:pPr>
      <w:bookmarkStart w:id="0" w:name="_Toc8047"/>
      <w:bookmarkStart w:id="31" w:name="_GoBack"/>
      <w:r>
        <w:rPr>
          <w:rFonts w:hint="eastAsia" w:ascii="方正小标宋简体" w:hAnsi="宋体" w:eastAsia="方正小标宋简体" w:cs="方正小标宋简体"/>
          <w:color w:val="000000"/>
          <w:sz w:val="36"/>
          <w:szCs w:val="36"/>
        </w:rPr>
        <w:t>四川省攀枝花市盐边县格萨拉彝族乡人民政府</w:t>
      </w:r>
      <w:bookmarkEnd w:id="0"/>
    </w:p>
    <w:p w14:paraId="64D12058">
      <w:pPr>
        <w:spacing w:line="600" w:lineRule="exact"/>
        <w:jc w:val="center"/>
        <w:outlineLvl w:val="0"/>
        <w:rPr>
          <w:rFonts w:ascii="方正小标宋简体" w:hAnsi="宋体" w:eastAsia="方正小标宋简体"/>
          <w:color w:val="000000"/>
          <w:sz w:val="36"/>
          <w:szCs w:val="36"/>
        </w:rPr>
      </w:pPr>
      <w:bookmarkStart w:id="1" w:name="_Toc27532"/>
      <w:r>
        <w:rPr>
          <w:rFonts w:ascii="方正小标宋简体" w:hAnsi="宋体" w:eastAsia="方正小标宋简体" w:cs="方正小标宋简体"/>
          <w:color w:val="000000"/>
          <w:sz w:val="36"/>
          <w:szCs w:val="36"/>
        </w:rPr>
        <w:t>201</w:t>
      </w:r>
      <w:r>
        <w:rPr>
          <w:rFonts w:hint="eastAsia" w:ascii="方正小标宋简体" w:hAnsi="宋体" w:eastAsia="方正小标宋简体" w:cs="方正小标宋简体"/>
          <w:color w:val="000000"/>
          <w:sz w:val="36"/>
          <w:szCs w:val="36"/>
          <w:lang w:val="en-US" w:eastAsia="zh-CN"/>
        </w:rPr>
        <w:t>9</w:t>
      </w:r>
      <w:r>
        <w:rPr>
          <w:rFonts w:hint="eastAsia" w:ascii="方正小标宋简体" w:hAnsi="宋体" w:eastAsia="方正小标宋简体" w:cs="方正小标宋简体"/>
          <w:color w:val="000000"/>
          <w:sz w:val="36"/>
          <w:szCs w:val="36"/>
        </w:rPr>
        <w:t>年部门预算说明</w:t>
      </w:r>
      <w:bookmarkEnd w:id="1"/>
      <w:bookmarkEnd w:id="31"/>
    </w:p>
    <w:p w14:paraId="1EA9D4B9">
      <w:pPr>
        <w:spacing w:line="600" w:lineRule="exact"/>
        <w:jc w:val="center"/>
        <w:rPr>
          <w:rFonts w:ascii="方正小标宋简体" w:hAnsi="宋体" w:eastAsia="方正小标宋简体"/>
          <w:color w:val="000000"/>
          <w:sz w:val="36"/>
          <w:szCs w:val="36"/>
        </w:rPr>
      </w:pPr>
    </w:p>
    <w:p w14:paraId="552A75C5">
      <w:pPr>
        <w:spacing w:line="600" w:lineRule="exact"/>
        <w:ind w:firstLine="640" w:firstLineChars="200"/>
        <w:outlineLvl w:val="0"/>
        <w:rPr>
          <w:rFonts w:ascii="黑体" w:eastAsia="黑体"/>
          <w:color w:val="000000"/>
          <w:sz w:val="32"/>
          <w:szCs w:val="32"/>
        </w:rPr>
      </w:pPr>
      <w:bookmarkStart w:id="2" w:name="_Toc24899"/>
      <w:r>
        <w:rPr>
          <w:rFonts w:hint="eastAsia" w:ascii="黑体" w:eastAsia="黑体" w:cs="黑体"/>
          <w:color w:val="000000"/>
          <w:sz w:val="32"/>
          <w:szCs w:val="32"/>
        </w:rPr>
        <w:t>一、基本职能及主要工作</w:t>
      </w:r>
      <w:bookmarkEnd w:id="2"/>
    </w:p>
    <w:p w14:paraId="0D3E7281">
      <w:pPr>
        <w:pStyle w:val="4"/>
        <w:adjustRightInd w:val="0"/>
        <w:snapToGrid w:val="0"/>
        <w:spacing w:before="93" w:line="600" w:lineRule="exact"/>
        <w:ind w:firstLine="672" w:firstLineChars="210"/>
        <w:rPr>
          <w:rFonts w:cs="Times New Roman"/>
          <w:sz w:val="32"/>
          <w:szCs w:val="32"/>
        </w:rPr>
      </w:pPr>
      <w:r>
        <w:rPr>
          <w:rFonts w:hint="eastAsia"/>
          <w:color w:val="000000"/>
          <w:sz w:val="32"/>
          <w:szCs w:val="32"/>
        </w:rPr>
        <w:t>（一）</w:t>
      </w:r>
      <w:r>
        <w:rPr>
          <w:rFonts w:hint="eastAsia" w:ascii="宋体" w:hAnsi="宋体"/>
          <w:sz w:val="32"/>
          <w:szCs w:val="32"/>
        </w:rPr>
        <w:t>在职职工</w:t>
      </w:r>
      <w:r>
        <w:rPr>
          <w:rFonts w:ascii="宋体" w:hAnsi="宋体" w:cs="宋体"/>
          <w:sz w:val="32"/>
          <w:szCs w:val="32"/>
        </w:rPr>
        <w:t>3</w:t>
      </w:r>
      <w:r>
        <w:rPr>
          <w:rFonts w:hint="eastAsia" w:ascii="宋体" w:hAnsi="宋体" w:cs="宋体"/>
          <w:sz w:val="32"/>
          <w:szCs w:val="32"/>
          <w:lang w:val="en-US" w:eastAsia="zh-CN"/>
        </w:rPr>
        <w:t>6</w:t>
      </w:r>
      <w:r>
        <w:rPr>
          <w:rFonts w:hint="eastAsia" w:ascii="宋体" w:hAnsi="宋体"/>
          <w:sz w:val="32"/>
          <w:szCs w:val="32"/>
        </w:rPr>
        <w:t>人（其中：行政</w:t>
      </w:r>
      <w:r>
        <w:rPr>
          <w:rFonts w:hint="eastAsia" w:ascii="宋体" w:hAnsi="宋体" w:cs="宋体"/>
          <w:sz w:val="32"/>
          <w:szCs w:val="32"/>
          <w:lang w:val="en-US" w:eastAsia="zh-CN"/>
        </w:rPr>
        <w:t>21</w:t>
      </w:r>
      <w:r>
        <w:rPr>
          <w:rFonts w:hint="eastAsia" w:ascii="宋体" w:hAnsi="宋体"/>
          <w:sz w:val="32"/>
          <w:szCs w:val="32"/>
        </w:rPr>
        <w:t>人、工勤人员</w:t>
      </w:r>
      <w:r>
        <w:rPr>
          <w:rFonts w:ascii="宋体" w:hAnsi="宋体" w:cs="宋体"/>
          <w:sz w:val="32"/>
          <w:szCs w:val="32"/>
        </w:rPr>
        <w:t>1</w:t>
      </w:r>
      <w:r>
        <w:rPr>
          <w:rFonts w:hint="eastAsia" w:ascii="宋体" w:hAnsi="宋体"/>
          <w:sz w:val="32"/>
          <w:szCs w:val="32"/>
        </w:rPr>
        <w:t>人、事业人员</w:t>
      </w:r>
      <w:r>
        <w:rPr>
          <w:rFonts w:ascii="宋体" w:hAnsi="宋体" w:cs="宋体"/>
          <w:sz w:val="32"/>
          <w:szCs w:val="32"/>
        </w:rPr>
        <w:t>1</w:t>
      </w:r>
      <w:r>
        <w:rPr>
          <w:rFonts w:hint="eastAsia" w:ascii="宋体" w:hAnsi="宋体" w:cs="宋体"/>
          <w:sz w:val="32"/>
          <w:szCs w:val="32"/>
          <w:lang w:val="en-US" w:eastAsia="zh-CN"/>
        </w:rPr>
        <w:t>4</w:t>
      </w:r>
      <w:r>
        <w:rPr>
          <w:rFonts w:hint="eastAsia" w:ascii="宋体" w:hAnsi="宋体"/>
          <w:sz w:val="32"/>
          <w:szCs w:val="32"/>
        </w:rPr>
        <w:t>人），行政退休</w:t>
      </w:r>
      <w:r>
        <w:rPr>
          <w:rFonts w:ascii="宋体" w:hAnsi="宋体" w:cs="宋体"/>
          <w:sz w:val="32"/>
          <w:szCs w:val="32"/>
        </w:rPr>
        <w:t>1</w:t>
      </w:r>
      <w:r>
        <w:rPr>
          <w:rFonts w:hint="eastAsia" w:ascii="宋体" w:hAnsi="宋体" w:cs="宋体"/>
          <w:sz w:val="32"/>
          <w:szCs w:val="32"/>
          <w:lang w:val="en-US" w:eastAsia="zh-CN"/>
        </w:rPr>
        <w:t>1</w:t>
      </w:r>
      <w:r>
        <w:rPr>
          <w:rFonts w:hint="eastAsia" w:ascii="宋体" w:hAnsi="宋体"/>
          <w:sz w:val="32"/>
          <w:szCs w:val="32"/>
        </w:rPr>
        <w:t>人，事业退休</w:t>
      </w:r>
      <w:r>
        <w:rPr>
          <w:rFonts w:hint="eastAsia" w:ascii="宋体" w:hAnsi="宋体" w:cs="宋体"/>
          <w:sz w:val="32"/>
          <w:szCs w:val="32"/>
          <w:lang w:val="en-US" w:eastAsia="zh-CN"/>
        </w:rPr>
        <w:t>6</w:t>
      </w:r>
      <w:r>
        <w:rPr>
          <w:rFonts w:hint="eastAsia" w:ascii="宋体" w:hAnsi="宋体"/>
          <w:sz w:val="32"/>
          <w:szCs w:val="32"/>
        </w:rPr>
        <w:t>人，大学生村官</w:t>
      </w:r>
      <w:r>
        <w:rPr>
          <w:rFonts w:hint="eastAsia" w:ascii="宋体" w:hAnsi="宋体" w:cs="宋体"/>
          <w:sz w:val="32"/>
          <w:szCs w:val="32"/>
          <w:lang w:val="en-US" w:eastAsia="zh-CN"/>
        </w:rPr>
        <w:t>2</w:t>
      </w:r>
      <w:r>
        <w:rPr>
          <w:rFonts w:hint="eastAsia" w:ascii="宋体" w:hAnsi="宋体"/>
          <w:sz w:val="32"/>
          <w:szCs w:val="32"/>
        </w:rPr>
        <w:t>人，在编临聘人员</w:t>
      </w:r>
      <w:r>
        <w:rPr>
          <w:rFonts w:ascii="宋体" w:hAnsi="宋体" w:cs="宋体"/>
          <w:sz w:val="32"/>
          <w:szCs w:val="32"/>
        </w:rPr>
        <w:t>2</w:t>
      </w:r>
      <w:r>
        <w:rPr>
          <w:rFonts w:hint="eastAsia" w:ascii="宋体" w:hAnsi="宋体"/>
          <w:sz w:val="32"/>
          <w:szCs w:val="32"/>
        </w:rPr>
        <w:t>人</w:t>
      </w:r>
    </w:p>
    <w:p w14:paraId="28C52C06">
      <w:pPr>
        <w:pStyle w:val="4"/>
        <w:adjustRightInd w:val="0"/>
        <w:snapToGrid w:val="0"/>
        <w:spacing w:before="93" w:line="600" w:lineRule="exact"/>
        <w:ind w:firstLine="672" w:firstLineChars="210"/>
        <w:rPr>
          <w:rFonts w:cs="Times New Roman"/>
          <w:color w:val="000000"/>
          <w:sz w:val="32"/>
          <w:szCs w:val="32"/>
        </w:rPr>
      </w:pPr>
      <w:r>
        <w:rPr>
          <w:rFonts w:hint="eastAsia"/>
          <w:color w:val="000000"/>
          <w:sz w:val="32"/>
          <w:szCs w:val="32"/>
        </w:rPr>
        <w:t>（二）</w:t>
      </w:r>
      <w:r>
        <w:rPr>
          <w:rFonts w:hint="eastAsia"/>
          <w:color w:val="000000"/>
          <w:sz w:val="32"/>
          <w:szCs w:val="32"/>
          <w:lang w:eastAsia="zh-CN"/>
        </w:rPr>
        <w:t>2019</w:t>
      </w:r>
      <w:r>
        <w:rPr>
          <w:rFonts w:hint="eastAsia"/>
          <w:color w:val="000000"/>
          <w:sz w:val="32"/>
          <w:szCs w:val="32"/>
        </w:rPr>
        <w:t>年度重点工作开展情况：</w:t>
      </w:r>
      <w:r>
        <w:rPr>
          <w:rFonts w:hint="eastAsia"/>
          <w:sz w:val="32"/>
          <w:szCs w:val="32"/>
        </w:rPr>
        <w:t>严格预算收支管理，认真落实国家政策，促进区域内经济发展，努力提高公共服务水平</w:t>
      </w:r>
      <w:r>
        <w:rPr>
          <w:rFonts w:hint="eastAsia"/>
          <w:sz w:val="32"/>
          <w:szCs w:val="32"/>
          <w:lang w:eastAsia="zh-CN"/>
        </w:rPr>
        <w:t>，</w:t>
      </w:r>
      <w:r>
        <w:rPr>
          <w:rFonts w:hint="eastAsia"/>
          <w:sz w:val="32"/>
          <w:szCs w:val="32"/>
          <w:lang w:val="en-US" w:eastAsia="zh-CN"/>
        </w:rPr>
        <w:t>开展好脱贫攻坚等重大任务</w:t>
      </w:r>
      <w:r>
        <w:rPr>
          <w:rFonts w:hint="eastAsia"/>
          <w:color w:val="000000"/>
          <w:sz w:val="32"/>
          <w:szCs w:val="32"/>
        </w:rPr>
        <w:t>。</w:t>
      </w:r>
    </w:p>
    <w:p w14:paraId="3EEF73BC">
      <w:pPr>
        <w:spacing w:line="600" w:lineRule="exact"/>
        <w:ind w:firstLine="640" w:firstLineChars="200"/>
        <w:outlineLvl w:val="0"/>
        <w:rPr>
          <w:rFonts w:ascii="黑体" w:eastAsia="黑体"/>
          <w:color w:val="000000"/>
          <w:sz w:val="32"/>
          <w:szCs w:val="32"/>
        </w:rPr>
      </w:pPr>
      <w:bookmarkStart w:id="3" w:name="_Toc4712"/>
      <w:r>
        <w:rPr>
          <w:rFonts w:hint="eastAsia" w:ascii="黑体" w:eastAsia="黑体" w:cs="黑体"/>
          <w:color w:val="000000"/>
          <w:sz w:val="32"/>
          <w:szCs w:val="32"/>
        </w:rPr>
        <w:t>二、部门概况</w:t>
      </w:r>
      <w:bookmarkEnd w:id="3"/>
    </w:p>
    <w:p w14:paraId="22C7FA96">
      <w:pPr>
        <w:pStyle w:val="4"/>
        <w:adjustRightInd w:val="0"/>
        <w:snapToGrid w:val="0"/>
        <w:spacing w:before="93" w:line="600" w:lineRule="exact"/>
        <w:ind w:firstLine="672" w:firstLineChars="210"/>
        <w:rPr>
          <w:rFonts w:cs="Times New Roman"/>
          <w:color w:val="000000"/>
          <w:sz w:val="32"/>
          <w:szCs w:val="32"/>
        </w:rPr>
      </w:pPr>
      <w:r>
        <w:rPr>
          <w:rFonts w:hint="eastAsia"/>
          <w:color w:val="000000"/>
          <w:sz w:val="32"/>
          <w:szCs w:val="32"/>
        </w:rPr>
        <w:t>格萨拉彝族乡人民政府下属二级单位</w:t>
      </w:r>
      <w:r>
        <w:rPr>
          <w:color w:val="000000"/>
          <w:sz w:val="32"/>
          <w:szCs w:val="32"/>
        </w:rPr>
        <w:t>1</w:t>
      </w:r>
      <w:r>
        <w:rPr>
          <w:rFonts w:hint="eastAsia"/>
          <w:color w:val="000000"/>
          <w:sz w:val="32"/>
          <w:szCs w:val="32"/>
        </w:rPr>
        <w:t>个，其中行政单位</w:t>
      </w:r>
      <w:r>
        <w:rPr>
          <w:color w:val="000000"/>
          <w:sz w:val="32"/>
          <w:szCs w:val="32"/>
        </w:rPr>
        <w:t>1</w:t>
      </w:r>
      <w:r>
        <w:rPr>
          <w:rFonts w:hint="eastAsia"/>
          <w:color w:val="000000"/>
          <w:sz w:val="32"/>
          <w:szCs w:val="32"/>
        </w:rPr>
        <w:t>个，参照公务员法管理的事业单位</w:t>
      </w:r>
      <w:r>
        <w:rPr>
          <w:color w:val="000000"/>
          <w:sz w:val="32"/>
          <w:szCs w:val="32"/>
        </w:rPr>
        <w:t>0</w:t>
      </w:r>
      <w:r>
        <w:rPr>
          <w:rFonts w:hint="eastAsia"/>
          <w:color w:val="000000"/>
          <w:sz w:val="32"/>
          <w:szCs w:val="32"/>
        </w:rPr>
        <w:t>个，其他事业单位</w:t>
      </w:r>
      <w:r>
        <w:rPr>
          <w:color w:val="000000"/>
          <w:sz w:val="32"/>
          <w:szCs w:val="32"/>
        </w:rPr>
        <w:t>0</w:t>
      </w:r>
      <w:r>
        <w:rPr>
          <w:rFonts w:hint="eastAsia"/>
          <w:color w:val="000000"/>
          <w:sz w:val="32"/>
          <w:szCs w:val="32"/>
        </w:rPr>
        <w:t>个。</w:t>
      </w:r>
    </w:p>
    <w:p w14:paraId="15D4B975">
      <w:pPr>
        <w:outlineLvl w:val="0"/>
        <w:rPr>
          <w:rFonts w:ascii="黑体" w:eastAsia="黑体"/>
          <w:sz w:val="32"/>
          <w:szCs w:val="32"/>
        </w:rPr>
      </w:pPr>
      <w:r>
        <w:t xml:space="preserve"> </w:t>
      </w:r>
      <w:r>
        <w:rPr>
          <w:rFonts w:ascii="黑体" w:eastAsia="黑体" w:cs="黑体"/>
          <w:sz w:val="32"/>
          <w:szCs w:val="32"/>
        </w:rPr>
        <w:t xml:space="preserve">   </w:t>
      </w:r>
      <w:bookmarkStart w:id="4" w:name="_Toc9936"/>
      <w:r>
        <w:rPr>
          <w:rFonts w:hint="eastAsia" w:ascii="黑体" w:eastAsia="黑体" w:cs="黑体"/>
          <w:sz w:val="32"/>
          <w:szCs w:val="32"/>
        </w:rPr>
        <w:t>三、预算收支增减情况</w:t>
      </w:r>
      <w:bookmarkEnd w:id="4"/>
    </w:p>
    <w:p w14:paraId="517B966A">
      <w:pPr>
        <w:ind w:firstLine="640" w:firstLineChars="200"/>
        <w:outlineLvl w:val="1"/>
        <w:rPr>
          <w:rFonts w:ascii="仿宋_GB2312" w:eastAsia="仿宋_GB2312"/>
          <w:sz w:val="32"/>
          <w:szCs w:val="32"/>
        </w:rPr>
      </w:pPr>
      <w:bookmarkStart w:id="5" w:name="_Toc5630"/>
      <w:r>
        <w:rPr>
          <w:rFonts w:hint="eastAsia" w:ascii="仿宋_GB2312" w:eastAsia="仿宋_GB2312" w:cs="仿宋_GB2312"/>
          <w:sz w:val="32"/>
          <w:szCs w:val="32"/>
        </w:rPr>
        <w:t>（一）收入预算</w:t>
      </w:r>
      <w:bookmarkEnd w:id="5"/>
    </w:p>
    <w:p w14:paraId="015DB2FC">
      <w:pPr>
        <w:ind w:firstLine="800" w:firstLineChars="250"/>
        <w:rPr>
          <w:rFonts w:ascii="仿宋_GB2312" w:eastAsia="仿宋_GB2312" w:cs="仿宋_GB2312"/>
          <w:sz w:val="32"/>
          <w:szCs w:val="32"/>
        </w:rPr>
      </w:pPr>
      <w:r>
        <w:rPr>
          <w:rFonts w:hint="eastAsia" w:ascii="仿宋_GB2312" w:eastAsia="仿宋_GB2312" w:cs="仿宋_GB2312"/>
          <w:sz w:val="32"/>
          <w:szCs w:val="32"/>
          <w:lang w:eastAsia="zh-CN"/>
        </w:rPr>
        <w:t>2019</w:t>
      </w:r>
      <w:r>
        <w:rPr>
          <w:rFonts w:hint="eastAsia" w:ascii="仿宋_GB2312" w:eastAsia="仿宋_GB2312" w:cs="仿宋_GB2312"/>
          <w:sz w:val="32"/>
          <w:szCs w:val="32"/>
        </w:rPr>
        <w:t>年我乡一般公共财政预算收入为</w:t>
      </w:r>
      <w:r>
        <w:rPr>
          <w:rFonts w:hint="eastAsia" w:ascii="仿宋_GB2312" w:eastAsia="仿宋_GB2312" w:cs="仿宋_GB2312"/>
          <w:sz w:val="32"/>
          <w:szCs w:val="32"/>
          <w:lang w:val="en-US" w:eastAsia="zh-CN"/>
        </w:rPr>
        <w:t>855.69</w:t>
      </w:r>
      <w:r>
        <w:rPr>
          <w:rFonts w:hint="eastAsia" w:ascii="仿宋_GB2312" w:eastAsia="仿宋_GB2312" w:cs="仿宋_GB2312"/>
          <w:sz w:val="32"/>
          <w:szCs w:val="32"/>
        </w:rPr>
        <w:t>万元，比</w:t>
      </w:r>
      <w:r>
        <w:rPr>
          <w:rFonts w:hint="eastAsia" w:ascii="仿宋_GB2312" w:eastAsia="仿宋_GB2312" w:cs="仿宋_GB2312"/>
          <w:sz w:val="32"/>
          <w:szCs w:val="32"/>
          <w:lang w:eastAsia="zh-CN"/>
        </w:rPr>
        <w:t>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741.99</w:t>
      </w:r>
      <w:r>
        <w:rPr>
          <w:rFonts w:hint="eastAsia" w:ascii="仿宋_GB2312" w:eastAsia="仿宋_GB2312" w:cs="仿宋_GB2312"/>
          <w:sz w:val="32"/>
          <w:szCs w:val="32"/>
        </w:rPr>
        <w:t>万元增加</w:t>
      </w:r>
      <w:r>
        <w:rPr>
          <w:rFonts w:hint="eastAsia" w:ascii="仿宋_GB2312" w:eastAsia="仿宋_GB2312" w:cs="仿宋_GB2312"/>
          <w:sz w:val="32"/>
          <w:szCs w:val="32"/>
          <w:lang w:val="en-US" w:eastAsia="zh-CN"/>
        </w:rPr>
        <w:t>114.3</w:t>
      </w:r>
      <w:r>
        <w:rPr>
          <w:rFonts w:hint="eastAsia" w:ascii="仿宋_GB2312" w:eastAsia="仿宋_GB2312" w:cs="仿宋_GB2312"/>
          <w:sz w:val="32"/>
          <w:szCs w:val="32"/>
        </w:rPr>
        <w:t>万元。</w:t>
      </w:r>
      <w:r>
        <w:rPr>
          <w:rFonts w:ascii="仿宋_GB2312" w:eastAsia="仿宋_GB2312" w:cs="仿宋_GB2312"/>
          <w:sz w:val="32"/>
          <w:szCs w:val="32"/>
        </w:rPr>
        <w:t xml:space="preserve"> </w:t>
      </w:r>
    </w:p>
    <w:p w14:paraId="57E5CA0D">
      <w:pPr>
        <w:ind w:firstLine="640" w:firstLineChars="200"/>
        <w:outlineLvl w:val="1"/>
        <w:rPr>
          <w:rFonts w:ascii="仿宋_GB2312" w:eastAsia="仿宋_GB2312"/>
          <w:sz w:val="32"/>
          <w:szCs w:val="32"/>
        </w:rPr>
      </w:pPr>
      <w:bookmarkStart w:id="6" w:name="_Toc5999"/>
      <w:r>
        <w:rPr>
          <w:rFonts w:hint="eastAsia" w:ascii="仿宋_GB2312" w:eastAsia="仿宋_GB2312" w:cs="仿宋_GB2312"/>
          <w:sz w:val="32"/>
          <w:szCs w:val="32"/>
        </w:rPr>
        <w:t>（二）支出预算</w:t>
      </w:r>
      <w:bookmarkEnd w:id="6"/>
    </w:p>
    <w:p w14:paraId="0EF02478">
      <w:pPr>
        <w:ind w:firstLine="800" w:firstLineChars="250"/>
        <w:rPr>
          <w:rFonts w:ascii="仿宋_GB2312" w:eastAsia="仿宋_GB2312"/>
          <w:sz w:val="32"/>
          <w:szCs w:val="32"/>
        </w:rPr>
      </w:pPr>
      <w:r>
        <w:rPr>
          <w:rFonts w:hint="eastAsia" w:ascii="仿宋_GB2312" w:eastAsia="仿宋_GB2312" w:cs="仿宋_GB2312"/>
          <w:sz w:val="32"/>
          <w:szCs w:val="32"/>
          <w:lang w:eastAsia="zh-CN"/>
        </w:rPr>
        <w:t>2019</w:t>
      </w:r>
      <w:r>
        <w:rPr>
          <w:rFonts w:hint="eastAsia" w:ascii="仿宋_GB2312" w:eastAsia="仿宋_GB2312" w:cs="仿宋_GB2312"/>
          <w:sz w:val="32"/>
          <w:szCs w:val="32"/>
        </w:rPr>
        <w:t>年，我乡一般公共财政预算支出安排</w:t>
      </w:r>
      <w:r>
        <w:rPr>
          <w:rFonts w:hint="eastAsia" w:ascii="仿宋_GB2312" w:eastAsia="仿宋_GB2312" w:cs="仿宋_GB2312"/>
          <w:sz w:val="32"/>
          <w:szCs w:val="32"/>
          <w:lang w:val="en-US" w:eastAsia="zh-CN"/>
        </w:rPr>
        <w:t>855.69</w:t>
      </w:r>
      <w:r>
        <w:rPr>
          <w:rFonts w:hint="eastAsia" w:ascii="仿宋_GB2312" w:eastAsia="仿宋_GB2312" w:cs="仿宋_GB2312"/>
          <w:sz w:val="32"/>
          <w:szCs w:val="32"/>
        </w:rPr>
        <w:t>万元，具体分项情况如下：</w:t>
      </w:r>
    </w:p>
    <w:p w14:paraId="49DC113E">
      <w:pPr>
        <w:ind w:firstLine="800" w:firstLineChars="25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w:t>
      </w:r>
      <w:r>
        <w:rPr>
          <w:rFonts w:hint="eastAsia" w:ascii="仿宋_GB2312" w:cs="宋体"/>
          <w:sz w:val="32"/>
          <w:szCs w:val="32"/>
        </w:rPr>
        <w:t>―</w:t>
      </w:r>
      <w:r>
        <w:rPr>
          <w:rFonts w:hint="eastAsia" w:ascii="仿宋_GB2312" w:eastAsia="仿宋_GB2312" w:cs="仿宋_GB2312"/>
          <w:sz w:val="32"/>
          <w:szCs w:val="32"/>
        </w:rPr>
        <w:t>般公共服务支出为</w:t>
      </w:r>
      <w:r>
        <w:rPr>
          <w:rFonts w:hint="eastAsia" w:ascii="仿宋_GB2312" w:eastAsia="仿宋_GB2312" w:cs="仿宋_GB2312"/>
          <w:sz w:val="32"/>
          <w:szCs w:val="32"/>
          <w:lang w:val="en-US" w:eastAsia="zh-CN"/>
        </w:rPr>
        <w:t>288.98</w:t>
      </w:r>
      <w:r>
        <w:rPr>
          <w:rFonts w:hint="eastAsia" w:ascii="仿宋_GB2312" w:eastAsia="仿宋_GB2312" w:cs="仿宋_GB2312"/>
          <w:sz w:val="32"/>
          <w:szCs w:val="32"/>
        </w:rPr>
        <w:t>万元</w:t>
      </w:r>
      <w:r>
        <w:rPr>
          <w:rFonts w:ascii="仿宋_GB2312" w:eastAsia="仿宋_GB2312" w:cs="仿宋_GB2312"/>
          <w:sz w:val="32"/>
          <w:szCs w:val="32"/>
        </w:rPr>
        <w:t xml:space="preserve">; </w:t>
      </w:r>
    </w:p>
    <w:p w14:paraId="3E7385ED">
      <w:pPr>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．文化体育与传媒支出</w:t>
      </w:r>
      <w:r>
        <w:rPr>
          <w:rFonts w:hint="eastAsia" w:ascii="仿宋_GB2312" w:eastAsia="仿宋_GB2312" w:cs="仿宋_GB2312"/>
          <w:sz w:val="32"/>
          <w:szCs w:val="32"/>
          <w:lang w:val="en-US" w:eastAsia="zh-CN"/>
        </w:rPr>
        <w:t>18.96</w:t>
      </w:r>
      <w:r>
        <w:rPr>
          <w:rFonts w:hint="eastAsia" w:ascii="仿宋_GB2312" w:eastAsia="仿宋_GB2312" w:cs="仿宋_GB2312"/>
          <w:sz w:val="32"/>
          <w:szCs w:val="32"/>
        </w:rPr>
        <w:t>万元；</w:t>
      </w:r>
    </w:p>
    <w:p w14:paraId="610CEA00">
      <w:pPr>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．社会保障和就业支出</w:t>
      </w:r>
      <w:r>
        <w:rPr>
          <w:rFonts w:hint="eastAsia" w:ascii="仿宋_GB2312" w:eastAsia="仿宋_GB2312" w:cs="仿宋_GB2312"/>
          <w:sz w:val="32"/>
          <w:szCs w:val="32"/>
          <w:lang w:val="en-US" w:eastAsia="zh-CN"/>
        </w:rPr>
        <w:t>166.89</w:t>
      </w:r>
      <w:r>
        <w:rPr>
          <w:rFonts w:hint="eastAsia" w:ascii="仿宋_GB2312" w:eastAsia="仿宋_GB2312" w:cs="仿宋_GB2312"/>
          <w:sz w:val="32"/>
          <w:szCs w:val="32"/>
        </w:rPr>
        <w:t>万元；</w:t>
      </w:r>
    </w:p>
    <w:p w14:paraId="6D72F0E8">
      <w:pPr>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．医疗卫生与计划生育支出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w:t>
      </w:r>
    </w:p>
    <w:p w14:paraId="7B4E0E83">
      <w:pPr>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节能环保支出</w:t>
      </w:r>
      <w:r>
        <w:rPr>
          <w:rFonts w:ascii="仿宋_GB2312" w:eastAsia="仿宋_GB2312" w:cs="仿宋_GB2312"/>
          <w:sz w:val="32"/>
          <w:szCs w:val="32"/>
        </w:rPr>
        <w:t>0</w:t>
      </w:r>
      <w:r>
        <w:rPr>
          <w:rFonts w:hint="eastAsia" w:ascii="仿宋_GB2312" w:eastAsia="仿宋_GB2312" w:cs="仿宋_GB2312"/>
          <w:sz w:val="32"/>
          <w:szCs w:val="32"/>
        </w:rPr>
        <w:t>万元；</w:t>
      </w:r>
    </w:p>
    <w:p w14:paraId="22AB718A">
      <w:pPr>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城乡社区支出</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万元；</w:t>
      </w:r>
    </w:p>
    <w:p w14:paraId="32DA0DAC">
      <w:pPr>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．农林水支出</w:t>
      </w:r>
      <w:r>
        <w:rPr>
          <w:rFonts w:hint="eastAsia" w:ascii="仿宋_GB2312" w:eastAsia="仿宋_GB2312" w:cs="仿宋_GB2312"/>
          <w:sz w:val="32"/>
          <w:szCs w:val="32"/>
          <w:lang w:val="en-US" w:eastAsia="zh-CN"/>
        </w:rPr>
        <w:t>318.52</w:t>
      </w:r>
      <w:r>
        <w:rPr>
          <w:rFonts w:hint="eastAsia" w:ascii="仿宋_GB2312" w:eastAsia="仿宋_GB2312" w:cs="仿宋_GB2312"/>
          <w:sz w:val="32"/>
          <w:szCs w:val="32"/>
        </w:rPr>
        <w:t>万元</w:t>
      </w:r>
      <w:r>
        <w:rPr>
          <w:rFonts w:ascii="仿宋_GB2312" w:eastAsia="仿宋_GB2312" w:cs="仿宋_GB2312"/>
          <w:sz w:val="32"/>
          <w:szCs w:val="32"/>
        </w:rPr>
        <w:t>;</w:t>
      </w:r>
    </w:p>
    <w:p w14:paraId="086A8CB3">
      <w:pPr>
        <w:ind w:firstLine="640" w:firstLineChars="20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．住房保障支出</w:t>
      </w:r>
      <w:r>
        <w:rPr>
          <w:rFonts w:hint="eastAsia" w:ascii="仿宋_GB2312" w:eastAsia="仿宋_GB2312" w:cs="仿宋_GB2312"/>
          <w:sz w:val="32"/>
          <w:szCs w:val="32"/>
          <w:lang w:val="en-US" w:eastAsia="zh-CN"/>
        </w:rPr>
        <w:t>51.34</w:t>
      </w:r>
      <w:r>
        <w:rPr>
          <w:rFonts w:hint="eastAsia" w:ascii="仿宋_GB2312" w:eastAsia="仿宋_GB2312" w:cs="仿宋_GB2312"/>
          <w:sz w:val="32"/>
          <w:szCs w:val="32"/>
        </w:rPr>
        <w:t>万元；</w:t>
      </w:r>
    </w:p>
    <w:p w14:paraId="4BDD5143">
      <w:pPr>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lang w:val="en-US" w:eastAsia="zh-CN"/>
        </w:rPr>
        <w:t>灾害防治及应急管理</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万元</w:t>
      </w:r>
    </w:p>
    <w:p w14:paraId="03976C3E">
      <w:pPr>
        <w:ind w:firstLine="640" w:firstLineChars="20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预备费</w:t>
      </w:r>
      <w:r>
        <w:rPr>
          <w:rFonts w:ascii="仿宋_GB2312" w:eastAsia="仿宋_GB2312" w:cs="仿宋_GB2312"/>
          <w:sz w:val="32"/>
          <w:szCs w:val="32"/>
        </w:rPr>
        <w:t>8.00</w:t>
      </w:r>
      <w:r>
        <w:rPr>
          <w:rFonts w:hint="eastAsia" w:ascii="仿宋_GB2312" w:eastAsia="仿宋_GB2312" w:cs="仿宋_GB2312"/>
          <w:sz w:val="32"/>
          <w:szCs w:val="32"/>
        </w:rPr>
        <w:t>万元；</w:t>
      </w:r>
    </w:p>
    <w:p w14:paraId="7358EC45">
      <w:pPr>
        <w:ind w:firstLine="640" w:firstLineChars="20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年初预留</w:t>
      </w:r>
      <w:r>
        <w:rPr>
          <w:rFonts w:hint="eastAsia" w:ascii="仿宋_GB2312" w:eastAsia="仿宋_GB2312" w:cs="仿宋_GB2312"/>
          <w:sz w:val="32"/>
          <w:szCs w:val="32"/>
          <w:lang w:val="en-US" w:eastAsia="zh-CN"/>
        </w:rPr>
        <w:t>40.34</w:t>
      </w:r>
      <w:r>
        <w:rPr>
          <w:rFonts w:hint="eastAsia" w:ascii="仿宋_GB2312" w:eastAsia="仿宋_GB2312" w:cs="仿宋_GB2312"/>
          <w:sz w:val="32"/>
          <w:szCs w:val="32"/>
        </w:rPr>
        <w:t>万元。</w:t>
      </w:r>
    </w:p>
    <w:p w14:paraId="1828C78A">
      <w:pPr>
        <w:outlineLvl w:val="0"/>
        <w:rPr>
          <w:rFonts w:ascii="黑体" w:eastAsia="黑体"/>
          <w:sz w:val="32"/>
          <w:szCs w:val="32"/>
        </w:rPr>
      </w:pPr>
      <w:bookmarkStart w:id="7" w:name="_Toc27039"/>
      <w:r>
        <w:rPr>
          <w:rFonts w:hint="eastAsia" w:ascii="黑体" w:eastAsia="黑体" w:cs="黑体"/>
          <w:sz w:val="32"/>
          <w:szCs w:val="32"/>
        </w:rPr>
        <w:t>四、日常公用经费安排情况</w:t>
      </w:r>
      <w:bookmarkEnd w:id="7"/>
    </w:p>
    <w:p w14:paraId="7F95C138">
      <w:pPr>
        <w:ind w:firstLine="640" w:firstLineChars="200"/>
        <w:rPr>
          <w:rFonts w:ascii="仿宋_GB2312" w:eastAsia="仿宋_GB2312"/>
          <w:sz w:val="32"/>
          <w:szCs w:val="32"/>
        </w:rPr>
      </w:pPr>
      <w:r>
        <w:rPr>
          <w:rFonts w:hint="eastAsia" w:ascii="仿宋_GB2312" w:eastAsia="仿宋_GB2312" w:cs="仿宋_GB2312"/>
          <w:sz w:val="32"/>
          <w:szCs w:val="32"/>
        </w:rPr>
        <w:t>日常公用经费按</w:t>
      </w:r>
      <w:r>
        <w:rPr>
          <w:rFonts w:hint="eastAsia" w:ascii="仿宋_GB2312" w:hAnsi="仿宋_GB2312" w:eastAsia="仿宋_GB2312" w:cs="仿宋_GB2312"/>
          <w:sz w:val="32"/>
          <w:szCs w:val="32"/>
        </w:rPr>
        <w:t>单位在职正式职工人数</w:t>
      </w:r>
      <w:r>
        <w:rPr>
          <w:rFonts w:hint="eastAsia" w:ascii="仿宋_GB2312" w:eastAsia="仿宋_GB2312" w:cs="仿宋_GB2312"/>
          <w:sz w:val="32"/>
          <w:szCs w:val="32"/>
        </w:rPr>
        <w:t>计算：按照预算基准期编制内实有在职正式人数（或实有离退休人数）×对应的公用经费定额标准计算。</w:t>
      </w:r>
    </w:p>
    <w:p w14:paraId="59CF56E7">
      <w:pPr>
        <w:ind w:firstLine="640" w:firstLineChars="200"/>
        <w:rPr>
          <w:rFonts w:ascii="仿宋_GB2312" w:eastAsia="仿宋_GB2312"/>
          <w:sz w:val="32"/>
          <w:szCs w:val="32"/>
        </w:rPr>
      </w:pPr>
      <w:r>
        <w:rPr>
          <w:rFonts w:hint="eastAsia" w:ascii="仿宋_GB2312" w:eastAsia="仿宋_GB2312" w:cs="仿宋_GB2312"/>
          <w:sz w:val="32"/>
          <w:szCs w:val="32"/>
        </w:rPr>
        <w:t>在职人员公用经费标准：</w:t>
      </w:r>
      <w:r>
        <w:rPr>
          <w:rFonts w:ascii="仿宋_GB2312" w:eastAsia="仿宋_GB2312" w:cs="仿宋_GB2312"/>
          <w:sz w:val="32"/>
          <w:szCs w:val="32"/>
        </w:rPr>
        <w:t>10000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w:t>
      </w:r>
    </w:p>
    <w:p w14:paraId="068B9FB2">
      <w:pPr>
        <w:ind w:firstLine="640" w:firstLineChars="200"/>
        <w:rPr>
          <w:rFonts w:ascii="仿宋_GB2312" w:eastAsia="仿宋_GB2312"/>
          <w:sz w:val="32"/>
          <w:szCs w:val="32"/>
        </w:rPr>
      </w:pPr>
      <w:r>
        <w:rPr>
          <w:rFonts w:hint="eastAsia" w:ascii="仿宋_GB2312" w:eastAsia="仿宋_GB2312" w:cs="仿宋_GB2312"/>
          <w:sz w:val="32"/>
          <w:szCs w:val="32"/>
        </w:rPr>
        <w:t>离退休公用经费标准：</w:t>
      </w:r>
      <w:r>
        <w:rPr>
          <w:rFonts w:ascii="仿宋_GB2312" w:eastAsia="仿宋_GB2312" w:cs="仿宋_GB2312"/>
          <w:sz w:val="32"/>
          <w:szCs w:val="32"/>
        </w:rPr>
        <w:t>1500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w:t>
      </w:r>
    </w:p>
    <w:p w14:paraId="2DA9FBB9">
      <w:pPr>
        <w:ind w:firstLine="640" w:firstLineChars="200"/>
        <w:outlineLvl w:val="1"/>
        <w:rPr>
          <w:rFonts w:ascii="仿宋_GB2312" w:eastAsia="仿宋_GB2312"/>
          <w:sz w:val="32"/>
          <w:szCs w:val="32"/>
        </w:rPr>
      </w:pPr>
      <w:bookmarkStart w:id="8" w:name="_Toc25913"/>
      <w:r>
        <w:rPr>
          <w:rFonts w:ascii="仿宋_GB2312" w:eastAsia="仿宋_GB2312" w:cs="仿宋_GB2312"/>
          <w:sz w:val="32"/>
          <w:szCs w:val="32"/>
        </w:rPr>
        <w:t>1.</w:t>
      </w:r>
      <w:r>
        <w:rPr>
          <w:rFonts w:hint="eastAsia" w:ascii="仿宋_GB2312" w:eastAsia="仿宋_GB2312" w:cs="仿宋_GB2312"/>
          <w:sz w:val="32"/>
          <w:szCs w:val="32"/>
        </w:rPr>
        <w:t>日常公用经费支出定额：</w:t>
      </w:r>
      <w:bookmarkEnd w:id="8"/>
    </w:p>
    <w:p w14:paraId="5B4B1E95">
      <w:pPr>
        <w:ind w:firstLine="640" w:firstLineChars="200"/>
        <w:rPr>
          <w:rFonts w:ascii="仿宋_GB2312" w:eastAsia="仿宋_GB2312"/>
          <w:sz w:val="32"/>
          <w:szCs w:val="32"/>
        </w:rPr>
      </w:pPr>
      <w:r>
        <w:rPr>
          <w:rFonts w:hint="eastAsia" w:ascii="仿宋_GB2312" w:eastAsia="仿宋_GB2312" w:cs="仿宋_GB2312"/>
          <w:sz w:val="32"/>
          <w:szCs w:val="32"/>
        </w:rPr>
        <w:t>办公费：</w:t>
      </w:r>
      <w:r>
        <w:rPr>
          <w:rFonts w:ascii="仿宋_GB2312" w:eastAsia="仿宋_GB2312" w:cs="仿宋_GB2312"/>
          <w:sz w:val="32"/>
          <w:szCs w:val="32"/>
        </w:rPr>
        <w:t>1500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年（按编制内在职实有人数计算）</w:t>
      </w:r>
    </w:p>
    <w:p w14:paraId="273FE090">
      <w:pPr>
        <w:ind w:firstLine="640" w:firstLineChars="200"/>
        <w:rPr>
          <w:rFonts w:ascii="仿宋_GB2312" w:eastAsia="仿宋_GB2312"/>
          <w:sz w:val="32"/>
          <w:szCs w:val="32"/>
        </w:rPr>
      </w:pPr>
      <w:r>
        <w:rPr>
          <w:rFonts w:hint="eastAsia" w:ascii="仿宋_GB2312" w:eastAsia="仿宋_GB2312" w:cs="仿宋_GB2312"/>
          <w:sz w:val="32"/>
          <w:szCs w:val="32"/>
        </w:rPr>
        <w:t>电</w:t>
      </w:r>
      <w:r>
        <w:rPr>
          <w:rFonts w:ascii="仿宋_GB2312" w:eastAsia="仿宋_GB2312" w:cs="仿宋_GB2312"/>
          <w:sz w:val="32"/>
          <w:szCs w:val="32"/>
        </w:rPr>
        <w:t xml:space="preserve">  </w:t>
      </w:r>
      <w:r>
        <w:rPr>
          <w:rFonts w:hint="eastAsia" w:ascii="仿宋_GB2312" w:eastAsia="仿宋_GB2312" w:cs="仿宋_GB2312"/>
          <w:sz w:val="32"/>
          <w:szCs w:val="32"/>
        </w:rPr>
        <w:t>费：</w:t>
      </w:r>
      <w:r>
        <w:rPr>
          <w:rFonts w:ascii="仿宋_GB2312" w:eastAsia="仿宋_GB2312" w:cs="仿宋_GB2312"/>
          <w:sz w:val="32"/>
          <w:szCs w:val="32"/>
        </w:rPr>
        <w:t>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年（按编制内在职实有人数计算）</w:t>
      </w:r>
    </w:p>
    <w:p w14:paraId="3EB47A64">
      <w:pPr>
        <w:ind w:firstLine="640" w:firstLineChars="200"/>
        <w:rPr>
          <w:rFonts w:ascii="仿宋_GB2312" w:eastAsia="仿宋_GB2312"/>
          <w:sz w:val="32"/>
          <w:szCs w:val="32"/>
        </w:rPr>
      </w:pPr>
      <w:r>
        <w:rPr>
          <w:rFonts w:hint="eastAsia" w:ascii="仿宋_GB2312" w:eastAsia="仿宋_GB2312" w:cs="仿宋_GB2312"/>
          <w:sz w:val="32"/>
          <w:szCs w:val="32"/>
        </w:rPr>
        <w:t>邮电费：</w:t>
      </w:r>
      <w:r>
        <w:rPr>
          <w:rFonts w:ascii="仿宋_GB2312" w:eastAsia="仿宋_GB2312" w:cs="仿宋_GB2312"/>
          <w:sz w:val="32"/>
          <w:szCs w:val="32"/>
        </w:rPr>
        <w:t>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年（按编制内在职实有人数计算）</w:t>
      </w:r>
    </w:p>
    <w:p w14:paraId="26B835A5">
      <w:pPr>
        <w:ind w:firstLine="640" w:firstLineChars="200"/>
        <w:rPr>
          <w:rFonts w:ascii="仿宋_GB2312" w:eastAsia="仿宋_GB2312"/>
          <w:sz w:val="32"/>
          <w:szCs w:val="32"/>
        </w:rPr>
      </w:pPr>
      <w:r>
        <w:rPr>
          <w:rFonts w:hint="eastAsia" w:ascii="仿宋_GB2312" w:eastAsia="仿宋_GB2312" w:cs="仿宋_GB2312"/>
          <w:sz w:val="32"/>
          <w:szCs w:val="32"/>
        </w:rPr>
        <w:t>差旅费：</w:t>
      </w:r>
      <w:r>
        <w:rPr>
          <w:rFonts w:ascii="仿宋_GB2312" w:eastAsia="仿宋_GB2312" w:cs="仿宋_GB2312"/>
          <w:sz w:val="32"/>
          <w:szCs w:val="32"/>
        </w:rPr>
        <w:t>3000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年（按编制内在职实有人数计算）</w:t>
      </w:r>
    </w:p>
    <w:p w14:paraId="4BBBF939">
      <w:pPr>
        <w:ind w:firstLine="640" w:firstLineChars="200"/>
        <w:rPr>
          <w:rFonts w:ascii="仿宋_GB2312" w:eastAsia="仿宋_GB2312"/>
          <w:sz w:val="32"/>
          <w:szCs w:val="32"/>
        </w:rPr>
      </w:pPr>
      <w:r>
        <w:rPr>
          <w:rFonts w:hint="eastAsia" w:ascii="仿宋_GB2312" w:eastAsia="仿宋_GB2312" w:cs="仿宋_GB2312"/>
          <w:sz w:val="32"/>
          <w:szCs w:val="32"/>
        </w:rPr>
        <w:t>会议费：</w:t>
      </w:r>
      <w:r>
        <w:rPr>
          <w:rFonts w:ascii="仿宋_GB2312" w:eastAsia="仿宋_GB2312" w:cs="仿宋_GB2312"/>
          <w:sz w:val="32"/>
          <w:szCs w:val="32"/>
        </w:rPr>
        <w:t>1000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年（按编制内在职实有人数计算）</w:t>
      </w:r>
    </w:p>
    <w:p w14:paraId="72581D5B">
      <w:pPr>
        <w:ind w:firstLine="640" w:firstLineChars="200"/>
        <w:rPr>
          <w:rFonts w:ascii="仿宋_GB2312" w:eastAsia="仿宋_GB2312"/>
          <w:sz w:val="32"/>
          <w:szCs w:val="32"/>
        </w:rPr>
      </w:pPr>
      <w:r>
        <w:rPr>
          <w:rFonts w:hint="eastAsia" w:ascii="仿宋_GB2312" w:eastAsia="仿宋_GB2312" w:cs="仿宋_GB2312"/>
          <w:sz w:val="32"/>
          <w:szCs w:val="32"/>
        </w:rPr>
        <w:t>培训费：</w:t>
      </w:r>
      <w:r>
        <w:rPr>
          <w:rFonts w:ascii="仿宋_GB2312" w:eastAsia="仿宋_GB2312" w:cs="仿宋_GB2312"/>
          <w:sz w:val="32"/>
          <w:szCs w:val="32"/>
        </w:rPr>
        <w:t>1000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年（按编制内在职实有人数计算）</w:t>
      </w:r>
    </w:p>
    <w:p w14:paraId="44F731B5">
      <w:pPr>
        <w:ind w:firstLine="640" w:firstLineChars="200"/>
        <w:outlineLvl w:val="1"/>
        <w:rPr>
          <w:rFonts w:ascii="仿宋_GB2312" w:eastAsia="仿宋_GB2312"/>
          <w:sz w:val="32"/>
          <w:szCs w:val="32"/>
        </w:rPr>
      </w:pPr>
      <w:bookmarkStart w:id="9" w:name="_Toc31449"/>
      <w:r>
        <w:rPr>
          <w:rFonts w:ascii="仿宋_GB2312" w:eastAsia="仿宋_GB2312" w:cs="仿宋_GB2312"/>
          <w:sz w:val="32"/>
          <w:szCs w:val="32"/>
        </w:rPr>
        <w:t>2.</w:t>
      </w:r>
      <w:r>
        <w:rPr>
          <w:rFonts w:hint="eastAsia" w:ascii="仿宋_GB2312" w:eastAsia="仿宋_GB2312" w:cs="仿宋_GB2312"/>
          <w:sz w:val="32"/>
          <w:szCs w:val="32"/>
        </w:rPr>
        <w:t>日常公用经费的细化</w:t>
      </w:r>
      <w:bookmarkEnd w:id="9"/>
    </w:p>
    <w:p w14:paraId="789F11E4">
      <w:pPr>
        <w:ind w:firstLine="640" w:firstLineChars="200"/>
        <w:rPr>
          <w:rFonts w:ascii="华文仿宋" w:hAnsi="华文仿宋" w:eastAsia="仿宋_GB2312"/>
          <w:sz w:val="32"/>
          <w:szCs w:val="32"/>
        </w:rPr>
      </w:pPr>
      <w:r>
        <w:rPr>
          <w:rFonts w:hint="eastAsia" w:ascii="华文仿宋" w:hAnsi="华文仿宋" w:eastAsia="仿宋_GB2312" w:cs="仿宋_GB2312"/>
          <w:sz w:val="32"/>
          <w:szCs w:val="32"/>
        </w:rPr>
        <w:t>（</w:t>
      </w:r>
      <w:r>
        <w:rPr>
          <w:rFonts w:ascii="华文仿宋" w:hAnsi="华文仿宋" w:eastAsia="仿宋_GB2312" w:cs="华文仿宋"/>
          <w:sz w:val="32"/>
          <w:szCs w:val="32"/>
        </w:rPr>
        <w:t>1</w:t>
      </w:r>
      <w:r>
        <w:rPr>
          <w:rFonts w:hint="eastAsia" w:ascii="华文仿宋" w:hAnsi="华文仿宋" w:eastAsia="仿宋_GB2312" w:cs="仿宋_GB2312"/>
          <w:sz w:val="32"/>
          <w:szCs w:val="32"/>
        </w:rPr>
        <w:t>）工会经费和职工福利费：①、工会经费：工会经费按（在职正式职工</w:t>
      </w:r>
      <w:r>
        <w:rPr>
          <w:rFonts w:ascii="华文仿宋" w:hAnsi="华文仿宋" w:eastAsia="仿宋_GB2312" w:cs="华文仿宋"/>
          <w:sz w:val="32"/>
          <w:szCs w:val="32"/>
        </w:rPr>
        <w:t>201</w:t>
      </w:r>
      <w:r>
        <w:rPr>
          <w:rFonts w:hint="eastAsia" w:ascii="华文仿宋" w:hAnsi="华文仿宋" w:eastAsia="仿宋_GB2312" w:cs="华文仿宋"/>
          <w:sz w:val="32"/>
          <w:szCs w:val="32"/>
          <w:lang w:val="en-US" w:eastAsia="zh-CN"/>
        </w:rPr>
        <w:t>8</w:t>
      </w:r>
      <w:r>
        <w:rPr>
          <w:rFonts w:hint="eastAsia" w:ascii="华文仿宋" w:hAnsi="华文仿宋" w:eastAsia="仿宋_GB2312" w:cs="仿宋_GB2312"/>
          <w:sz w:val="32"/>
          <w:szCs w:val="32"/>
        </w:rPr>
        <w:t>年</w:t>
      </w:r>
      <w:r>
        <w:rPr>
          <w:rFonts w:ascii="华文仿宋" w:hAnsi="华文仿宋" w:eastAsia="仿宋_GB2312" w:cs="华文仿宋"/>
          <w:sz w:val="32"/>
          <w:szCs w:val="32"/>
        </w:rPr>
        <w:t>12</w:t>
      </w:r>
      <w:r>
        <w:rPr>
          <w:rFonts w:hint="eastAsia" w:ascii="华文仿宋" w:hAnsi="华文仿宋" w:eastAsia="仿宋_GB2312" w:cs="仿宋_GB2312"/>
          <w:sz w:val="32"/>
          <w:szCs w:val="32"/>
        </w:rPr>
        <w:t>月应发工资×</w:t>
      </w:r>
      <w:r>
        <w:rPr>
          <w:rFonts w:ascii="华文仿宋" w:hAnsi="华文仿宋" w:eastAsia="仿宋_GB2312" w:cs="华文仿宋"/>
          <w:sz w:val="32"/>
          <w:szCs w:val="32"/>
        </w:rPr>
        <w:t>12+</w:t>
      </w:r>
      <w:r>
        <w:rPr>
          <w:rFonts w:hint="eastAsia" w:ascii="华文仿宋" w:hAnsi="华文仿宋" w:eastAsia="仿宋_GB2312" w:cs="仿宋_GB2312"/>
          <w:sz w:val="32"/>
          <w:szCs w:val="32"/>
        </w:rPr>
        <w:t>公务员十三月工资</w:t>
      </w:r>
      <w:r>
        <w:rPr>
          <w:rFonts w:ascii="华文仿宋" w:hAnsi="华文仿宋" w:eastAsia="仿宋_GB2312" w:cs="华文仿宋"/>
          <w:sz w:val="32"/>
          <w:szCs w:val="32"/>
        </w:rPr>
        <w:t>+</w:t>
      </w:r>
      <w:r>
        <w:rPr>
          <w:rFonts w:hint="eastAsia" w:ascii="华文仿宋" w:hAnsi="华文仿宋" w:eastAsia="仿宋_GB2312" w:cs="仿宋_GB2312"/>
          <w:sz w:val="32"/>
          <w:szCs w:val="32"/>
        </w:rPr>
        <w:t>事业人员扣发的</w:t>
      </w:r>
      <w:r>
        <w:rPr>
          <w:rFonts w:ascii="华文仿宋" w:hAnsi="华文仿宋" w:eastAsia="仿宋_GB2312" w:cs="华文仿宋"/>
          <w:sz w:val="32"/>
          <w:szCs w:val="32"/>
        </w:rPr>
        <w:t>30%</w:t>
      </w:r>
      <w:r>
        <w:rPr>
          <w:rFonts w:hint="eastAsia" w:ascii="华文仿宋" w:hAnsi="华文仿宋" w:eastAsia="仿宋_GB2312" w:cs="仿宋_GB2312"/>
          <w:sz w:val="32"/>
          <w:szCs w:val="32"/>
        </w:rPr>
        <w:t>奖励性绩效工资）×</w:t>
      </w:r>
      <w:r>
        <w:rPr>
          <w:rFonts w:ascii="华文仿宋" w:hAnsi="华文仿宋" w:eastAsia="仿宋_GB2312" w:cs="华文仿宋"/>
          <w:sz w:val="32"/>
          <w:szCs w:val="32"/>
        </w:rPr>
        <w:t>2%</w:t>
      </w:r>
      <w:r>
        <w:rPr>
          <w:rFonts w:hint="eastAsia" w:ascii="华文仿宋" w:hAnsi="华文仿宋" w:eastAsia="仿宋_GB2312" w:cs="仿宋_GB2312"/>
          <w:sz w:val="32"/>
          <w:szCs w:val="32"/>
        </w:rPr>
        <w:t>计算，列入“商品和服务支出”中“工会经费”。②、福利费：按在职正式职工全年基本工资总额的</w:t>
      </w:r>
      <w:r>
        <w:rPr>
          <w:rFonts w:ascii="华文仿宋" w:hAnsi="华文仿宋" w:eastAsia="仿宋_GB2312" w:cs="华文仿宋"/>
          <w:sz w:val="32"/>
          <w:szCs w:val="32"/>
        </w:rPr>
        <w:t>3.5%</w:t>
      </w:r>
      <w:r>
        <w:rPr>
          <w:rFonts w:hint="eastAsia" w:ascii="华文仿宋" w:hAnsi="华文仿宋" w:eastAsia="仿宋_GB2312" w:cs="仿宋_GB2312"/>
          <w:sz w:val="32"/>
          <w:szCs w:val="32"/>
        </w:rPr>
        <w:t>计算，列入“商品和服务支出”中“福利费”。</w:t>
      </w:r>
    </w:p>
    <w:p w14:paraId="264B067A">
      <w:pPr>
        <w:ind w:firstLine="640" w:firstLineChars="200"/>
        <w:rPr>
          <w:rFonts w:ascii="仿宋_GB2312" w:eastAsia="仿宋_GB2312" w:cs="仿宋_GB2312"/>
          <w:sz w:val="32"/>
          <w:szCs w:val="32"/>
        </w:rPr>
      </w:pPr>
      <w:r>
        <w:rPr>
          <w:rFonts w:hint="eastAsia" w:ascii="华文仿宋" w:hAnsi="华文仿宋" w:eastAsia="仿宋_GB2312" w:cs="仿宋_GB2312"/>
          <w:sz w:val="32"/>
          <w:szCs w:val="32"/>
        </w:rPr>
        <w:t>（</w:t>
      </w:r>
      <w:r>
        <w:rPr>
          <w:rFonts w:ascii="华文仿宋" w:hAnsi="华文仿宋" w:eastAsia="仿宋_GB2312" w:cs="华文仿宋"/>
          <w:sz w:val="32"/>
          <w:szCs w:val="32"/>
        </w:rPr>
        <w:t>2</w:t>
      </w:r>
      <w:r>
        <w:rPr>
          <w:rFonts w:hint="eastAsia" w:ascii="华文仿宋" w:hAnsi="华文仿宋" w:eastAsia="仿宋_GB2312" w:cs="仿宋_GB2312"/>
          <w:sz w:val="32"/>
          <w:szCs w:val="32"/>
        </w:rPr>
        <w:t>）公务接待费：</w:t>
      </w:r>
      <w:r>
        <w:rPr>
          <w:rFonts w:hint="eastAsia" w:ascii="仿宋_GB2312" w:hAnsi="华文仿宋" w:eastAsia="仿宋_GB2312" w:cs="仿宋_GB2312"/>
          <w:sz w:val="32"/>
          <w:szCs w:val="32"/>
        </w:rPr>
        <w:t>为切</w:t>
      </w:r>
      <w:r>
        <w:rPr>
          <w:rFonts w:hint="eastAsia" w:ascii="华文仿宋" w:hAnsi="华文仿宋" w:eastAsia="仿宋_GB2312" w:cs="仿宋_GB2312"/>
          <w:sz w:val="32"/>
          <w:szCs w:val="32"/>
        </w:rPr>
        <w:t>实贯彻落实中央八项规定和厉行节约的相关要求，根据《财政部关于印发〈行政事业单位业务招待费列支管理规定〉的通知》（财预字〔</w:t>
      </w:r>
      <w:r>
        <w:rPr>
          <w:rFonts w:ascii="华文仿宋" w:hAnsi="华文仿宋" w:eastAsia="仿宋_GB2312" w:cs="华文仿宋"/>
          <w:sz w:val="32"/>
          <w:szCs w:val="32"/>
        </w:rPr>
        <w:t>1998</w:t>
      </w:r>
      <w:r>
        <w:rPr>
          <w:rFonts w:hint="eastAsia" w:ascii="华文仿宋" w:hAnsi="华文仿宋" w:eastAsia="仿宋_GB2312" w:cs="仿宋_GB2312"/>
          <w:sz w:val="32"/>
          <w:szCs w:val="32"/>
        </w:rPr>
        <w:t>〕</w:t>
      </w:r>
      <w:r>
        <w:rPr>
          <w:rFonts w:ascii="华文仿宋" w:hAnsi="华文仿宋" w:eastAsia="仿宋_GB2312" w:cs="华文仿宋"/>
          <w:sz w:val="32"/>
          <w:szCs w:val="32"/>
        </w:rPr>
        <w:t>159</w:t>
      </w:r>
      <w:r>
        <w:rPr>
          <w:rFonts w:hint="eastAsia" w:ascii="华文仿宋" w:hAnsi="华文仿宋" w:eastAsia="仿宋_GB2312" w:cs="仿宋_GB2312"/>
          <w:sz w:val="32"/>
          <w:szCs w:val="32"/>
        </w:rPr>
        <w:t>号）中有关“</w:t>
      </w:r>
      <w:r>
        <w:rPr>
          <w:rFonts w:hint="eastAsia" w:ascii="华文仿宋" w:hAnsi="华文仿宋" w:eastAsia="仿宋_GB2312" w:cs="仿宋_GB2312"/>
          <w:sz w:val="32"/>
          <w:szCs w:val="32"/>
          <w:u w:val="single"/>
        </w:rPr>
        <w:t>地</w:t>
      </w:r>
      <w:r>
        <w:rPr>
          <w:rFonts w:hint="eastAsia" w:ascii="华文仿宋" w:hAnsi="华文仿宋" w:eastAsia="仿宋_GB2312" w:cs="仿宋_GB2312"/>
          <w:sz w:val="32"/>
          <w:szCs w:val="32"/>
        </w:rPr>
        <w:t>方各级行政事业单位的业务招待费的开支标准，……不得超过当年单位预算中‘公务费’的</w:t>
      </w:r>
      <w:r>
        <w:rPr>
          <w:rFonts w:ascii="华文仿宋" w:hAnsi="华文仿宋" w:eastAsia="仿宋_GB2312" w:cs="华文仿宋"/>
          <w:sz w:val="32"/>
          <w:szCs w:val="32"/>
        </w:rPr>
        <w:t>2%</w:t>
      </w:r>
      <w:r>
        <w:rPr>
          <w:rFonts w:hint="eastAsia" w:ascii="华文仿宋" w:hAnsi="华文仿宋" w:eastAsia="仿宋_GB2312" w:cs="仿宋_GB2312"/>
          <w:sz w:val="32"/>
          <w:szCs w:val="32"/>
        </w:rPr>
        <w:t>”的规定，我单位</w:t>
      </w:r>
      <w:r>
        <w:rPr>
          <w:rFonts w:hint="eastAsia" w:ascii="华文仿宋" w:hAnsi="华文仿宋" w:eastAsia="仿宋_GB2312" w:cs="华文仿宋"/>
          <w:sz w:val="32"/>
          <w:szCs w:val="32"/>
          <w:lang w:eastAsia="zh-CN"/>
        </w:rPr>
        <w:t>2019</w:t>
      </w:r>
      <w:r>
        <w:rPr>
          <w:rFonts w:hint="eastAsia" w:ascii="华文仿宋" w:hAnsi="华文仿宋" w:eastAsia="仿宋_GB2312" w:cs="仿宋_GB2312"/>
          <w:sz w:val="32"/>
          <w:szCs w:val="32"/>
        </w:rPr>
        <w:t>年公务接待费核定</w:t>
      </w:r>
      <w:r>
        <w:rPr>
          <w:rFonts w:hint="eastAsia" w:ascii="仿宋_GB2312" w:eastAsia="仿宋_GB2312" w:cs="仿宋_GB2312"/>
          <w:sz w:val="32"/>
          <w:szCs w:val="32"/>
        </w:rPr>
        <w:t>为</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万元，实行总额控制</w:t>
      </w:r>
      <w:r>
        <w:rPr>
          <w:rFonts w:ascii="仿宋_GB2312" w:eastAsia="仿宋_GB2312" w:cs="仿宋_GB2312"/>
          <w:sz w:val="32"/>
          <w:szCs w:val="32"/>
        </w:rPr>
        <w:t>.</w:t>
      </w:r>
    </w:p>
    <w:p w14:paraId="6FC8EC27">
      <w:pPr>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）公务用车运行维护费：按照越野车</w:t>
      </w:r>
      <w:r>
        <w:rPr>
          <w:rFonts w:ascii="仿宋_GB2312" w:eastAsia="仿宋_GB2312" w:cs="仿宋_GB2312"/>
          <w:sz w:val="32"/>
          <w:szCs w:val="32"/>
        </w:rPr>
        <w:t>50000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车</w:t>
      </w:r>
      <w:r>
        <w:rPr>
          <w:rFonts w:ascii="仿宋_GB2312" w:eastAsia="仿宋_GB2312" w:cs="仿宋_GB2312"/>
          <w:sz w:val="32"/>
          <w:szCs w:val="32"/>
        </w:rPr>
        <w:t>.</w:t>
      </w:r>
      <w:r>
        <w:rPr>
          <w:rFonts w:hint="eastAsia" w:ascii="仿宋_GB2312" w:eastAsia="仿宋_GB2312" w:cs="仿宋_GB2312"/>
          <w:sz w:val="32"/>
          <w:szCs w:val="32"/>
        </w:rPr>
        <w:t>年的标准，</w:t>
      </w:r>
      <w:r>
        <w:rPr>
          <w:rFonts w:hint="eastAsia" w:ascii="华文仿宋" w:hAnsi="华文仿宋" w:eastAsia="仿宋_GB2312" w:cs="仿宋_GB2312"/>
          <w:sz w:val="32"/>
          <w:szCs w:val="32"/>
        </w:rPr>
        <w:t>我单位</w:t>
      </w:r>
      <w:r>
        <w:rPr>
          <w:rFonts w:hint="eastAsia" w:ascii="华文仿宋" w:hAnsi="华文仿宋" w:eastAsia="仿宋_GB2312" w:cs="华文仿宋"/>
          <w:sz w:val="32"/>
          <w:szCs w:val="32"/>
          <w:lang w:eastAsia="zh-CN"/>
        </w:rPr>
        <w:t>2019</w:t>
      </w:r>
      <w:r>
        <w:rPr>
          <w:rFonts w:hint="eastAsia" w:ascii="华文仿宋" w:hAnsi="华文仿宋" w:eastAsia="仿宋_GB2312" w:cs="仿宋_GB2312"/>
          <w:sz w:val="32"/>
          <w:szCs w:val="32"/>
        </w:rPr>
        <w:t>年</w:t>
      </w:r>
      <w:r>
        <w:rPr>
          <w:rFonts w:hint="eastAsia" w:ascii="仿宋_GB2312" w:eastAsia="仿宋_GB2312" w:cs="仿宋_GB2312"/>
          <w:sz w:val="32"/>
          <w:szCs w:val="32"/>
        </w:rPr>
        <w:t>公务用车运行维护费核定为</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万元，实行总额控制</w:t>
      </w:r>
      <w:r>
        <w:rPr>
          <w:rFonts w:ascii="仿宋_GB2312" w:eastAsia="仿宋_GB2312" w:cs="仿宋_GB2312"/>
          <w:sz w:val="32"/>
          <w:szCs w:val="32"/>
        </w:rPr>
        <w:t>.</w:t>
      </w:r>
    </w:p>
    <w:p w14:paraId="6D89A1DF">
      <w:pPr>
        <w:outlineLvl w:val="0"/>
        <w:rPr>
          <w:rFonts w:ascii="黑体" w:eastAsia="黑体"/>
          <w:sz w:val="32"/>
          <w:szCs w:val="32"/>
        </w:rPr>
      </w:pPr>
      <w:bookmarkStart w:id="10" w:name="_Toc17372"/>
      <w:r>
        <w:rPr>
          <w:rFonts w:hint="eastAsia" w:ascii="黑体" w:eastAsia="黑体" w:cs="黑体"/>
          <w:sz w:val="32"/>
          <w:szCs w:val="32"/>
        </w:rPr>
        <w:t>五、政府采购预算安排情况</w:t>
      </w:r>
      <w:bookmarkEnd w:id="10"/>
    </w:p>
    <w:p w14:paraId="2C1B41E6">
      <w:pPr>
        <w:ind w:firstLine="640" w:firstLineChars="200"/>
        <w:rPr>
          <w:rFonts w:ascii="仿宋_GB2312" w:eastAsia="仿宋_GB2312"/>
          <w:sz w:val="32"/>
          <w:szCs w:val="32"/>
        </w:rPr>
      </w:pPr>
      <w:r>
        <w:rPr>
          <w:rFonts w:hint="eastAsia" w:ascii="仿宋_GB2312" w:eastAsia="仿宋_GB2312" w:cs="仿宋_GB2312"/>
          <w:sz w:val="32"/>
          <w:szCs w:val="32"/>
          <w:lang w:eastAsia="zh-CN"/>
        </w:rPr>
        <w:t>2019</w:t>
      </w:r>
      <w:r>
        <w:rPr>
          <w:rFonts w:hint="eastAsia" w:ascii="仿宋_GB2312" w:eastAsia="仿宋_GB2312" w:cs="仿宋_GB2312"/>
          <w:sz w:val="32"/>
          <w:szCs w:val="32"/>
        </w:rPr>
        <w:t>年政府采购办公设备预算</w:t>
      </w:r>
      <w:r>
        <w:rPr>
          <w:rFonts w:ascii="仿宋_GB2312" w:eastAsia="仿宋_GB2312" w:cs="仿宋_GB2312"/>
          <w:sz w:val="32"/>
          <w:szCs w:val="32"/>
        </w:rPr>
        <w:t>0</w:t>
      </w:r>
      <w:r>
        <w:rPr>
          <w:rFonts w:hint="eastAsia" w:ascii="仿宋_GB2312" w:eastAsia="仿宋_GB2312" w:cs="仿宋_GB2312"/>
          <w:sz w:val="32"/>
          <w:szCs w:val="32"/>
        </w:rPr>
        <w:t>万元</w:t>
      </w:r>
      <w:r>
        <w:rPr>
          <w:rFonts w:ascii="仿宋_GB2312" w:eastAsia="仿宋_GB2312" w:cs="仿宋_GB2312"/>
          <w:sz w:val="32"/>
          <w:szCs w:val="32"/>
        </w:rPr>
        <w:t xml:space="preserve">. </w:t>
      </w:r>
    </w:p>
    <w:p w14:paraId="51095073">
      <w:pPr>
        <w:outlineLvl w:val="0"/>
        <w:rPr>
          <w:rFonts w:ascii="黑体" w:eastAsia="黑体"/>
          <w:sz w:val="32"/>
          <w:szCs w:val="32"/>
        </w:rPr>
      </w:pPr>
      <w:bookmarkStart w:id="11" w:name="_Toc8603"/>
      <w:r>
        <w:rPr>
          <w:rFonts w:hint="eastAsia" w:ascii="黑体" w:eastAsia="黑体" w:cs="黑体"/>
          <w:sz w:val="32"/>
          <w:szCs w:val="32"/>
        </w:rPr>
        <w:t>六、“三公”经费预算安排增减变化情况</w:t>
      </w:r>
      <w:bookmarkEnd w:id="11"/>
    </w:p>
    <w:p w14:paraId="4BEA3810">
      <w:pPr>
        <w:spacing w:line="600" w:lineRule="exact"/>
        <w:ind w:firstLine="640"/>
        <w:rPr>
          <w:rFonts w:ascii="仿宋_GB2312" w:eastAsia="仿宋_GB2312"/>
          <w:color w:val="333333"/>
          <w:sz w:val="32"/>
          <w:szCs w:val="32"/>
        </w:rPr>
      </w:pPr>
      <w:r>
        <w:rPr>
          <w:rFonts w:hint="eastAsia" w:ascii="仿宋_GB2312" w:eastAsia="仿宋_GB2312" w:cs="仿宋_GB2312"/>
          <w:color w:val="333333"/>
          <w:sz w:val="32"/>
          <w:szCs w:val="32"/>
          <w:lang w:eastAsia="zh-CN"/>
        </w:rPr>
        <w:t>2019</w:t>
      </w:r>
      <w:r>
        <w:rPr>
          <w:rFonts w:hint="eastAsia" w:ascii="仿宋_GB2312" w:eastAsia="仿宋_GB2312" w:cs="仿宋_GB2312"/>
          <w:color w:val="333333"/>
          <w:sz w:val="32"/>
          <w:szCs w:val="32"/>
        </w:rPr>
        <w:t>年度“三公”经费财政拨款支出预算中，因公出国（境）费支出预算</w:t>
      </w:r>
      <w:r>
        <w:rPr>
          <w:rFonts w:ascii="仿宋_GB2312" w:eastAsia="仿宋_GB2312" w:cs="仿宋_GB2312"/>
          <w:color w:val="333333"/>
          <w:sz w:val="32"/>
          <w:szCs w:val="32"/>
        </w:rPr>
        <w:t>0</w:t>
      </w:r>
      <w:r>
        <w:rPr>
          <w:rFonts w:hint="eastAsia" w:ascii="仿宋_GB2312" w:eastAsia="仿宋_GB2312" w:cs="仿宋_GB2312"/>
          <w:color w:val="333333"/>
          <w:sz w:val="32"/>
          <w:szCs w:val="32"/>
        </w:rPr>
        <w:t>万元，</w:t>
      </w:r>
      <w:r>
        <w:rPr>
          <w:rFonts w:hint="eastAsia" w:ascii="仿宋_GB2312" w:eastAsia="仿宋_GB2312" w:cs="仿宋_GB2312"/>
          <w:color w:val="000000"/>
          <w:sz w:val="32"/>
          <w:szCs w:val="32"/>
        </w:rPr>
        <w:t>占</w:t>
      </w:r>
      <w:r>
        <w:rPr>
          <w:rFonts w:ascii="仿宋_GB2312" w:eastAsia="仿宋_GB2312" w:cs="仿宋_GB2312"/>
          <w:color w:val="000000"/>
          <w:sz w:val="32"/>
          <w:szCs w:val="32"/>
        </w:rPr>
        <w:t>0%</w:t>
      </w:r>
      <w:r>
        <w:rPr>
          <w:rFonts w:hint="eastAsia" w:ascii="仿宋_GB2312" w:eastAsia="仿宋_GB2312" w:cs="仿宋_GB2312"/>
          <w:color w:val="333333"/>
          <w:sz w:val="32"/>
          <w:szCs w:val="32"/>
        </w:rPr>
        <w:t>；公务用车购置及运行维护费支出预算</w:t>
      </w:r>
      <w:r>
        <w:rPr>
          <w:rFonts w:hint="eastAsia" w:ascii="仿宋_GB2312" w:eastAsia="仿宋_GB2312" w:cs="仿宋_GB2312"/>
          <w:color w:val="333333"/>
          <w:sz w:val="32"/>
          <w:szCs w:val="32"/>
          <w:lang w:val="en-US" w:eastAsia="zh-CN"/>
        </w:rPr>
        <w:t>5</w:t>
      </w:r>
      <w:r>
        <w:rPr>
          <w:rFonts w:hint="eastAsia" w:ascii="仿宋_GB2312" w:eastAsia="仿宋_GB2312" w:cs="仿宋_GB2312"/>
          <w:color w:val="333333"/>
          <w:sz w:val="32"/>
          <w:szCs w:val="32"/>
        </w:rPr>
        <w:t>万元，</w:t>
      </w:r>
      <w:r>
        <w:rPr>
          <w:rFonts w:hint="eastAsia" w:ascii="仿宋_GB2312" w:eastAsia="仿宋_GB2312" w:cs="仿宋_GB2312"/>
          <w:color w:val="000000"/>
          <w:sz w:val="32"/>
          <w:szCs w:val="32"/>
        </w:rPr>
        <w:t>占</w:t>
      </w:r>
      <w:r>
        <w:rPr>
          <w:rFonts w:ascii="仿宋_GB2312" w:eastAsia="仿宋_GB2312" w:cs="仿宋_GB2312"/>
          <w:color w:val="000000"/>
          <w:sz w:val="32"/>
          <w:szCs w:val="32"/>
        </w:rPr>
        <w:t>8</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33</w:t>
      </w:r>
      <w:r>
        <w:rPr>
          <w:rFonts w:ascii="仿宋_GB2312" w:eastAsia="仿宋_GB2312" w:cs="仿宋_GB2312"/>
          <w:color w:val="000000"/>
          <w:sz w:val="32"/>
          <w:szCs w:val="32"/>
        </w:rPr>
        <w:t>%</w:t>
      </w:r>
      <w:r>
        <w:rPr>
          <w:rFonts w:hint="eastAsia" w:ascii="仿宋_GB2312" w:eastAsia="仿宋_GB2312" w:cs="仿宋_GB2312"/>
          <w:color w:val="333333"/>
          <w:sz w:val="32"/>
          <w:szCs w:val="32"/>
        </w:rPr>
        <w:t>；公务接待费支出预算</w:t>
      </w:r>
      <w:r>
        <w:rPr>
          <w:rFonts w:ascii="仿宋_GB2312" w:eastAsia="仿宋_GB2312" w:cs="仿宋_GB2312"/>
          <w:color w:val="333333"/>
          <w:sz w:val="32"/>
          <w:szCs w:val="32"/>
        </w:rPr>
        <w:t>1</w:t>
      </w:r>
      <w:r>
        <w:rPr>
          <w:rFonts w:hint="eastAsia" w:ascii="仿宋_GB2312" w:eastAsia="仿宋_GB2312" w:cs="仿宋_GB2312"/>
          <w:color w:val="333333"/>
          <w:sz w:val="32"/>
          <w:szCs w:val="32"/>
        </w:rPr>
        <w:t>万元，</w:t>
      </w:r>
      <w:r>
        <w:rPr>
          <w:rFonts w:hint="eastAsia" w:ascii="仿宋_GB2312" w:eastAsia="仿宋_GB2312" w:cs="仿宋_GB2312"/>
          <w:color w:val="000000"/>
          <w:sz w:val="32"/>
          <w:szCs w:val="32"/>
        </w:rPr>
        <w:t>占</w:t>
      </w: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6</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67</w:t>
      </w:r>
      <w:r>
        <w:rPr>
          <w:rFonts w:ascii="仿宋_GB2312" w:eastAsia="仿宋_GB2312" w:cs="仿宋_GB2312"/>
          <w:color w:val="000000"/>
          <w:sz w:val="32"/>
          <w:szCs w:val="32"/>
        </w:rPr>
        <w:t>%</w:t>
      </w:r>
      <w:r>
        <w:rPr>
          <w:rFonts w:hint="eastAsia" w:ascii="仿宋_GB2312" w:eastAsia="仿宋_GB2312" w:cs="仿宋_GB2312"/>
          <w:color w:val="000000"/>
          <w:sz w:val="32"/>
          <w:szCs w:val="32"/>
        </w:rPr>
        <w:t>。具体情况如下：</w:t>
      </w:r>
    </w:p>
    <w:p w14:paraId="64CA80D3">
      <w:pPr>
        <w:spacing w:line="600" w:lineRule="exact"/>
        <w:ind w:firstLine="640"/>
        <w:outlineLvl w:val="1"/>
        <w:rPr>
          <w:rFonts w:ascii="仿宋_GB2312" w:eastAsia="仿宋_GB2312"/>
          <w:b/>
          <w:bCs/>
          <w:color w:val="000000"/>
          <w:sz w:val="32"/>
          <w:szCs w:val="32"/>
        </w:rPr>
      </w:pPr>
      <w:bookmarkStart w:id="12" w:name="_Toc6840"/>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w:t>
      </w:r>
      <w:bookmarkEnd w:id="12"/>
    </w:p>
    <w:p w14:paraId="7C4E47D7">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lang w:eastAsia="zh-CN"/>
        </w:rPr>
        <w:t>2019</w:t>
      </w:r>
      <w:r>
        <w:rPr>
          <w:rFonts w:hint="eastAsia" w:ascii="仿宋_GB2312" w:eastAsia="仿宋_GB2312" w:cs="仿宋_GB2312"/>
          <w:color w:val="000000"/>
          <w:sz w:val="32"/>
          <w:szCs w:val="32"/>
        </w:rPr>
        <w:t>年因公出国（境）费</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w:t>
      </w:r>
    </w:p>
    <w:p w14:paraId="11F81A6F">
      <w:pPr>
        <w:spacing w:line="600" w:lineRule="exact"/>
        <w:ind w:firstLine="643" w:firstLineChars="200"/>
        <w:outlineLvl w:val="1"/>
        <w:rPr>
          <w:rFonts w:ascii="仿宋_GB2312" w:eastAsia="仿宋_GB2312"/>
          <w:b/>
          <w:bCs/>
          <w:color w:val="000000"/>
          <w:sz w:val="32"/>
          <w:szCs w:val="32"/>
        </w:rPr>
      </w:pPr>
      <w:bookmarkStart w:id="13" w:name="_Toc580"/>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w:t>
      </w:r>
      <w:bookmarkEnd w:id="13"/>
    </w:p>
    <w:p w14:paraId="0AA4EDFF">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lang w:eastAsia="zh-CN"/>
        </w:rPr>
        <w:t>2019</w:t>
      </w:r>
      <w:r>
        <w:rPr>
          <w:rFonts w:hint="eastAsia" w:ascii="仿宋_GB2312" w:eastAsia="仿宋_GB2312" w:cs="仿宋_GB2312"/>
          <w:color w:val="000000"/>
          <w:sz w:val="32"/>
          <w:szCs w:val="32"/>
        </w:rPr>
        <w:t>年公务用车购置及运行维护费预算</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Fonts w:hint="eastAsia" w:ascii="仿宋_GB2312" w:eastAsia="仿宋_GB2312" w:cs="仿宋_GB2312"/>
          <w:color w:val="000000"/>
          <w:sz w:val="32"/>
          <w:szCs w:val="32"/>
        </w:rPr>
        <w:t>其中：</w:t>
      </w:r>
    </w:p>
    <w:p w14:paraId="7933787C">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公务用车购置支出预算</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万元。全年按规定更新购置公务用车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辆。截至</w:t>
      </w:r>
      <w:r>
        <w:rPr>
          <w:rFonts w:hint="eastAsia" w:ascii="仿宋_GB2312" w:eastAsia="仿宋_GB2312" w:cs="仿宋_GB2312"/>
          <w:color w:val="000000"/>
          <w:sz w:val="32"/>
          <w:szCs w:val="32"/>
          <w:lang w:eastAsia="zh-CN"/>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辆，其中：越野车</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辆，金杯车</w:t>
      </w:r>
      <w:r>
        <w:rPr>
          <w:rFonts w:ascii="仿宋_GB2312" w:eastAsia="仿宋_GB2312" w:cs="仿宋_GB2312"/>
          <w:color w:val="000000"/>
          <w:sz w:val="32"/>
          <w:szCs w:val="32"/>
        </w:rPr>
        <w:t>1</w:t>
      </w:r>
      <w:r>
        <w:rPr>
          <w:rFonts w:hint="eastAsia" w:ascii="仿宋_GB2312" w:eastAsia="仿宋_GB2312" w:cs="仿宋_GB2312"/>
          <w:color w:val="000000"/>
          <w:sz w:val="32"/>
          <w:szCs w:val="32"/>
        </w:rPr>
        <w:t>辆。</w:t>
      </w:r>
    </w:p>
    <w:p w14:paraId="351CAC68">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公务用车运行维护费预算支出</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万元，比</w:t>
      </w:r>
      <w:r>
        <w:rPr>
          <w:rFonts w:hint="eastAsia" w:ascii="仿宋_GB2312" w:eastAsia="仿宋_GB2312" w:cs="仿宋_GB2312"/>
          <w:color w:val="000000"/>
          <w:sz w:val="32"/>
          <w:szCs w:val="32"/>
          <w:lang w:eastAsia="zh-CN"/>
        </w:rPr>
        <w:t>2018</w:t>
      </w:r>
      <w:r>
        <w:rPr>
          <w:rFonts w:hint="eastAsia" w:ascii="仿宋_GB2312" w:eastAsia="仿宋_GB2312" w:cs="仿宋_GB2312"/>
          <w:color w:val="000000"/>
          <w:sz w:val="32"/>
          <w:szCs w:val="32"/>
        </w:rPr>
        <w:t>年增加</w:t>
      </w:r>
      <w:r>
        <w:rPr>
          <w:rFonts w:hint="eastAsia" w:ascii="仿宋_GB2312" w:eastAsia="仿宋_GB2312" w:cs="仿宋_GB2312"/>
          <w:color w:val="000000"/>
          <w:sz w:val="32"/>
          <w:szCs w:val="32"/>
          <w:lang w:val="en-US" w:eastAsia="zh-CN"/>
        </w:rPr>
        <w:t>0.6</w:t>
      </w:r>
      <w:r>
        <w:rPr>
          <w:rFonts w:hint="eastAsia" w:ascii="仿宋_GB2312" w:eastAsia="仿宋_GB2312" w:cs="仿宋_GB2312"/>
          <w:color w:val="000000"/>
          <w:sz w:val="32"/>
          <w:szCs w:val="32"/>
        </w:rPr>
        <w:t>万元。主要用于开展全乡各项工作所需的公务用车燃料费、维修费、过路过桥费、保险费等支出。</w:t>
      </w:r>
    </w:p>
    <w:p w14:paraId="50D550AC">
      <w:pPr>
        <w:spacing w:line="600" w:lineRule="exact"/>
        <w:ind w:firstLine="643" w:firstLineChars="200"/>
        <w:outlineLvl w:val="1"/>
        <w:rPr>
          <w:rFonts w:ascii="楷体_GB2312" w:eastAsia="楷体_GB2312"/>
          <w:b/>
          <w:bCs/>
          <w:color w:val="000000"/>
          <w:sz w:val="32"/>
          <w:szCs w:val="32"/>
        </w:rPr>
      </w:pPr>
      <w:bookmarkStart w:id="14" w:name="_Toc29991"/>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w:t>
      </w:r>
      <w:bookmarkEnd w:id="14"/>
    </w:p>
    <w:p w14:paraId="238D4511">
      <w:pPr>
        <w:spacing w:line="60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eastAsia="zh-CN"/>
        </w:rPr>
        <w:t>2019</w:t>
      </w:r>
      <w:r>
        <w:rPr>
          <w:rFonts w:hint="eastAsia" w:ascii="仿宋_GB2312" w:eastAsia="仿宋_GB2312" w:cs="仿宋_GB2312"/>
          <w:color w:val="000000"/>
          <w:sz w:val="32"/>
          <w:szCs w:val="32"/>
        </w:rPr>
        <w:t>年公务接待费</w:t>
      </w:r>
      <w:r>
        <w:rPr>
          <w:rFonts w:ascii="仿宋_GB2312" w:eastAsia="仿宋_GB2312" w:cs="仿宋_GB2312"/>
          <w:color w:val="000000"/>
          <w:sz w:val="32"/>
          <w:szCs w:val="32"/>
        </w:rPr>
        <w:t>1</w:t>
      </w:r>
      <w:r>
        <w:rPr>
          <w:rFonts w:hint="eastAsia" w:ascii="仿宋_GB2312" w:eastAsia="仿宋_GB2312" w:cs="仿宋_GB2312"/>
          <w:color w:val="000000"/>
          <w:sz w:val="32"/>
          <w:szCs w:val="32"/>
        </w:rPr>
        <w:t>万元</w:t>
      </w:r>
      <w:r>
        <w:rPr>
          <w:rFonts w:hint="eastAsia" w:ascii="仿宋_GB2312" w:eastAsia="仿宋_GB2312" w:cs="仿宋_GB2312"/>
          <w:color w:val="000000"/>
          <w:sz w:val="32"/>
          <w:szCs w:val="32"/>
          <w:lang w:eastAsia="zh-CN"/>
        </w:rPr>
        <w:t>，公务接待</w:t>
      </w:r>
      <w:r>
        <w:rPr>
          <w:rFonts w:hint="eastAsia" w:ascii="仿宋_GB2312" w:eastAsia="仿宋_GB2312" w:cs="仿宋_GB2312"/>
          <w:color w:val="000000"/>
          <w:sz w:val="32"/>
          <w:szCs w:val="32"/>
          <w:lang w:val="en-US" w:eastAsia="zh-CN"/>
        </w:rPr>
        <w:t>42批次，共计420人</w:t>
      </w:r>
      <w:r>
        <w:rPr>
          <w:rFonts w:hint="eastAsia" w:ascii="仿宋_GB2312" w:eastAsia="仿宋_GB2312" w:cs="仿宋_GB2312"/>
          <w:color w:val="000000"/>
          <w:sz w:val="32"/>
          <w:szCs w:val="32"/>
        </w:rPr>
        <w:t>，比</w:t>
      </w:r>
      <w:r>
        <w:rPr>
          <w:rFonts w:hint="eastAsia" w:ascii="仿宋_GB2312" w:eastAsia="仿宋_GB2312" w:cs="仿宋_GB2312"/>
          <w:color w:val="000000"/>
          <w:sz w:val="32"/>
          <w:szCs w:val="32"/>
          <w:lang w:eastAsia="zh-CN"/>
        </w:rPr>
        <w:t>2018</w:t>
      </w:r>
      <w:r>
        <w:rPr>
          <w:rFonts w:hint="eastAsia" w:ascii="仿宋_GB2312" w:eastAsia="仿宋_GB2312" w:cs="仿宋_GB2312"/>
          <w:color w:val="000000"/>
          <w:sz w:val="32"/>
          <w:szCs w:val="32"/>
        </w:rPr>
        <w:t>年度减少</w:t>
      </w:r>
      <w:r>
        <w:rPr>
          <w:rFonts w:hint="eastAsia" w:ascii="仿宋_GB2312" w:eastAsia="仿宋_GB2312" w:cs="仿宋_GB2312"/>
          <w:color w:val="000000"/>
          <w:sz w:val="32"/>
          <w:szCs w:val="32"/>
          <w:lang w:val="en-US" w:eastAsia="zh-CN"/>
        </w:rPr>
        <w:t>0</w:t>
      </w:r>
      <w:r>
        <w:rPr>
          <w:rFonts w:hint="eastAsia" w:ascii="仿宋_GB2312" w:eastAsia="仿宋_GB2312" w:cs="仿宋_GB2312"/>
          <w:color w:val="000000"/>
          <w:sz w:val="32"/>
          <w:szCs w:val="32"/>
        </w:rPr>
        <w:t>万元；</w:t>
      </w:r>
    </w:p>
    <w:p w14:paraId="63D7AD48">
      <w:pPr>
        <w:pStyle w:val="2"/>
        <w:rPr>
          <w:rFonts w:eastAsia="黑体"/>
          <w:sz w:val="32"/>
          <w:szCs w:val="32"/>
        </w:rPr>
      </w:pPr>
      <w:bookmarkStart w:id="15" w:name="_Toc12201"/>
      <w:bookmarkStart w:id="16" w:name="_Toc31063"/>
      <w:r>
        <w:rPr>
          <w:rFonts w:hint="eastAsia" w:eastAsia="黑体"/>
          <w:sz w:val="32"/>
          <w:szCs w:val="32"/>
          <w:lang w:eastAsia="zh-CN"/>
        </w:rPr>
        <w:t>七、</w:t>
      </w:r>
      <w:r>
        <w:rPr>
          <w:rFonts w:hint="eastAsia" w:eastAsia="黑体"/>
          <w:sz w:val="32"/>
          <w:szCs w:val="32"/>
        </w:rPr>
        <w:t>其他重要事项的情况说明</w:t>
      </w:r>
      <w:bookmarkEnd w:id="15"/>
      <w:bookmarkEnd w:id="16"/>
    </w:p>
    <w:p w14:paraId="3D9CBFEA">
      <w:pPr>
        <w:pStyle w:val="3"/>
      </w:pPr>
      <w:bookmarkStart w:id="17" w:name="_Toc7089"/>
      <w:bookmarkStart w:id="18" w:name="_Toc38444577"/>
      <w:bookmarkStart w:id="19" w:name="_Toc2540"/>
      <w:r>
        <w:rPr>
          <w:rFonts w:hint="eastAsia" w:ascii="仿宋_GB2312" w:eastAsia="仿宋_GB2312"/>
        </w:rPr>
        <w:t>（一）业务运行经费</w:t>
      </w:r>
      <w:bookmarkEnd w:id="17"/>
      <w:bookmarkEnd w:id="18"/>
      <w:bookmarkEnd w:id="19"/>
    </w:p>
    <w:p w14:paraId="748AB506">
      <w:pPr>
        <w:spacing w:line="579"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019</w:t>
      </w:r>
      <w:r>
        <w:rPr>
          <w:rFonts w:hint="eastAsia" w:ascii="仿宋_GB2312" w:eastAsia="仿宋_GB2312"/>
          <w:sz w:val="32"/>
          <w:szCs w:val="32"/>
        </w:rPr>
        <w:t>年度机关运行经费安排</w:t>
      </w:r>
      <w:r>
        <w:rPr>
          <w:rFonts w:hint="eastAsia" w:ascii="仿宋_GB2312" w:eastAsia="仿宋_GB2312"/>
          <w:sz w:val="32"/>
          <w:szCs w:val="32"/>
          <w:lang w:val="en-US" w:eastAsia="zh-CN"/>
        </w:rPr>
        <w:t>127.8</w:t>
      </w:r>
      <w:r>
        <w:rPr>
          <w:rFonts w:hint="eastAsia" w:ascii="仿宋_GB2312" w:eastAsia="仿宋_GB2312"/>
          <w:sz w:val="32"/>
          <w:szCs w:val="32"/>
        </w:rPr>
        <w:t>万元。主要用于办公及印刷费、邮电费、差旅费、会议费、福利费、日常维修费、专用材料及一般设备购置费、办公用房水电费、公务用车运行维护费以及其他费用等。</w:t>
      </w:r>
    </w:p>
    <w:p w14:paraId="469A1748">
      <w:pPr>
        <w:spacing w:line="579" w:lineRule="exact"/>
        <w:ind w:firstLine="640" w:firstLineChars="200"/>
        <w:rPr>
          <w:rFonts w:ascii="仿宋_GB2312" w:eastAsia="仿宋_GB2312"/>
          <w:sz w:val="32"/>
          <w:szCs w:val="32"/>
        </w:rPr>
      </w:pPr>
      <w:r>
        <w:rPr>
          <w:rFonts w:hint="eastAsia" w:ascii="仿宋_GB2312" w:eastAsia="仿宋_GB2312"/>
          <w:sz w:val="32"/>
          <w:szCs w:val="32"/>
        </w:rPr>
        <w:t>其中公用经费</w:t>
      </w:r>
      <w:r>
        <w:rPr>
          <w:rFonts w:hint="eastAsia" w:ascii="仿宋_GB2312" w:eastAsia="仿宋_GB2312"/>
          <w:sz w:val="32"/>
          <w:szCs w:val="32"/>
          <w:lang w:val="en-US" w:eastAsia="zh-CN"/>
        </w:rPr>
        <w:t>127.8</w:t>
      </w:r>
      <w:r>
        <w:rPr>
          <w:rFonts w:hint="eastAsia" w:ascii="仿宋_GB2312" w:eastAsia="仿宋_GB2312"/>
          <w:sz w:val="32"/>
          <w:szCs w:val="32"/>
        </w:rPr>
        <w:t>万元，主要包括：办公费</w:t>
      </w:r>
      <w:r>
        <w:rPr>
          <w:rFonts w:hint="eastAsia" w:ascii="仿宋_GB2312" w:eastAsia="仿宋_GB2312"/>
          <w:sz w:val="32"/>
          <w:szCs w:val="32"/>
          <w:lang w:val="en-US" w:eastAsia="zh-CN"/>
        </w:rPr>
        <w:t>8.6</w:t>
      </w:r>
      <w:r>
        <w:rPr>
          <w:rFonts w:hint="eastAsia" w:ascii="仿宋_GB2312" w:eastAsia="仿宋_GB2312"/>
          <w:sz w:val="32"/>
          <w:szCs w:val="32"/>
        </w:rPr>
        <w:t>万元、</w:t>
      </w:r>
      <w:r>
        <w:rPr>
          <w:rFonts w:hint="eastAsia" w:ascii="仿宋_GB2312" w:eastAsia="仿宋_GB2312"/>
          <w:sz w:val="32"/>
          <w:szCs w:val="32"/>
          <w:lang w:eastAsia="zh-CN"/>
        </w:rPr>
        <w:t>水费</w:t>
      </w:r>
      <w:r>
        <w:rPr>
          <w:rFonts w:hint="eastAsia" w:ascii="仿宋_GB2312" w:eastAsia="仿宋_GB2312"/>
          <w:sz w:val="32"/>
          <w:szCs w:val="32"/>
          <w:lang w:val="en-US" w:eastAsia="zh-CN"/>
        </w:rPr>
        <w:t>1万元、</w:t>
      </w:r>
      <w:r>
        <w:rPr>
          <w:rFonts w:hint="eastAsia" w:ascii="仿宋_GB2312" w:eastAsia="仿宋_GB2312"/>
          <w:sz w:val="32"/>
          <w:szCs w:val="32"/>
        </w:rPr>
        <w:t>电费</w:t>
      </w:r>
      <w:r>
        <w:rPr>
          <w:rFonts w:hint="eastAsia" w:ascii="仿宋_GB2312" w:eastAsia="仿宋_GB2312"/>
          <w:sz w:val="32"/>
          <w:szCs w:val="32"/>
          <w:lang w:val="en-US" w:eastAsia="zh-CN"/>
        </w:rPr>
        <w:t>2</w:t>
      </w:r>
      <w:r>
        <w:rPr>
          <w:rFonts w:hint="eastAsia" w:ascii="仿宋_GB2312" w:eastAsia="仿宋_GB2312"/>
          <w:sz w:val="32"/>
          <w:szCs w:val="32"/>
        </w:rPr>
        <w:t>万元、邮电费</w:t>
      </w:r>
      <w:r>
        <w:rPr>
          <w:rFonts w:hint="eastAsia" w:ascii="仿宋_GB2312" w:eastAsia="仿宋_GB2312"/>
          <w:sz w:val="32"/>
          <w:szCs w:val="32"/>
          <w:lang w:val="en-US" w:eastAsia="zh-CN"/>
        </w:rPr>
        <w:t>2</w:t>
      </w:r>
      <w:r>
        <w:rPr>
          <w:rFonts w:hint="eastAsia" w:ascii="仿宋_GB2312" w:eastAsia="仿宋_GB2312"/>
          <w:sz w:val="32"/>
          <w:szCs w:val="32"/>
        </w:rPr>
        <w:t>万元、差旅费</w:t>
      </w:r>
      <w:r>
        <w:rPr>
          <w:rFonts w:hint="eastAsia" w:ascii="仿宋_GB2312" w:eastAsia="仿宋_GB2312"/>
          <w:sz w:val="32"/>
          <w:szCs w:val="32"/>
          <w:lang w:val="en-US" w:eastAsia="zh-CN"/>
        </w:rPr>
        <w:t>5</w:t>
      </w:r>
      <w:r>
        <w:rPr>
          <w:rFonts w:hint="eastAsia" w:ascii="仿宋_GB2312" w:eastAsia="仿宋_GB2312"/>
          <w:sz w:val="32"/>
          <w:szCs w:val="32"/>
        </w:rPr>
        <w:t>万元、会议费</w:t>
      </w:r>
      <w:r>
        <w:rPr>
          <w:rFonts w:hint="eastAsia" w:ascii="仿宋_GB2312" w:eastAsia="仿宋_GB2312"/>
          <w:sz w:val="32"/>
          <w:szCs w:val="32"/>
          <w:lang w:val="en-US" w:eastAsia="zh-CN"/>
        </w:rPr>
        <w:t>6.25</w:t>
      </w:r>
      <w:r>
        <w:rPr>
          <w:rFonts w:hint="eastAsia" w:ascii="仿宋_GB2312" w:eastAsia="仿宋_GB2312"/>
          <w:sz w:val="32"/>
          <w:szCs w:val="32"/>
        </w:rPr>
        <w:t>万元、培训费</w:t>
      </w:r>
      <w:r>
        <w:rPr>
          <w:rFonts w:hint="eastAsia" w:ascii="仿宋_GB2312" w:eastAsia="仿宋_GB2312"/>
          <w:sz w:val="32"/>
          <w:szCs w:val="32"/>
          <w:lang w:val="en-US" w:eastAsia="zh-CN"/>
        </w:rPr>
        <w:t>2</w:t>
      </w:r>
      <w:r>
        <w:rPr>
          <w:rFonts w:hint="eastAsia" w:ascii="仿宋_GB2312" w:eastAsia="仿宋_GB2312"/>
          <w:sz w:val="32"/>
          <w:szCs w:val="32"/>
        </w:rPr>
        <w:t>万元、公务接待费1.</w:t>
      </w:r>
      <w:r>
        <w:rPr>
          <w:rFonts w:hint="eastAsia" w:ascii="仿宋_GB2312" w:eastAsia="仿宋_GB2312"/>
          <w:sz w:val="32"/>
          <w:szCs w:val="32"/>
          <w:lang w:val="en-US" w:eastAsia="zh-CN"/>
        </w:rPr>
        <w:t>03</w:t>
      </w:r>
      <w:r>
        <w:rPr>
          <w:rFonts w:hint="eastAsia" w:ascii="仿宋_GB2312" w:eastAsia="仿宋_GB2312"/>
          <w:sz w:val="32"/>
          <w:szCs w:val="32"/>
        </w:rPr>
        <w:t>万元、</w:t>
      </w:r>
      <w:r>
        <w:rPr>
          <w:rFonts w:hint="eastAsia" w:ascii="仿宋_GB2312" w:eastAsia="仿宋_GB2312"/>
          <w:sz w:val="32"/>
          <w:szCs w:val="32"/>
          <w:lang w:eastAsia="zh-CN"/>
        </w:rPr>
        <w:t>委托业务</w:t>
      </w:r>
      <w:r>
        <w:rPr>
          <w:rFonts w:hint="eastAsia" w:ascii="仿宋_GB2312" w:eastAsia="仿宋_GB2312"/>
          <w:sz w:val="32"/>
          <w:szCs w:val="32"/>
        </w:rPr>
        <w:t>费</w:t>
      </w:r>
      <w:r>
        <w:rPr>
          <w:rFonts w:hint="eastAsia" w:ascii="仿宋_GB2312" w:eastAsia="仿宋_GB2312"/>
          <w:sz w:val="32"/>
          <w:szCs w:val="32"/>
          <w:lang w:val="en-US" w:eastAsia="zh-CN"/>
        </w:rPr>
        <w:t>1.54</w:t>
      </w:r>
      <w:r>
        <w:rPr>
          <w:rFonts w:hint="eastAsia" w:ascii="仿宋_GB2312" w:eastAsia="仿宋_GB2312"/>
          <w:sz w:val="32"/>
          <w:szCs w:val="32"/>
        </w:rPr>
        <w:t>万元、</w:t>
      </w:r>
      <w:r>
        <w:rPr>
          <w:rFonts w:hint="eastAsia" w:ascii="仿宋_GB2312" w:eastAsia="仿宋_GB2312"/>
          <w:sz w:val="32"/>
          <w:szCs w:val="32"/>
          <w:lang w:eastAsia="zh-CN"/>
        </w:rPr>
        <w:t>劳务费</w:t>
      </w:r>
      <w:r>
        <w:rPr>
          <w:rFonts w:hint="eastAsia" w:ascii="仿宋_GB2312" w:eastAsia="仿宋_GB2312"/>
          <w:sz w:val="32"/>
          <w:szCs w:val="32"/>
          <w:lang w:val="en-US" w:eastAsia="zh-CN"/>
        </w:rPr>
        <w:t>15万，</w:t>
      </w:r>
      <w:r>
        <w:rPr>
          <w:rFonts w:hint="eastAsia" w:ascii="仿宋_GB2312" w:eastAsia="仿宋_GB2312"/>
          <w:sz w:val="32"/>
          <w:szCs w:val="32"/>
        </w:rPr>
        <w:t>工会经费</w:t>
      </w:r>
      <w:r>
        <w:rPr>
          <w:rFonts w:hint="eastAsia" w:ascii="仿宋_GB2312" w:eastAsia="仿宋_GB2312"/>
          <w:sz w:val="32"/>
          <w:szCs w:val="32"/>
          <w:lang w:val="en-US" w:eastAsia="zh-CN"/>
        </w:rPr>
        <w:t>5.56</w:t>
      </w:r>
      <w:r>
        <w:rPr>
          <w:rFonts w:hint="eastAsia" w:ascii="仿宋_GB2312" w:eastAsia="仿宋_GB2312"/>
          <w:sz w:val="32"/>
          <w:szCs w:val="32"/>
        </w:rPr>
        <w:t>万元、福利费</w:t>
      </w:r>
      <w:r>
        <w:rPr>
          <w:rFonts w:hint="eastAsia" w:ascii="仿宋_GB2312" w:eastAsia="仿宋_GB2312"/>
          <w:sz w:val="32"/>
          <w:szCs w:val="32"/>
          <w:lang w:val="en-US" w:eastAsia="zh-CN"/>
        </w:rPr>
        <w:t>3.76</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5</w:t>
      </w:r>
      <w:r>
        <w:rPr>
          <w:rFonts w:hint="eastAsia" w:ascii="仿宋_GB2312" w:eastAsia="仿宋_GB2312"/>
          <w:sz w:val="32"/>
          <w:szCs w:val="32"/>
        </w:rPr>
        <w:t>万元、其他交通费</w:t>
      </w:r>
      <w:r>
        <w:rPr>
          <w:rFonts w:hint="eastAsia" w:ascii="仿宋_GB2312" w:eastAsia="仿宋_GB2312"/>
          <w:sz w:val="32"/>
          <w:szCs w:val="32"/>
          <w:lang w:val="en-US" w:eastAsia="zh-CN"/>
        </w:rPr>
        <w:t>17.88</w:t>
      </w:r>
      <w:r>
        <w:rPr>
          <w:rFonts w:hint="eastAsia" w:ascii="仿宋_GB2312" w:eastAsia="仿宋_GB2312"/>
          <w:sz w:val="32"/>
          <w:szCs w:val="32"/>
        </w:rPr>
        <w:t>万元</w:t>
      </w:r>
      <w:r>
        <w:rPr>
          <w:rFonts w:hint="eastAsia" w:ascii="仿宋_GB2312" w:eastAsia="仿宋_GB2312"/>
          <w:sz w:val="32"/>
          <w:szCs w:val="32"/>
          <w:lang w:eastAsia="zh-CN"/>
        </w:rPr>
        <w:t>，其他商品和服务支出</w:t>
      </w:r>
      <w:r>
        <w:rPr>
          <w:rFonts w:hint="eastAsia" w:ascii="仿宋_GB2312" w:eastAsia="仿宋_GB2312"/>
          <w:sz w:val="32"/>
          <w:szCs w:val="32"/>
          <w:lang w:val="en-US" w:eastAsia="zh-CN"/>
        </w:rPr>
        <w:t>51.18万元。</w:t>
      </w:r>
    </w:p>
    <w:p w14:paraId="0EE551B0">
      <w:pPr>
        <w:pStyle w:val="3"/>
        <w:outlineLvl w:val="1"/>
        <w:rPr>
          <w:rFonts w:ascii="仿宋_GB2312" w:eastAsia="仿宋_GB2312"/>
        </w:rPr>
      </w:pPr>
      <w:bookmarkStart w:id="20" w:name="_Toc38444578"/>
      <w:bookmarkStart w:id="21" w:name="_Toc9646"/>
      <w:bookmarkStart w:id="22" w:name="_Toc26273"/>
      <w:r>
        <w:rPr>
          <w:rFonts w:hint="eastAsia" w:ascii="仿宋_GB2312" w:eastAsia="仿宋_GB2312"/>
        </w:rPr>
        <w:t>（二）国有资产占用情况</w:t>
      </w:r>
      <w:bookmarkEnd w:id="20"/>
      <w:bookmarkEnd w:id="21"/>
      <w:bookmarkEnd w:id="22"/>
    </w:p>
    <w:p w14:paraId="1693340E">
      <w:pPr>
        <w:spacing w:line="600" w:lineRule="exact"/>
        <w:ind w:firstLine="640" w:firstLineChars="200"/>
        <w:rPr>
          <w:rFonts w:ascii="仿宋_GB2312" w:eastAsia="仿宋_GB2312"/>
          <w:sz w:val="32"/>
          <w:szCs w:val="32"/>
        </w:rPr>
      </w:pPr>
      <w:r>
        <w:rPr>
          <w:rFonts w:hint="eastAsia" w:ascii="仿宋_GB2312" w:eastAsia="仿宋_GB2312"/>
          <w:sz w:val="32"/>
          <w:szCs w:val="32"/>
        </w:rPr>
        <w:t>截止2019年12月31日，</w:t>
      </w:r>
      <w:r>
        <w:rPr>
          <w:rFonts w:hint="eastAsia" w:ascii="仿宋_GB2312" w:eastAsia="仿宋_GB2312"/>
          <w:sz w:val="32"/>
          <w:szCs w:val="32"/>
          <w:lang w:eastAsia="zh-CN"/>
        </w:rPr>
        <w:t>格萨拉彝族乡人民</w:t>
      </w:r>
      <w:r>
        <w:rPr>
          <w:rFonts w:hint="eastAsia" w:ascii="仿宋_GB2312" w:eastAsia="仿宋_GB2312"/>
          <w:sz w:val="32"/>
          <w:szCs w:val="32"/>
        </w:rPr>
        <w:t>政府共有车辆</w:t>
      </w:r>
      <w:r>
        <w:rPr>
          <w:rFonts w:hint="eastAsia" w:ascii="仿宋_GB2312" w:eastAsia="仿宋_GB2312"/>
          <w:sz w:val="32"/>
          <w:szCs w:val="32"/>
          <w:lang w:val="en-US" w:eastAsia="zh-CN"/>
        </w:rPr>
        <w:t>2</w:t>
      </w:r>
      <w:r>
        <w:rPr>
          <w:rFonts w:hint="eastAsia" w:ascii="仿宋_GB2312" w:eastAsia="仿宋_GB2312"/>
          <w:sz w:val="32"/>
          <w:szCs w:val="32"/>
        </w:rPr>
        <w:t>辆（车辆数与“三公”经费中现有车辆数一致）。其中，无执法执勤用车。我</w:t>
      </w:r>
      <w:r>
        <w:rPr>
          <w:rFonts w:hint="eastAsia" w:ascii="仿宋_GB2312" w:eastAsia="仿宋_GB2312"/>
          <w:sz w:val="32"/>
          <w:szCs w:val="32"/>
          <w:lang w:eastAsia="zh-CN"/>
        </w:rPr>
        <w:t>乡</w:t>
      </w:r>
      <w:r>
        <w:rPr>
          <w:rFonts w:hint="eastAsia" w:ascii="仿宋_GB2312" w:eastAsia="仿宋_GB2312"/>
          <w:sz w:val="32"/>
          <w:szCs w:val="32"/>
        </w:rPr>
        <w:t>无价值100万元以上的大型设备。</w:t>
      </w:r>
    </w:p>
    <w:p w14:paraId="2E50BA0B">
      <w:pPr>
        <w:pStyle w:val="3"/>
        <w:outlineLvl w:val="1"/>
        <w:rPr>
          <w:rFonts w:ascii="仿宋_GB2312" w:eastAsia="仿宋_GB2312"/>
        </w:rPr>
      </w:pPr>
      <w:bookmarkStart w:id="23" w:name="_Toc6183"/>
      <w:bookmarkStart w:id="24" w:name="_Toc15121"/>
      <w:bookmarkStart w:id="25" w:name="_Toc38444579"/>
      <w:r>
        <w:rPr>
          <w:rFonts w:hint="eastAsia" w:ascii="仿宋_GB2312" w:eastAsia="仿宋_GB2312"/>
        </w:rPr>
        <w:t>（三）绩效目标设置情况</w:t>
      </w:r>
      <w:bookmarkEnd w:id="23"/>
      <w:bookmarkEnd w:id="24"/>
      <w:bookmarkEnd w:id="25"/>
    </w:p>
    <w:p w14:paraId="6F5F9C3D">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w:t>
      </w:r>
      <w:r>
        <w:rPr>
          <w:rFonts w:hint="eastAsia" w:ascii="仿宋_GB2312" w:eastAsia="仿宋_GB2312"/>
          <w:sz w:val="32"/>
          <w:szCs w:val="32"/>
          <w:lang w:eastAsia="zh-CN"/>
        </w:rPr>
        <w:t>格萨拉彝族乡人民政府</w:t>
      </w:r>
      <w:r>
        <w:rPr>
          <w:rFonts w:hint="eastAsia" w:ascii="仿宋_GB2312" w:eastAsia="仿宋_GB2312"/>
          <w:sz w:val="32"/>
          <w:szCs w:val="32"/>
        </w:rPr>
        <w:t>对一般公共预算项目支出均按要求实行绩效目标管理，涉及一般公共预算当年拨款</w:t>
      </w:r>
      <w:r>
        <w:rPr>
          <w:rFonts w:hint="eastAsia" w:ascii="仿宋_GB2312" w:eastAsia="仿宋_GB2312" w:cs="仿宋_GB2312"/>
          <w:sz w:val="32"/>
          <w:szCs w:val="32"/>
          <w:lang w:val="en-US" w:eastAsia="zh-CN"/>
        </w:rPr>
        <w:t>855.69</w:t>
      </w:r>
      <w:r>
        <w:rPr>
          <w:rFonts w:hint="eastAsia" w:ascii="仿宋_GB2312" w:eastAsia="仿宋_GB2312"/>
          <w:sz w:val="32"/>
          <w:szCs w:val="32"/>
        </w:rPr>
        <w:t>万元。</w:t>
      </w:r>
    </w:p>
    <w:p w14:paraId="18017412">
      <w:pPr>
        <w:pStyle w:val="3"/>
        <w:outlineLvl w:val="1"/>
        <w:rPr>
          <w:rFonts w:ascii="仿宋_GB2312" w:eastAsia="仿宋_GB2312"/>
        </w:rPr>
      </w:pPr>
      <w:bookmarkStart w:id="26" w:name="_Toc38444580"/>
      <w:bookmarkStart w:id="27" w:name="_Toc3424"/>
      <w:bookmarkStart w:id="28" w:name="_Toc20037"/>
      <w:r>
        <w:rPr>
          <w:rFonts w:hint="eastAsia" w:ascii="仿宋_GB2312" w:eastAsia="仿宋_GB2312"/>
        </w:rPr>
        <w:t>（四）、政府采购安排情况</w:t>
      </w:r>
      <w:bookmarkEnd w:id="26"/>
      <w:bookmarkEnd w:id="27"/>
      <w:bookmarkEnd w:id="28"/>
    </w:p>
    <w:p w14:paraId="1BB0D5EB">
      <w:pPr>
        <w:spacing w:line="600" w:lineRule="exact"/>
        <w:ind w:firstLine="640"/>
        <w:rPr>
          <w:rFonts w:ascii="仿宋_GB2312" w:eastAsia="仿宋_GB2312"/>
          <w:color w:val="000000"/>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年度，</w:t>
      </w:r>
      <w:r>
        <w:rPr>
          <w:rFonts w:hint="eastAsia" w:ascii="仿宋_GB2312" w:eastAsia="仿宋_GB2312"/>
          <w:sz w:val="32"/>
          <w:szCs w:val="32"/>
          <w:lang w:eastAsia="zh-CN"/>
        </w:rPr>
        <w:t>格萨拉彝族乡人民政府无</w:t>
      </w:r>
      <w:r>
        <w:rPr>
          <w:rFonts w:hint="eastAsia" w:ascii="仿宋_GB2312" w:eastAsia="仿宋_GB2312"/>
          <w:sz w:val="32"/>
          <w:szCs w:val="32"/>
        </w:rPr>
        <w:t>采购预算安排，如中途需要采购将严格按照相关规定执行。</w:t>
      </w:r>
      <w:r>
        <w:rPr>
          <w:rFonts w:ascii="仿宋_GB2312" w:eastAsia="仿宋_GB2312" w:cs="仿宋_GB2312"/>
          <w:color w:val="000000"/>
          <w:sz w:val="32"/>
          <w:szCs w:val="32"/>
        </w:rPr>
        <w:t xml:space="preserve"> </w:t>
      </w:r>
    </w:p>
    <w:p w14:paraId="7C471934">
      <w:pPr>
        <w:spacing w:line="600" w:lineRule="exact"/>
        <w:outlineLvl w:val="0"/>
        <w:rPr>
          <w:rFonts w:ascii="黑体" w:eastAsia="黑体"/>
          <w:color w:val="000000"/>
          <w:sz w:val="32"/>
          <w:szCs w:val="32"/>
        </w:rPr>
      </w:pPr>
      <w:bookmarkStart w:id="29" w:name="_Toc14781"/>
      <w:bookmarkStart w:id="30" w:name="_Toc1733"/>
      <w:r>
        <w:rPr>
          <w:rFonts w:hint="eastAsia" w:ascii="黑体" w:eastAsia="黑体" w:cs="黑体"/>
          <w:color w:val="000000"/>
          <w:sz w:val="32"/>
          <w:szCs w:val="32"/>
          <w:lang w:eastAsia="zh-CN"/>
        </w:rPr>
        <w:t>八</w:t>
      </w:r>
      <w:r>
        <w:rPr>
          <w:rFonts w:hint="eastAsia" w:ascii="黑体" w:eastAsia="黑体" w:cs="黑体"/>
          <w:color w:val="000000"/>
          <w:sz w:val="32"/>
          <w:szCs w:val="32"/>
        </w:rPr>
        <w:t>、名词解释</w:t>
      </w:r>
      <w:bookmarkEnd w:id="29"/>
      <w:bookmarkEnd w:id="30"/>
    </w:p>
    <w:p w14:paraId="564A37FA">
      <w:pPr>
        <w:pStyle w:val="12"/>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财政拨款收入：指省级财政当年拨付的资金。</w:t>
      </w:r>
      <w:r>
        <w:rPr>
          <w:rFonts w:ascii="仿宋_GB2312" w:eastAsia="仿宋_GB2312" w:cs="仿宋_GB2312"/>
          <w:sz w:val="32"/>
          <w:szCs w:val="32"/>
        </w:rPr>
        <w:t xml:space="preserve"> </w:t>
      </w:r>
    </w:p>
    <w:p w14:paraId="67947DE2">
      <w:pPr>
        <w:pStyle w:val="1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事业收入：指事业单位开展专业业务活动及辅助活动所取得的收入。</w:t>
      </w:r>
    </w:p>
    <w:p w14:paraId="3F2DA95D">
      <w:pPr>
        <w:pStyle w:val="1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w:t>
      </w:r>
    </w:p>
    <w:p w14:paraId="3F8788D8">
      <w:pPr>
        <w:pStyle w:val="12"/>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其他收入：指除上述“财政拨款收入”、“事业收入”、“经营收入”等以外的收入。</w:t>
      </w:r>
      <w:r>
        <w:rPr>
          <w:rFonts w:ascii="仿宋_GB2312" w:eastAsia="仿宋_GB2312" w:cs="仿宋_GB2312"/>
          <w:sz w:val="32"/>
          <w:szCs w:val="32"/>
        </w:rPr>
        <w:t xml:space="preserve"> </w:t>
      </w:r>
    </w:p>
    <w:p w14:paraId="1DA7943A">
      <w:pPr>
        <w:pStyle w:val="12"/>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14:paraId="103921B8">
      <w:pPr>
        <w:pStyle w:val="12"/>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r>
        <w:rPr>
          <w:rFonts w:ascii="仿宋_GB2312" w:eastAsia="仿宋_GB2312" w:cs="仿宋_GB2312"/>
          <w:sz w:val="32"/>
          <w:szCs w:val="32"/>
        </w:rPr>
        <w:t xml:space="preserve"> </w:t>
      </w:r>
    </w:p>
    <w:p w14:paraId="7FBF0A63">
      <w:pPr>
        <w:ind w:firstLine="640" w:firstLineChars="200"/>
        <w:rPr>
          <w:rFonts w:ascii="仿宋_GB2312" w:eastAsia="仿宋_GB2312"/>
          <w:color w:val="000000"/>
          <w:sz w:val="32"/>
          <w:szCs w:val="32"/>
        </w:rPr>
      </w:pPr>
      <w:r>
        <w:rPr>
          <w:rFonts w:ascii="仿宋_GB2312" w:eastAsia="仿宋_GB2312" w:cs="仿宋_GB2312"/>
          <w:color w:val="000000"/>
          <w:sz w:val="32"/>
          <w:szCs w:val="32"/>
        </w:rPr>
        <w:t>7.</w:t>
      </w:r>
      <w:r>
        <w:rPr>
          <w:rFonts w:hint="eastAsia" w:ascii="仿宋_GB2312" w:eastAsia="仿宋_GB2312" w:cs="仿宋_GB2312"/>
          <w:color w:val="000000"/>
          <w:sz w:val="32"/>
          <w:szCs w:val="32"/>
        </w:rPr>
        <w:t>一般公共服务</w:t>
      </w:r>
    </w:p>
    <w:p w14:paraId="1E3C1901">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人大事务</w:t>
      </w:r>
    </w:p>
    <w:p w14:paraId="690F9B58">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2010101</w:t>
      </w:r>
      <w:r>
        <w:rPr>
          <w:rFonts w:hint="eastAsia" w:ascii="仿宋_GB2312" w:eastAsia="仿宋_GB2312" w:cs="仿宋_GB2312"/>
          <w:color w:val="000000"/>
          <w:sz w:val="32"/>
          <w:szCs w:val="32"/>
        </w:rPr>
        <w:t>：指反映行政单位（包括实行公务员管理的事业单位）的基本支出。</w:t>
      </w:r>
    </w:p>
    <w:p w14:paraId="7E7186C5">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2010104</w:t>
      </w:r>
      <w:r>
        <w:rPr>
          <w:rFonts w:hint="eastAsia" w:ascii="仿宋_GB2312" w:eastAsia="仿宋_GB2312" w:cs="仿宋_GB2312"/>
          <w:color w:val="000000"/>
          <w:sz w:val="32"/>
          <w:szCs w:val="32"/>
        </w:rPr>
        <w:t>：指反映各级人大召开人民代表大会等专门会议的支出。</w:t>
      </w:r>
    </w:p>
    <w:p w14:paraId="049B3C66">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政府办公厅（室）及相关机构事务</w:t>
      </w:r>
    </w:p>
    <w:p w14:paraId="398107A3">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2010301</w:t>
      </w:r>
      <w:r>
        <w:rPr>
          <w:rFonts w:hint="eastAsia" w:ascii="仿宋_GB2312" w:eastAsia="仿宋_GB2312" w:cs="仿宋_GB2312"/>
          <w:color w:val="000000"/>
          <w:sz w:val="32"/>
          <w:szCs w:val="32"/>
        </w:rPr>
        <w:t>：指反映行政单位（包括实行公务员管理的事业单位）的基本支出。</w:t>
      </w:r>
    </w:p>
    <w:p w14:paraId="43706D87">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2010302</w:t>
      </w:r>
      <w:r>
        <w:rPr>
          <w:rFonts w:hint="eastAsia" w:ascii="仿宋_GB2312" w:eastAsia="仿宋_GB2312" w:cs="仿宋_GB2312"/>
          <w:color w:val="000000"/>
          <w:sz w:val="32"/>
          <w:szCs w:val="32"/>
        </w:rPr>
        <w:t>：指反映行政单位（包括实行公务员管理的事业单位）未单独设置项级科目的其他项目支出。</w:t>
      </w:r>
    </w:p>
    <w:p w14:paraId="2BC20168">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财政事务</w:t>
      </w:r>
    </w:p>
    <w:p w14:paraId="2135145E">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2010602</w:t>
      </w:r>
      <w:r>
        <w:rPr>
          <w:rFonts w:hint="eastAsia" w:ascii="仿宋_GB2312" w:eastAsia="仿宋_GB2312" w:cs="仿宋_GB2312"/>
          <w:color w:val="000000"/>
          <w:sz w:val="32"/>
          <w:szCs w:val="32"/>
        </w:rPr>
        <w:t>：指反映行政单位（包括实行公务员管理的事业单位）未单独设置项级科目的其他项目支出。</w:t>
      </w:r>
    </w:p>
    <w:p w14:paraId="30EDE79D">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2010650</w:t>
      </w:r>
      <w:r>
        <w:rPr>
          <w:rFonts w:hint="eastAsia" w:ascii="仿宋_GB2312" w:eastAsia="仿宋_GB2312" w:cs="仿宋_GB2312"/>
          <w:color w:val="000000"/>
          <w:sz w:val="32"/>
          <w:szCs w:val="32"/>
        </w:rPr>
        <w:t>：指反映事业单位的基本支出，不包括行政单位（包括实行公务员管理的事业单位）后勤服务中心、医务室等附属事业单位。</w:t>
      </w:r>
    </w:p>
    <w:p w14:paraId="212D2F83">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民族事务</w:t>
      </w:r>
    </w:p>
    <w:p w14:paraId="12DCA958">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2012304</w:t>
      </w:r>
      <w:r>
        <w:rPr>
          <w:rFonts w:hint="eastAsia" w:ascii="仿宋_GB2312" w:eastAsia="仿宋_GB2312" w:cs="仿宋_GB2312"/>
          <w:color w:val="000000"/>
          <w:sz w:val="32"/>
          <w:szCs w:val="32"/>
        </w:rPr>
        <w:t>：指反映用于民族事务管理方面的专项支出。</w:t>
      </w:r>
    </w:p>
    <w:p w14:paraId="50D338A1">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党委办公厅（室）及相关机构事务</w:t>
      </w:r>
    </w:p>
    <w:p w14:paraId="586186FF">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2013101</w:t>
      </w:r>
      <w:r>
        <w:rPr>
          <w:rFonts w:hint="eastAsia" w:ascii="仿宋_GB2312" w:eastAsia="仿宋_GB2312" w:cs="仿宋_GB2312"/>
          <w:color w:val="000000"/>
          <w:sz w:val="32"/>
          <w:szCs w:val="32"/>
        </w:rPr>
        <w:t>：指反映行政单位（包括实行公务员管理的事业单位）的基本支出。</w:t>
      </w:r>
    </w:p>
    <w:p w14:paraId="1219A865">
      <w:pPr>
        <w:ind w:firstLine="640" w:firstLineChars="200"/>
        <w:rPr>
          <w:rFonts w:ascii="仿宋_GB2312" w:eastAsia="仿宋_GB2312"/>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rPr>
        <w:t>文化体育与传媒</w:t>
      </w:r>
    </w:p>
    <w:p w14:paraId="37312868">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文化</w:t>
      </w:r>
    </w:p>
    <w:p w14:paraId="42375535">
      <w:pPr>
        <w:ind w:firstLine="640" w:firstLineChars="200"/>
        <w:rPr>
          <w:rFonts w:ascii="仿宋_GB2312" w:eastAsia="仿宋_GB2312"/>
          <w:color w:val="000000"/>
          <w:sz w:val="32"/>
          <w:szCs w:val="32"/>
        </w:rPr>
      </w:pPr>
      <w:r>
        <w:rPr>
          <w:rFonts w:ascii="仿宋_GB2312" w:eastAsia="仿宋_GB2312" w:cs="仿宋_GB2312"/>
          <w:color w:val="000000"/>
          <w:sz w:val="32"/>
          <w:szCs w:val="32"/>
        </w:rPr>
        <w:t>2070109</w:t>
      </w:r>
      <w:r>
        <w:rPr>
          <w:rFonts w:hint="eastAsia" w:ascii="仿宋_GB2312" w:eastAsia="仿宋_GB2312" w:cs="仿宋_GB2312"/>
          <w:color w:val="000000"/>
          <w:sz w:val="32"/>
          <w:szCs w:val="32"/>
        </w:rPr>
        <w:t>：指反映群众文化方面的支出，包括基层文化馆（站）、群众艺术馆支出等。</w:t>
      </w:r>
    </w:p>
    <w:p w14:paraId="03F32CB5">
      <w:pPr>
        <w:ind w:firstLine="640" w:firstLineChars="200"/>
        <w:rPr>
          <w:rFonts w:ascii="仿宋_GB2312" w:eastAsia="仿宋_GB2312"/>
          <w:color w:val="000000"/>
          <w:sz w:val="32"/>
          <w:szCs w:val="32"/>
        </w:rPr>
      </w:pPr>
      <w:r>
        <w:rPr>
          <w:rFonts w:ascii="仿宋_GB2312" w:eastAsia="仿宋_GB2312" w:cs="仿宋_GB2312"/>
          <w:color w:val="000000"/>
          <w:sz w:val="32"/>
          <w:szCs w:val="32"/>
        </w:rPr>
        <w:t>2070199</w:t>
      </w:r>
      <w:r>
        <w:rPr>
          <w:rFonts w:hint="eastAsia" w:ascii="仿宋_GB2312" w:eastAsia="仿宋_GB2312" w:cs="仿宋_GB2312"/>
          <w:color w:val="000000"/>
          <w:sz w:val="32"/>
          <w:szCs w:val="32"/>
        </w:rPr>
        <w:t>：指反映除上述项目以外其他用于文化方面的支出。</w:t>
      </w:r>
    </w:p>
    <w:p w14:paraId="40FCA7F5">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新闻出版广播影视</w:t>
      </w:r>
    </w:p>
    <w:p w14:paraId="66AD04FA">
      <w:pPr>
        <w:ind w:firstLine="640" w:firstLineChars="200"/>
        <w:rPr>
          <w:rFonts w:ascii="仿宋_GB2312" w:eastAsia="仿宋_GB2312"/>
          <w:color w:val="000000"/>
          <w:sz w:val="32"/>
          <w:szCs w:val="32"/>
        </w:rPr>
      </w:pPr>
      <w:r>
        <w:rPr>
          <w:rFonts w:ascii="仿宋_GB2312" w:eastAsia="仿宋_GB2312" w:cs="仿宋_GB2312"/>
          <w:color w:val="000000"/>
          <w:sz w:val="32"/>
          <w:szCs w:val="32"/>
        </w:rPr>
        <w:t>2070499</w:t>
      </w:r>
      <w:r>
        <w:rPr>
          <w:rFonts w:hint="eastAsia" w:ascii="仿宋_GB2312" w:eastAsia="仿宋_GB2312" w:cs="仿宋_GB2312"/>
          <w:color w:val="000000"/>
          <w:sz w:val="32"/>
          <w:szCs w:val="32"/>
        </w:rPr>
        <w:t>：指反映除上述项目以外其他用于新闻出版广播影视方面的支出。</w:t>
      </w:r>
    </w:p>
    <w:p w14:paraId="36CA6462">
      <w:pPr>
        <w:ind w:firstLine="640" w:firstLineChars="200"/>
        <w:rPr>
          <w:rFonts w:ascii="仿宋_GB2312" w:eastAsia="仿宋_GB2312"/>
          <w:color w:val="000000"/>
          <w:sz w:val="32"/>
          <w:szCs w:val="32"/>
        </w:rPr>
      </w:pPr>
      <w:r>
        <w:rPr>
          <w:rFonts w:ascii="仿宋_GB2312" w:eastAsia="仿宋_GB2312" w:cs="仿宋_GB2312"/>
          <w:color w:val="000000"/>
          <w:sz w:val="32"/>
          <w:szCs w:val="32"/>
        </w:rPr>
        <w:t>9.</w:t>
      </w:r>
      <w:r>
        <w:rPr>
          <w:rFonts w:hint="eastAsia" w:ascii="仿宋_GB2312" w:eastAsia="仿宋_GB2312" w:cs="仿宋_GB2312"/>
          <w:color w:val="000000"/>
          <w:sz w:val="32"/>
          <w:szCs w:val="32"/>
        </w:rPr>
        <w:t>社会保障和就业</w:t>
      </w:r>
    </w:p>
    <w:p w14:paraId="798FCB3E">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人力资源和社会保障管理事务</w:t>
      </w:r>
    </w:p>
    <w:p w14:paraId="61E2DE70">
      <w:pPr>
        <w:ind w:firstLine="640" w:firstLineChars="200"/>
        <w:rPr>
          <w:rFonts w:ascii="仿宋_GB2312" w:eastAsia="仿宋_GB2312"/>
          <w:color w:val="000000"/>
          <w:sz w:val="32"/>
          <w:szCs w:val="32"/>
        </w:rPr>
      </w:pPr>
      <w:r>
        <w:rPr>
          <w:rFonts w:ascii="仿宋_GB2312" w:eastAsia="仿宋_GB2312" w:cs="仿宋_GB2312"/>
          <w:color w:val="000000"/>
          <w:sz w:val="32"/>
          <w:szCs w:val="32"/>
        </w:rPr>
        <w:t>2080109</w:t>
      </w:r>
      <w:r>
        <w:rPr>
          <w:rFonts w:hint="eastAsia" w:ascii="仿宋_GB2312" w:eastAsia="仿宋_GB2312" w:cs="仿宋_GB2312"/>
          <w:color w:val="000000"/>
          <w:sz w:val="32"/>
          <w:szCs w:val="32"/>
        </w:rPr>
        <w:t>：指反映社会保险经办机构开展业务工作的支出。</w:t>
      </w:r>
    </w:p>
    <w:p w14:paraId="1EED9C80">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民政管理事务</w:t>
      </w:r>
    </w:p>
    <w:p w14:paraId="5B2C7B36">
      <w:pPr>
        <w:ind w:firstLine="640" w:firstLineChars="200"/>
        <w:rPr>
          <w:rFonts w:ascii="仿宋_GB2312" w:eastAsia="仿宋_GB2312"/>
          <w:color w:val="000000"/>
          <w:sz w:val="32"/>
          <w:szCs w:val="32"/>
        </w:rPr>
      </w:pPr>
      <w:r>
        <w:rPr>
          <w:rFonts w:ascii="仿宋_GB2312" w:eastAsia="仿宋_GB2312" w:cs="仿宋_GB2312"/>
          <w:color w:val="000000"/>
          <w:sz w:val="32"/>
          <w:szCs w:val="32"/>
        </w:rPr>
        <w:t>2080299</w:t>
      </w:r>
      <w:r>
        <w:rPr>
          <w:rFonts w:hint="eastAsia" w:ascii="仿宋_GB2312" w:eastAsia="仿宋_GB2312" w:cs="仿宋_GB2312"/>
          <w:color w:val="000000"/>
          <w:sz w:val="32"/>
          <w:szCs w:val="32"/>
        </w:rPr>
        <w:t>：指反映民政部门接待来访、法制建设、政策宣传方面的支出，以及开展优抚安置、救灾减灾、社会救助、社会福利、婚姻登记、社会事务、信息化建设等专项业务的支出。</w:t>
      </w:r>
    </w:p>
    <w:p w14:paraId="1C6C1A8C">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行政事业单位离退休</w:t>
      </w:r>
    </w:p>
    <w:p w14:paraId="262E6876">
      <w:pPr>
        <w:ind w:firstLine="640" w:firstLineChars="200"/>
        <w:rPr>
          <w:rFonts w:ascii="仿宋_GB2312" w:eastAsia="仿宋_GB2312"/>
          <w:color w:val="000000"/>
          <w:sz w:val="32"/>
          <w:szCs w:val="32"/>
        </w:rPr>
      </w:pPr>
      <w:r>
        <w:rPr>
          <w:rFonts w:ascii="仿宋_GB2312" w:eastAsia="仿宋_GB2312" w:cs="仿宋_GB2312"/>
          <w:color w:val="000000"/>
          <w:sz w:val="32"/>
          <w:szCs w:val="32"/>
        </w:rPr>
        <w:t>2080504</w:t>
      </w:r>
      <w:r>
        <w:rPr>
          <w:rFonts w:hint="eastAsia" w:ascii="仿宋_GB2312" w:eastAsia="仿宋_GB2312" w:cs="仿宋_GB2312"/>
          <w:color w:val="000000"/>
          <w:sz w:val="32"/>
          <w:szCs w:val="32"/>
        </w:rPr>
        <w:t>：指反映未实行归口管理的行政单位（包括实行公务员管理的事业单位）开支的离退休支出。</w:t>
      </w:r>
    </w:p>
    <w:p w14:paraId="102FA47C">
      <w:pPr>
        <w:ind w:firstLine="640" w:firstLineChars="200"/>
        <w:rPr>
          <w:rFonts w:ascii="仿宋_GB2312" w:eastAsia="仿宋_GB2312"/>
          <w:color w:val="000000"/>
          <w:sz w:val="32"/>
          <w:szCs w:val="32"/>
        </w:rPr>
      </w:pPr>
      <w:r>
        <w:rPr>
          <w:rFonts w:ascii="仿宋_GB2312" w:eastAsia="仿宋_GB2312" w:cs="仿宋_GB2312"/>
          <w:color w:val="000000"/>
          <w:sz w:val="32"/>
          <w:szCs w:val="32"/>
        </w:rPr>
        <w:t>2080505</w:t>
      </w:r>
      <w:r>
        <w:rPr>
          <w:rFonts w:hint="eastAsia" w:ascii="仿宋_GB2312" w:eastAsia="仿宋_GB2312" w:cs="仿宋_GB2312"/>
          <w:color w:val="000000"/>
          <w:sz w:val="32"/>
          <w:szCs w:val="32"/>
        </w:rPr>
        <w:t>：指反映机关事业单位实施养老保险制度由单位缴纳的基本养老保险费支出。</w:t>
      </w:r>
    </w:p>
    <w:p w14:paraId="6EFFB31C">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抚恤</w:t>
      </w:r>
    </w:p>
    <w:p w14:paraId="43EE4C0A">
      <w:pPr>
        <w:ind w:firstLine="640" w:firstLineChars="200"/>
        <w:rPr>
          <w:rFonts w:ascii="仿宋_GB2312" w:eastAsia="仿宋_GB2312"/>
          <w:color w:val="000000"/>
          <w:sz w:val="32"/>
          <w:szCs w:val="32"/>
        </w:rPr>
      </w:pPr>
      <w:r>
        <w:rPr>
          <w:rFonts w:ascii="仿宋_GB2312" w:eastAsia="仿宋_GB2312" w:cs="仿宋_GB2312"/>
          <w:color w:val="000000"/>
          <w:sz w:val="32"/>
          <w:szCs w:val="32"/>
        </w:rPr>
        <w:t>2080801</w:t>
      </w:r>
      <w:r>
        <w:rPr>
          <w:rFonts w:hint="eastAsia" w:ascii="仿宋_GB2312" w:eastAsia="仿宋_GB2312" w:cs="仿宋_GB2312"/>
          <w:color w:val="000000"/>
          <w:sz w:val="32"/>
          <w:szCs w:val="32"/>
        </w:rPr>
        <w:t>：指反映按规定用于烈士和牺牲、病故人员家属的一次性和定期抚恤金以及丧葬补助费。</w:t>
      </w:r>
    </w:p>
    <w:p w14:paraId="2CE4D0D1">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自然灾害生活救助</w:t>
      </w:r>
    </w:p>
    <w:p w14:paraId="6F312F64">
      <w:pPr>
        <w:ind w:firstLine="640" w:firstLineChars="200"/>
        <w:rPr>
          <w:rFonts w:ascii="仿宋_GB2312" w:eastAsia="仿宋_GB2312"/>
          <w:color w:val="000000"/>
          <w:sz w:val="32"/>
          <w:szCs w:val="32"/>
        </w:rPr>
      </w:pPr>
      <w:r>
        <w:rPr>
          <w:rFonts w:ascii="仿宋_GB2312" w:eastAsia="仿宋_GB2312" w:cs="仿宋_GB2312"/>
          <w:color w:val="000000"/>
          <w:sz w:val="32"/>
          <w:szCs w:val="32"/>
        </w:rPr>
        <w:t>2081501</w:t>
      </w:r>
      <w:r>
        <w:rPr>
          <w:rFonts w:hint="eastAsia" w:ascii="仿宋_GB2312" w:eastAsia="仿宋_GB2312" w:cs="仿宋_GB2312"/>
          <w:color w:val="000000"/>
          <w:sz w:val="32"/>
          <w:szCs w:val="32"/>
        </w:rPr>
        <w:t>：指反映中央预算对遭受特大自然灾害地区的地方政府在安排受灾群众吃、穿、住和抢救、转移、安置、治病等经费发生困难时给予的专项补助，以及为抗御特大自然灾害而设立的中央级救灾物资储备资金。</w:t>
      </w:r>
    </w:p>
    <w:p w14:paraId="0981B327">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特困人员供养</w:t>
      </w:r>
    </w:p>
    <w:p w14:paraId="64D82D74">
      <w:pPr>
        <w:ind w:firstLine="640" w:firstLineChars="200"/>
        <w:rPr>
          <w:rFonts w:ascii="仿宋_GB2312" w:eastAsia="仿宋_GB2312"/>
          <w:color w:val="000000"/>
          <w:sz w:val="32"/>
          <w:szCs w:val="32"/>
        </w:rPr>
      </w:pPr>
      <w:r>
        <w:rPr>
          <w:rFonts w:ascii="仿宋_GB2312" w:eastAsia="仿宋_GB2312" w:cs="仿宋_GB2312"/>
          <w:color w:val="000000"/>
          <w:sz w:val="32"/>
          <w:szCs w:val="32"/>
        </w:rPr>
        <w:t>2082102</w:t>
      </w:r>
      <w:r>
        <w:rPr>
          <w:rFonts w:hint="eastAsia" w:ascii="仿宋_GB2312" w:eastAsia="仿宋_GB2312" w:cs="仿宋_GB2312"/>
          <w:color w:val="000000"/>
          <w:sz w:val="32"/>
          <w:szCs w:val="32"/>
        </w:rPr>
        <w:t>：指反映农村特困人员救助供养支出。</w:t>
      </w:r>
    </w:p>
    <w:p w14:paraId="13F18590">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．医疗卫生与计划生育</w:t>
      </w:r>
    </w:p>
    <w:p w14:paraId="59D899DB">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计划生育事务</w:t>
      </w:r>
    </w:p>
    <w:p w14:paraId="20FA99DA">
      <w:pPr>
        <w:ind w:firstLine="640" w:firstLineChars="200"/>
        <w:rPr>
          <w:rFonts w:ascii="仿宋_GB2312" w:eastAsia="仿宋_GB2312"/>
          <w:color w:val="000000"/>
          <w:sz w:val="32"/>
          <w:szCs w:val="32"/>
        </w:rPr>
      </w:pPr>
      <w:r>
        <w:rPr>
          <w:rFonts w:ascii="仿宋_GB2312" w:eastAsia="仿宋_GB2312" w:cs="仿宋_GB2312"/>
          <w:color w:val="000000"/>
          <w:sz w:val="32"/>
          <w:szCs w:val="32"/>
        </w:rPr>
        <w:t>2100799</w:t>
      </w:r>
      <w:r>
        <w:rPr>
          <w:rFonts w:hint="eastAsia" w:ascii="仿宋_GB2312" w:eastAsia="仿宋_GB2312" w:cs="仿宋_GB2312"/>
          <w:color w:val="000000"/>
          <w:sz w:val="32"/>
          <w:szCs w:val="32"/>
        </w:rPr>
        <w:t>：指反映除上述项目以外其他用于计划生育管理事务方面的支出。</w:t>
      </w:r>
    </w:p>
    <w:p w14:paraId="56FE5A77">
      <w:pPr>
        <w:ind w:firstLine="640" w:firstLineChars="200"/>
        <w:rPr>
          <w:rFonts w:ascii="仿宋_GB2312" w:eastAsia="仿宋_GB2312"/>
          <w:color w:val="000000"/>
          <w:sz w:val="32"/>
          <w:szCs w:val="32"/>
        </w:rPr>
      </w:pPr>
      <w:r>
        <w:rPr>
          <w:rFonts w:ascii="仿宋_GB2312" w:eastAsia="仿宋_GB2312" w:cs="仿宋_GB2312"/>
          <w:color w:val="000000"/>
          <w:sz w:val="32"/>
          <w:szCs w:val="32"/>
        </w:rPr>
        <w:t>11.</w:t>
      </w:r>
      <w:r>
        <w:t xml:space="preserve"> </w:t>
      </w:r>
      <w:r>
        <w:rPr>
          <w:rFonts w:hint="eastAsia" w:ascii="仿宋_GB2312" w:eastAsia="仿宋_GB2312" w:cs="仿宋_GB2312"/>
          <w:color w:val="000000"/>
          <w:sz w:val="32"/>
          <w:szCs w:val="32"/>
        </w:rPr>
        <w:t>城乡社区</w:t>
      </w:r>
    </w:p>
    <w:p w14:paraId="6411D86A">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城乡社区规划与管理</w:t>
      </w:r>
    </w:p>
    <w:p w14:paraId="4C48A282">
      <w:pPr>
        <w:ind w:firstLine="640" w:firstLineChars="200"/>
        <w:rPr>
          <w:rFonts w:ascii="仿宋_GB2312" w:eastAsia="仿宋_GB2312"/>
          <w:color w:val="000000"/>
          <w:sz w:val="32"/>
          <w:szCs w:val="32"/>
        </w:rPr>
      </w:pPr>
      <w:r>
        <w:rPr>
          <w:rFonts w:ascii="仿宋_GB2312" w:eastAsia="仿宋_GB2312" w:cs="仿宋_GB2312"/>
          <w:color w:val="000000"/>
          <w:sz w:val="32"/>
          <w:szCs w:val="32"/>
        </w:rPr>
        <w:t>2120201</w:t>
      </w:r>
      <w:r>
        <w:rPr>
          <w:rFonts w:hint="eastAsia" w:ascii="仿宋_GB2312" w:eastAsia="仿宋_GB2312" w:cs="仿宋_GB2312"/>
          <w:color w:val="000000"/>
          <w:sz w:val="32"/>
          <w:szCs w:val="32"/>
        </w:rPr>
        <w:t>：指反映城乡社区、名胜风景区、防灾减灾、历史名城规划制定与管理等方面的支出。</w:t>
      </w:r>
    </w:p>
    <w:p w14:paraId="74D4BB12">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城乡社区环境卫生</w:t>
      </w:r>
    </w:p>
    <w:p w14:paraId="5DD9E51D">
      <w:pPr>
        <w:ind w:firstLine="640" w:firstLineChars="200"/>
        <w:rPr>
          <w:rFonts w:ascii="仿宋_GB2312" w:eastAsia="仿宋_GB2312"/>
          <w:color w:val="000000"/>
          <w:sz w:val="32"/>
          <w:szCs w:val="32"/>
        </w:rPr>
      </w:pPr>
      <w:r>
        <w:rPr>
          <w:rFonts w:ascii="仿宋_GB2312" w:eastAsia="仿宋_GB2312" w:cs="仿宋_GB2312"/>
          <w:color w:val="000000"/>
          <w:sz w:val="32"/>
          <w:szCs w:val="32"/>
        </w:rPr>
        <w:t>2120501</w:t>
      </w:r>
      <w:r>
        <w:rPr>
          <w:rFonts w:hint="eastAsia" w:ascii="仿宋_GB2312" w:eastAsia="仿宋_GB2312" w:cs="仿宋_GB2312"/>
          <w:color w:val="000000"/>
          <w:sz w:val="32"/>
          <w:szCs w:val="32"/>
        </w:rPr>
        <w:t>：指反映城乡社区道路清扫、垃圾清运与处理、公厕建设与维护、园林绿化等方面的支出。</w:t>
      </w:r>
    </w:p>
    <w:p w14:paraId="2EEACC59">
      <w:pPr>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Fonts w:hint="eastAsia" w:ascii="仿宋_GB2312" w:eastAsia="仿宋_GB2312" w:cs="仿宋_GB2312"/>
          <w:color w:val="000000"/>
          <w:sz w:val="32"/>
          <w:szCs w:val="32"/>
        </w:rPr>
        <w:t>农林水</w:t>
      </w:r>
    </w:p>
    <w:p w14:paraId="0A42E707">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农业</w:t>
      </w:r>
    </w:p>
    <w:p w14:paraId="78C0648E">
      <w:pPr>
        <w:ind w:firstLine="640" w:firstLineChars="200"/>
        <w:rPr>
          <w:rFonts w:ascii="仿宋_GB2312" w:eastAsia="仿宋_GB2312"/>
          <w:color w:val="000000"/>
          <w:sz w:val="32"/>
          <w:szCs w:val="32"/>
        </w:rPr>
      </w:pPr>
      <w:r>
        <w:rPr>
          <w:rFonts w:ascii="仿宋_GB2312" w:eastAsia="仿宋_GB2312" w:cs="仿宋_GB2312"/>
          <w:color w:val="000000"/>
          <w:sz w:val="32"/>
          <w:szCs w:val="32"/>
        </w:rPr>
        <w:t>2130104</w:t>
      </w:r>
      <w:r>
        <w:rPr>
          <w:rFonts w:hint="eastAsia" w:ascii="仿宋_GB2312" w:eastAsia="仿宋_GB2312" w:cs="仿宋_GB2312"/>
          <w:color w:val="000000"/>
          <w:sz w:val="32"/>
          <w:szCs w:val="32"/>
        </w:rPr>
        <w:t>：指反映用于农业事业单位基本支出，事业单位设施、系统运行与资产维护等方面的支出。</w:t>
      </w:r>
    </w:p>
    <w:p w14:paraId="556C8173">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水利</w:t>
      </w:r>
    </w:p>
    <w:p w14:paraId="6E88E6AB">
      <w:pPr>
        <w:ind w:firstLine="640" w:firstLineChars="200"/>
        <w:rPr>
          <w:rFonts w:ascii="仿宋_GB2312" w:eastAsia="仿宋_GB2312"/>
          <w:color w:val="000000"/>
          <w:sz w:val="32"/>
          <w:szCs w:val="32"/>
        </w:rPr>
      </w:pPr>
      <w:r>
        <w:rPr>
          <w:rFonts w:ascii="仿宋_GB2312" w:eastAsia="仿宋_GB2312" w:cs="仿宋_GB2312"/>
          <w:color w:val="000000"/>
          <w:sz w:val="32"/>
          <w:szCs w:val="32"/>
        </w:rPr>
        <w:t>2130399</w:t>
      </w:r>
      <w:r>
        <w:rPr>
          <w:rFonts w:hint="eastAsia" w:ascii="仿宋_GB2312" w:eastAsia="仿宋_GB2312" w:cs="仿宋_GB2312"/>
          <w:color w:val="000000"/>
          <w:sz w:val="32"/>
          <w:szCs w:val="32"/>
        </w:rPr>
        <w:t>：指反映除上述项目以外其他用于水利方面的支出。</w:t>
      </w:r>
    </w:p>
    <w:p w14:paraId="1B58F811">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农村综合改革</w:t>
      </w:r>
    </w:p>
    <w:p w14:paraId="2D70A5E3">
      <w:pPr>
        <w:ind w:firstLine="640" w:firstLineChars="200"/>
        <w:rPr>
          <w:rFonts w:ascii="仿宋_GB2312" w:eastAsia="仿宋_GB2312"/>
          <w:color w:val="000000"/>
          <w:sz w:val="32"/>
          <w:szCs w:val="32"/>
        </w:rPr>
      </w:pPr>
      <w:r>
        <w:rPr>
          <w:rFonts w:ascii="仿宋_GB2312" w:eastAsia="仿宋_GB2312" w:cs="仿宋_GB2312"/>
          <w:color w:val="000000"/>
          <w:sz w:val="32"/>
          <w:szCs w:val="32"/>
        </w:rPr>
        <w:t>2130705</w:t>
      </w:r>
      <w:r>
        <w:rPr>
          <w:rFonts w:hint="eastAsia" w:ascii="仿宋_GB2312" w:eastAsia="仿宋_GB2312" w:cs="仿宋_GB2312"/>
          <w:color w:val="000000"/>
          <w:sz w:val="32"/>
          <w:szCs w:val="32"/>
        </w:rPr>
        <w:t>：指反映各级财政对村民委员会和村党支部的补助支出，以及支持建立县级基本财力保障机制安排的村级组织运转奖补资金。</w:t>
      </w:r>
    </w:p>
    <w:p w14:paraId="550FF325">
      <w:pPr>
        <w:ind w:firstLine="640" w:firstLineChars="200"/>
        <w:rPr>
          <w:rFonts w:ascii="仿宋_GB2312" w:eastAsia="仿宋_GB2312"/>
          <w:color w:val="000000"/>
          <w:sz w:val="32"/>
          <w:szCs w:val="32"/>
        </w:rPr>
      </w:pPr>
      <w:r>
        <w:rPr>
          <w:rFonts w:ascii="仿宋_GB2312" w:eastAsia="仿宋_GB2312" w:cs="仿宋_GB2312"/>
          <w:color w:val="000000"/>
          <w:sz w:val="32"/>
          <w:szCs w:val="32"/>
        </w:rPr>
        <w:t>13.</w:t>
      </w:r>
      <w:r>
        <w:rPr>
          <w:rFonts w:hint="eastAsia" w:ascii="仿宋_GB2312" w:eastAsia="仿宋_GB2312" w:cs="仿宋_GB2312"/>
          <w:color w:val="000000"/>
          <w:sz w:val="32"/>
          <w:szCs w:val="32"/>
        </w:rPr>
        <w:t>结余分配：指事业单位按规定提取的职工福利基金、事业基金和缴纳的所得税，以及建设单位按规定应交回的基本建设竣工项目结余资金。</w:t>
      </w:r>
    </w:p>
    <w:p w14:paraId="2E74CFAE">
      <w:pPr>
        <w:ind w:firstLine="640" w:firstLineChars="200"/>
        <w:rPr>
          <w:rFonts w:ascii="仿宋_GB2312" w:eastAsia="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年末结转和结余：指本年度或以前年度预算安排、因客观条件发生变化无法按原计划实施，需延迟到以后年度按有关规定继续使用的资金。</w:t>
      </w:r>
    </w:p>
    <w:p w14:paraId="6956672E">
      <w:pPr>
        <w:ind w:firstLine="640" w:firstLineChars="200"/>
        <w:rPr>
          <w:rFonts w:ascii="仿宋_GB2312" w:eastAsia="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基本支出：指为保障机构正常运转、完成日常工作任务而发生的人员支出和公用支出。</w:t>
      </w:r>
    </w:p>
    <w:p w14:paraId="4E86E199">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16.</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14:paraId="36734F62">
      <w:pPr>
        <w:ind w:firstLine="640" w:firstLineChars="200"/>
        <w:rPr>
          <w:rFonts w:ascii="仿宋_GB2312" w:eastAsia="仿宋_GB2312"/>
          <w:color w:val="000000"/>
          <w:sz w:val="32"/>
          <w:szCs w:val="32"/>
        </w:rPr>
      </w:pPr>
      <w:r>
        <w:rPr>
          <w:rFonts w:ascii="仿宋_GB2312" w:eastAsia="仿宋_GB2312" w:cs="仿宋_GB2312"/>
          <w:color w:val="000000"/>
          <w:sz w:val="32"/>
          <w:szCs w:val="32"/>
        </w:rPr>
        <w:t>17.</w:t>
      </w:r>
      <w:r>
        <w:rPr>
          <w:rFonts w:hint="eastAsia" w:ascii="仿宋_GB2312" w:eastAsia="仿宋_GB2312" w:cs="仿宋_GB2312"/>
          <w:color w:val="000000"/>
          <w:sz w:val="32"/>
          <w:szCs w:val="32"/>
        </w:rPr>
        <w:t>经营支出：指事业单位在专业业务活动及其辅助活动之外开展非独立核算经营活动发生的支出。</w:t>
      </w:r>
    </w:p>
    <w:p w14:paraId="0FC7BA62">
      <w:pPr>
        <w:pStyle w:val="1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18.</w:t>
      </w:r>
      <w:r>
        <w:rPr>
          <w:rFonts w:hint="eastAsia" w:ascii="仿宋_GB2312" w:eastAsia="仿宋_GB2312" w:cs="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7B6E7CE">
      <w:pPr>
        <w:pStyle w:val="1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19.</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900B7F">
      <w:pPr>
        <w:spacing w:line="600" w:lineRule="exact"/>
        <w:ind w:firstLine="640"/>
        <w:rPr>
          <w:rFonts w:ascii="仿宋_GB2312" w:eastAsia="仿宋_GB2312"/>
          <w:color w:val="000000"/>
          <w:sz w:val="32"/>
          <w:szCs w:val="32"/>
        </w:rPr>
      </w:pPr>
    </w:p>
    <w:p w14:paraId="023866CF"/>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C20F14-AAEF-4031-94C2-491762958F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E88DF5-A9CC-45E6-ACFA-9F8AD1F328C8}"/>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4D43D15-BEED-48AC-A137-B735C716A31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A9550ED7-2D00-4C96-8270-BE6478AD097A}"/>
  </w:font>
  <w:font w:name="华文仿宋">
    <w:altName w:val="仿宋"/>
    <w:panose1 w:val="02010600040101010101"/>
    <w:charset w:val="86"/>
    <w:family w:val="auto"/>
    <w:pitch w:val="default"/>
    <w:sig w:usb0="00000000" w:usb1="00000000" w:usb2="00000000" w:usb3="00000000" w:csb0="0004009F" w:csb1="DFD70000"/>
    <w:embedRegular r:id="rId5" w:fontKey="{22CBAAD2-6CFF-410C-B7D7-E504E7D5005D}"/>
  </w:font>
  <w:font w:name="楷体_GB2312">
    <w:panose1 w:val="02010609030101010101"/>
    <w:charset w:val="86"/>
    <w:family w:val="modern"/>
    <w:pitch w:val="default"/>
    <w:sig w:usb0="00000001" w:usb1="080E0000" w:usb2="00000000" w:usb3="00000000" w:csb0="00040000" w:csb1="00000000"/>
    <w:embedRegular r:id="rId6" w:fontKey="{E8B2E8A2-CA1D-40A5-B13A-AB1B8AD1A42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A40B">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08"/>
    <w:rsid w:val="00086EB3"/>
    <w:rsid w:val="000B5A48"/>
    <w:rsid w:val="001B6FD2"/>
    <w:rsid w:val="00251259"/>
    <w:rsid w:val="00260A55"/>
    <w:rsid w:val="002663AD"/>
    <w:rsid w:val="002918A7"/>
    <w:rsid w:val="002E1D74"/>
    <w:rsid w:val="002F57FA"/>
    <w:rsid w:val="00327111"/>
    <w:rsid w:val="00332A36"/>
    <w:rsid w:val="0035621B"/>
    <w:rsid w:val="003634C1"/>
    <w:rsid w:val="00392C2F"/>
    <w:rsid w:val="003B51C3"/>
    <w:rsid w:val="00420397"/>
    <w:rsid w:val="004C5EFF"/>
    <w:rsid w:val="00527808"/>
    <w:rsid w:val="005910BF"/>
    <w:rsid w:val="005C0D7B"/>
    <w:rsid w:val="006147F8"/>
    <w:rsid w:val="00620D1F"/>
    <w:rsid w:val="00646EEF"/>
    <w:rsid w:val="00664C7D"/>
    <w:rsid w:val="00675239"/>
    <w:rsid w:val="006A39B0"/>
    <w:rsid w:val="00742CD1"/>
    <w:rsid w:val="007770C3"/>
    <w:rsid w:val="007C65A2"/>
    <w:rsid w:val="007F5C48"/>
    <w:rsid w:val="00821EF9"/>
    <w:rsid w:val="008F7066"/>
    <w:rsid w:val="009A694C"/>
    <w:rsid w:val="00A3599B"/>
    <w:rsid w:val="00B73B5F"/>
    <w:rsid w:val="00B75237"/>
    <w:rsid w:val="00B97B07"/>
    <w:rsid w:val="00BA1EBD"/>
    <w:rsid w:val="00C415A0"/>
    <w:rsid w:val="00C533CC"/>
    <w:rsid w:val="00CD0470"/>
    <w:rsid w:val="00D91D9C"/>
    <w:rsid w:val="00E00883"/>
    <w:rsid w:val="00E138A4"/>
    <w:rsid w:val="00E81FAA"/>
    <w:rsid w:val="00EA73AE"/>
    <w:rsid w:val="00ED60C8"/>
    <w:rsid w:val="00EE3C5F"/>
    <w:rsid w:val="00F604D5"/>
    <w:rsid w:val="00F8754A"/>
    <w:rsid w:val="00FD733C"/>
    <w:rsid w:val="00FF4035"/>
    <w:rsid w:val="0EA9507A"/>
    <w:rsid w:val="1916368F"/>
    <w:rsid w:val="1B096EAE"/>
    <w:rsid w:val="2C526066"/>
    <w:rsid w:val="355D0CEA"/>
    <w:rsid w:val="3C9D490C"/>
    <w:rsid w:val="3FE6024F"/>
    <w:rsid w:val="66B732EE"/>
    <w:rsid w:val="6E890C03"/>
    <w:rsid w:val="72FC2847"/>
    <w:rsid w:val="740B26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locked/>
    <w:uiPriority w:val="9"/>
    <w:pPr>
      <w:keepNext/>
      <w:keepLines/>
      <w:spacing w:before="260" w:after="260" w:line="416" w:lineRule="auto"/>
      <w:outlineLvl w:val="1"/>
    </w:pPr>
    <w:rPr>
      <w:rFonts w:ascii="Cambria" w:hAnsi="Cambria" w:eastAsia="宋体" w:cs="黑体"/>
      <w:b/>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iPriority w:val="99"/>
    <w:pPr>
      <w:spacing w:beforeLines="30"/>
    </w:pPr>
    <w:rPr>
      <w:rFonts w:ascii="仿宋_GB2312" w:eastAsia="仿宋_GB2312" w:cs="仿宋_GB2312"/>
      <w:kern w:val="0"/>
      <w:sz w:val="30"/>
      <w:szCs w:val="30"/>
    </w:rPr>
  </w:style>
  <w:style w:type="paragraph" w:styleId="5">
    <w:name w:val="footer"/>
    <w:basedOn w:val="1"/>
    <w:link w:val="10"/>
    <w:semiHidden/>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1"/>
    <w:semiHidden/>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9">
    <w:name w:val="Body Text Char"/>
    <w:basedOn w:val="8"/>
    <w:link w:val="4"/>
    <w:locked/>
    <w:uiPriority w:val="99"/>
    <w:rPr>
      <w:rFonts w:ascii="仿宋_GB2312" w:hAnsi="Times New Roman" w:eastAsia="仿宋_GB2312" w:cs="仿宋_GB2312"/>
      <w:kern w:val="0"/>
      <w:sz w:val="24"/>
      <w:szCs w:val="24"/>
    </w:rPr>
  </w:style>
  <w:style w:type="character" w:customStyle="1" w:styleId="10">
    <w:name w:val="Footer Char"/>
    <w:basedOn w:val="8"/>
    <w:link w:val="5"/>
    <w:semiHidden/>
    <w:qFormat/>
    <w:locked/>
    <w:uiPriority w:val="99"/>
    <w:rPr>
      <w:sz w:val="18"/>
      <w:szCs w:val="18"/>
    </w:rPr>
  </w:style>
  <w:style w:type="character" w:customStyle="1" w:styleId="11">
    <w:name w:val="Header Char"/>
    <w:basedOn w:val="8"/>
    <w:link w:val="6"/>
    <w:semiHidden/>
    <w:qFormat/>
    <w:locked/>
    <w:uiPriority w:val="99"/>
    <w:rPr>
      <w:sz w:val="18"/>
      <w:szCs w:val="18"/>
    </w:rPr>
  </w:style>
  <w:style w:type="paragraph" w:customStyle="1" w:styleId="12">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
    <w:name w:val="WPSOffice手动目录 1"/>
    <w:qFormat/>
    <w:uiPriority w:val="0"/>
    <w:pPr>
      <w:ind w:leftChars="0"/>
    </w:pPr>
    <w:rPr>
      <w:rFonts w:ascii="Calibri" w:hAnsi="Calibri" w:eastAsia="宋体" w:cs="Times New Roman"/>
      <w:sz w:val="20"/>
      <w:szCs w:val="20"/>
    </w:rPr>
  </w:style>
  <w:style w:type="paragraph" w:customStyle="1" w:styleId="1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12</Pages>
  <Words>4143</Words>
  <Characters>4550</Characters>
  <Lines>0</Lines>
  <Paragraphs>0</Paragraphs>
  <TotalTime>29</TotalTime>
  <ScaleCrop>false</ScaleCrop>
  <LinksUpToDate>false</LinksUpToDate>
  <CharactersWithSpaces>4629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2019-02-13T14:11:00Z</dcterms:created>
  <dc:creator>Lenovo User</dc:creator>
  <cp:lastModifiedBy>Administrator</cp:lastModifiedBy>
  <cp:lastPrinted>2017-11-07T06:48:00Z</cp:lastPrinted>
  <dcterms:modified xsi:type="dcterms:W3CDTF">2025-01-15T09:10:28Z</dcterms:modified>
  <dc:title>四川省攀枝花市盐边县格萨拉彝族乡人民政府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7510AF7D71464D19B417F2A6D5059D26_13</vt:lpwstr>
  </property>
  <property fmtid="{D5CDD505-2E9C-101B-9397-08002B2CF9AE}" pid="4" name="KSOTemplateDocerSaveRecord">
    <vt:lpwstr>eyJoZGlkIjoiOWVlZmFhOWVmOGZmOWE3YWJjZTQzODZmZjQzNzcyZTQiLCJ1c2VySWQiOiIyNjkyMzcyNTIifQ==</vt:lpwstr>
  </property>
</Properties>
</file>