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2AC" w:rsidRDefault="005D72AC">
      <w:pPr>
        <w:spacing w:line="600" w:lineRule="exact"/>
        <w:jc w:val="center"/>
        <w:outlineLvl w:val="0"/>
        <w:rPr>
          <w:rFonts w:ascii="方正小标宋简体" w:eastAsia="方正小标宋简体" w:hAnsi="宋体"/>
          <w:sz w:val="72"/>
          <w:szCs w:val="72"/>
        </w:rPr>
      </w:pPr>
      <w:bookmarkStart w:id="0" w:name="_Toc15306267"/>
    </w:p>
    <w:p w:rsidR="005D72AC" w:rsidRDefault="005D72AC">
      <w:pPr>
        <w:spacing w:line="600" w:lineRule="exact"/>
        <w:jc w:val="center"/>
        <w:outlineLvl w:val="0"/>
        <w:rPr>
          <w:rFonts w:ascii="方正小标宋简体" w:eastAsia="方正小标宋简体" w:hAnsi="宋体"/>
          <w:sz w:val="72"/>
          <w:szCs w:val="72"/>
        </w:rPr>
      </w:pPr>
    </w:p>
    <w:p w:rsidR="005D72AC" w:rsidRDefault="005D72AC">
      <w:pPr>
        <w:spacing w:line="600" w:lineRule="exact"/>
        <w:jc w:val="center"/>
        <w:outlineLvl w:val="0"/>
        <w:rPr>
          <w:rFonts w:ascii="方正小标宋简体" w:eastAsia="方正小标宋简体" w:hAnsi="宋体"/>
          <w:sz w:val="72"/>
          <w:szCs w:val="72"/>
        </w:rPr>
      </w:pPr>
    </w:p>
    <w:p w:rsidR="005D72AC" w:rsidRDefault="005D72AC">
      <w:pPr>
        <w:spacing w:line="600" w:lineRule="exact"/>
        <w:jc w:val="center"/>
        <w:outlineLvl w:val="0"/>
        <w:rPr>
          <w:rFonts w:ascii="方正小标宋简体" w:eastAsia="方正小标宋简体" w:hAnsi="宋体"/>
          <w:sz w:val="72"/>
          <w:szCs w:val="72"/>
        </w:rPr>
      </w:pPr>
    </w:p>
    <w:p w:rsidR="005D72AC" w:rsidRDefault="00251848">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7193"/>
      <w:bookmarkStart w:id="2" w:name="_Toc15396597"/>
      <w:bookmarkStart w:id="3" w:name="_Toc15396475"/>
      <w:bookmarkStart w:id="4" w:name="_Toc15377425"/>
      <w:bookmarkStart w:id="5" w:name="_Toc15378441"/>
      <w:r>
        <w:rPr>
          <w:rFonts w:ascii="方正小标宋简体" w:eastAsia="方正小标宋简体" w:hAnsi="方正小标宋简体" w:cs="方正小标宋简体" w:hint="eastAsia"/>
          <w:sz w:val="72"/>
          <w:szCs w:val="72"/>
        </w:rPr>
        <w:t>2021年度</w:t>
      </w:r>
      <w:bookmarkEnd w:id="1"/>
      <w:bookmarkEnd w:id="2"/>
      <w:bookmarkEnd w:id="3"/>
      <w:bookmarkEnd w:id="4"/>
      <w:bookmarkEnd w:id="5"/>
    </w:p>
    <w:p w:rsidR="005D72AC" w:rsidRDefault="00251848">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96598"/>
      <w:bookmarkStart w:id="7" w:name="_Toc15377194"/>
      <w:bookmarkStart w:id="8" w:name="_Toc15378442"/>
      <w:bookmarkStart w:id="9" w:name="_Toc15377426"/>
      <w:bookmarkStart w:id="10" w:name="_Toc15396476"/>
      <w:r>
        <w:rPr>
          <w:rFonts w:ascii="方正小标宋简体" w:eastAsia="方正小标宋简体" w:hAnsi="方正小标宋简体" w:cs="方正小标宋简体" w:hint="eastAsia"/>
          <w:sz w:val="72"/>
          <w:szCs w:val="72"/>
        </w:rPr>
        <w:t>盐边县</w:t>
      </w:r>
      <w:bookmarkStart w:id="11" w:name="_Toc15306268"/>
      <w:bookmarkEnd w:id="0"/>
      <w:r>
        <w:rPr>
          <w:rFonts w:ascii="方正小标宋简体" w:eastAsia="方正小标宋简体" w:hAnsi="方正小标宋简体" w:cs="方正小标宋简体" w:hint="eastAsia"/>
          <w:sz w:val="72"/>
          <w:szCs w:val="72"/>
        </w:rPr>
        <w:t>审计局单位决算</w:t>
      </w:r>
      <w:bookmarkEnd w:id="6"/>
      <w:bookmarkEnd w:id="7"/>
      <w:bookmarkEnd w:id="8"/>
      <w:bookmarkEnd w:id="9"/>
      <w:bookmarkEnd w:id="10"/>
      <w:bookmarkEnd w:id="11"/>
    </w:p>
    <w:p w:rsidR="005D72AC" w:rsidRDefault="005D72AC">
      <w:pPr>
        <w:adjustRightInd w:val="0"/>
        <w:snapToGrid w:val="0"/>
        <w:spacing w:line="360" w:lineRule="auto"/>
        <w:jc w:val="center"/>
        <w:outlineLvl w:val="0"/>
        <w:rPr>
          <w:rFonts w:ascii="方正小标宋简体" w:eastAsia="方正小标宋简体" w:hAnsi="宋体"/>
          <w:sz w:val="52"/>
          <w:szCs w:val="52"/>
        </w:rPr>
      </w:pPr>
    </w:p>
    <w:p w:rsidR="005D72AC" w:rsidRDefault="00251848">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5D72AC" w:rsidRDefault="005D72AC">
      <w:pPr>
        <w:widowControl/>
        <w:jc w:val="center"/>
        <w:rPr>
          <w:rFonts w:ascii="黑体" w:eastAsia="黑体" w:hAnsi="黑体" w:cstheme="minorBidi"/>
          <w:sz w:val="28"/>
          <w:szCs w:val="28"/>
        </w:rPr>
      </w:pPr>
    </w:p>
    <w:p w:rsidR="005D72AC" w:rsidRDefault="00251848">
      <w:pPr>
        <w:pStyle w:val="10"/>
      </w:pPr>
      <w:r>
        <w:rPr>
          <w:rFonts w:hint="eastAsia"/>
        </w:rPr>
        <w:t>公开时间：2022年10月20日</w:t>
      </w:r>
    </w:p>
    <w:p w:rsidR="005D72AC" w:rsidRDefault="005D72AC"/>
    <w:p w:rsidR="00517B92" w:rsidRDefault="00423F9C" w:rsidP="00517B92">
      <w:pPr>
        <w:pStyle w:val="WPSOffice1"/>
        <w:tabs>
          <w:tab w:val="right" w:leader="dot" w:pos="8306"/>
        </w:tabs>
        <w:rPr>
          <w:rFonts w:ascii="仿宋_GB2312" w:eastAsia="仿宋_GB2312" w:hAnsi="仿宋_GB2312" w:cs="仿宋_GB2312"/>
          <w:sz w:val="28"/>
          <w:szCs w:val="28"/>
        </w:rPr>
      </w:pPr>
      <w:hyperlink w:anchor="_Toc934813413_WPSOffice_Level1" w:history="1">
        <w:r w:rsidR="00517B92">
          <w:rPr>
            <w:rFonts w:ascii="仿宋_GB2312" w:eastAsia="仿宋_GB2312" w:hAnsi="仿宋_GB2312" w:cs="仿宋_GB2312" w:hint="eastAsia"/>
            <w:b/>
            <w:bCs/>
            <w:sz w:val="28"/>
            <w:szCs w:val="28"/>
          </w:rPr>
          <w:t xml:space="preserve">第一部分 </w:t>
        </w:r>
        <w:r w:rsidR="001749EB">
          <w:rPr>
            <w:rFonts w:ascii="仿宋_GB2312" w:eastAsia="仿宋_GB2312" w:hAnsi="仿宋_GB2312" w:cs="仿宋_GB2312" w:hint="eastAsia"/>
            <w:b/>
            <w:bCs/>
            <w:sz w:val="28"/>
            <w:szCs w:val="28"/>
          </w:rPr>
          <w:t>单位</w:t>
        </w:r>
        <w:r w:rsidR="00517B92">
          <w:rPr>
            <w:rFonts w:ascii="仿宋_GB2312" w:eastAsia="仿宋_GB2312" w:hAnsi="仿宋_GB2312" w:cs="仿宋_GB2312" w:hint="eastAsia"/>
            <w:b/>
            <w:bCs/>
            <w:sz w:val="28"/>
            <w:szCs w:val="28"/>
          </w:rPr>
          <w:t>概况</w:t>
        </w:r>
        <w:r w:rsidR="00517B92">
          <w:rPr>
            <w:rFonts w:ascii="仿宋_GB2312" w:eastAsia="仿宋_GB2312" w:hAnsi="仿宋_GB2312" w:cs="仿宋_GB2312" w:hint="eastAsia"/>
            <w:b/>
            <w:bCs/>
            <w:sz w:val="28"/>
            <w:szCs w:val="28"/>
          </w:rPr>
          <w:tab/>
        </w:r>
        <w:bookmarkStart w:id="12" w:name="_Toc934813413_WPSOffice_Level1Page"/>
        <w:r w:rsidR="00517B92">
          <w:rPr>
            <w:rFonts w:ascii="仿宋_GB2312" w:eastAsia="仿宋_GB2312" w:hAnsi="仿宋_GB2312" w:cs="仿宋_GB2312" w:hint="eastAsia"/>
            <w:b/>
            <w:bCs/>
            <w:sz w:val="28"/>
            <w:szCs w:val="28"/>
          </w:rPr>
          <w:t>4</w:t>
        </w:r>
        <w:bookmarkEnd w:id="12"/>
      </w:hyperlink>
    </w:p>
    <w:p w:rsidR="00517B92" w:rsidRDefault="00423F9C" w:rsidP="00517B92">
      <w:pPr>
        <w:pStyle w:val="WPSOffice2"/>
        <w:tabs>
          <w:tab w:val="right" w:leader="dot" w:pos="8306"/>
        </w:tabs>
        <w:ind w:left="420"/>
        <w:rPr>
          <w:rFonts w:ascii="仿宋_GB2312" w:eastAsia="仿宋_GB2312" w:hAnsi="仿宋_GB2312" w:cs="仿宋_GB2312"/>
          <w:sz w:val="28"/>
          <w:szCs w:val="28"/>
        </w:rPr>
      </w:pPr>
      <w:hyperlink w:anchor="_Toc490740160_WPSOffice_Level2" w:history="1">
        <w:r w:rsidR="00517B92">
          <w:rPr>
            <w:rFonts w:ascii="仿宋_GB2312" w:eastAsia="仿宋_GB2312" w:hAnsi="仿宋_GB2312" w:cs="仿宋_GB2312" w:hint="eastAsia"/>
            <w:sz w:val="28"/>
            <w:szCs w:val="28"/>
          </w:rPr>
          <w:t>一、</w:t>
        </w:r>
        <w:r w:rsidR="001749EB">
          <w:rPr>
            <w:rFonts w:ascii="仿宋_GB2312" w:eastAsia="仿宋_GB2312" w:hAnsi="仿宋_GB2312" w:cs="仿宋_GB2312" w:hint="eastAsia"/>
            <w:sz w:val="28"/>
            <w:szCs w:val="28"/>
          </w:rPr>
          <w:t>职能简介</w:t>
        </w:r>
        <w:r w:rsidR="00517B92">
          <w:rPr>
            <w:rFonts w:ascii="仿宋_GB2312" w:eastAsia="仿宋_GB2312" w:hAnsi="仿宋_GB2312" w:cs="仿宋_GB2312" w:hint="eastAsia"/>
            <w:sz w:val="28"/>
            <w:szCs w:val="28"/>
          </w:rPr>
          <w:tab/>
        </w:r>
        <w:bookmarkStart w:id="13" w:name="_Toc490740160_WPSOffice_Level2Page"/>
        <w:r w:rsidR="00517B92">
          <w:rPr>
            <w:rFonts w:ascii="仿宋_GB2312" w:eastAsia="仿宋_GB2312" w:hAnsi="仿宋_GB2312" w:cs="仿宋_GB2312" w:hint="eastAsia"/>
            <w:sz w:val="28"/>
            <w:szCs w:val="28"/>
          </w:rPr>
          <w:t>4</w:t>
        </w:r>
        <w:bookmarkEnd w:id="13"/>
      </w:hyperlink>
    </w:p>
    <w:p w:rsidR="00517B92" w:rsidRDefault="00423F9C" w:rsidP="00517B92">
      <w:pPr>
        <w:pStyle w:val="WPSOffice2"/>
        <w:tabs>
          <w:tab w:val="right" w:leader="dot" w:pos="8306"/>
        </w:tabs>
        <w:ind w:left="420"/>
        <w:rPr>
          <w:rFonts w:ascii="仿宋_GB2312" w:eastAsia="仿宋_GB2312" w:hAnsi="仿宋_GB2312" w:cs="仿宋_GB2312"/>
          <w:sz w:val="28"/>
          <w:szCs w:val="28"/>
        </w:rPr>
      </w:pPr>
      <w:hyperlink w:anchor="_Toc842863272_WPSOffice_Level2" w:history="1">
        <w:r w:rsidR="00517B92">
          <w:rPr>
            <w:rFonts w:ascii="仿宋_GB2312" w:eastAsia="仿宋_GB2312" w:hAnsi="仿宋_GB2312" w:cs="仿宋_GB2312" w:hint="eastAsia"/>
            <w:sz w:val="28"/>
            <w:szCs w:val="28"/>
          </w:rPr>
          <w:t>二、</w:t>
        </w:r>
        <w:r w:rsidR="001749EB">
          <w:rPr>
            <w:rFonts w:ascii="仿宋_GB2312" w:eastAsia="仿宋_GB2312" w:hAnsi="仿宋_GB2312" w:cs="仿宋_GB2312" w:hint="eastAsia"/>
            <w:sz w:val="28"/>
            <w:szCs w:val="28"/>
          </w:rPr>
          <w:t>2</w:t>
        </w:r>
        <w:r w:rsidR="001749EB">
          <w:rPr>
            <w:rFonts w:ascii="仿宋_GB2312" w:eastAsia="仿宋_GB2312" w:hAnsi="仿宋_GB2312" w:cs="仿宋_GB2312"/>
            <w:sz w:val="28"/>
            <w:szCs w:val="28"/>
          </w:rPr>
          <w:t>021年重点工作完成情况</w:t>
        </w:r>
        <w:r w:rsidR="00517B92">
          <w:rPr>
            <w:rFonts w:ascii="仿宋_GB2312" w:eastAsia="仿宋_GB2312" w:hAnsi="仿宋_GB2312" w:cs="仿宋_GB2312" w:hint="eastAsia"/>
            <w:sz w:val="28"/>
            <w:szCs w:val="28"/>
          </w:rPr>
          <w:tab/>
        </w:r>
        <w:r w:rsidR="003B7F4D">
          <w:rPr>
            <w:rFonts w:ascii="仿宋_GB2312" w:eastAsia="仿宋_GB2312" w:hAnsi="仿宋_GB2312" w:cs="仿宋_GB2312" w:hint="eastAsia"/>
            <w:sz w:val="28"/>
            <w:szCs w:val="28"/>
          </w:rPr>
          <w:t>7</w:t>
        </w:r>
      </w:hyperlink>
    </w:p>
    <w:p w:rsidR="00517B92" w:rsidRDefault="00423F9C" w:rsidP="00517B92">
      <w:pPr>
        <w:pStyle w:val="WPSOffice1"/>
        <w:tabs>
          <w:tab w:val="right" w:leader="dot" w:pos="8306"/>
        </w:tabs>
        <w:rPr>
          <w:rFonts w:ascii="仿宋_GB2312" w:eastAsia="仿宋_GB2312" w:hAnsi="仿宋_GB2312" w:cs="仿宋_GB2312"/>
          <w:sz w:val="28"/>
          <w:szCs w:val="28"/>
        </w:rPr>
      </w:pPr>
      <w:hyperlink w:anchor="_Toc2048163656_WPSOffice_Level1" w:history="1">
        <w:r w:rsidR="00517B92">
          <w:rPr>
            <w:rFonts w:ascii="仿宋_GB2312" w:eastAsia="仿宋_GB2312" w:hAnsi="仿宋_GB2312" w:cs="仿宋_GB2312" w:hint="eastAsia"/>
            <w:b/>
            <w:bCs/>
            <w:sz w:val="28"/>
            <w:szCs w:val="28"/>
          </w:rPr>
          <w:t>第二部分 2021年度部门决算情况说明</w:t>
        </w:r>
        <w:r w:rsidR="00517B92">
          <w:rPr>
            <w:rFonts w:ascii="仿宋_GB2312" w:eastAsia="仿宋_GB2312" w:hAnsi="仿宋_GB2312" w:cs="仿宋_GB2312" w:hint="eastAsia"/>
            <w:b/>
            <w:bCs/>
            <w:sz w:val="28"/>
            <w:szCs w:val="28"/>
          </w:rPr>
          <w:tab/>
        </w:r>
        <w:r w:rsidR="003B7F4D">
          <w:rPr>
            <w:rFonts w:ascii="仿宋_GB2312" w:eastAsia="仿宋_GB2312" w:hAnsi="仿宋_GB2312" w:cs="仿宋_GB2312" w:hint="eastAsia"/>
            <w:b/>
            <w:bCs/>
            <w:sz w:val="28"/>
            <w:szCs w:val="28"/>
          </w:rPr>
          <w:t>8</w:t>
        </w:r>
      </w:hyperlink>
    </w:p>
    <w:p w:rsidR="00517B92" w:rsidRDefault="00423F9C" w:rsidP="00517B92">
      <w:pPr>
        <w:pStyle w:val="WPSOffice2"/>
        <w:tabs>
          <w:tab w:val="right" w:leader="dot" w:pos="8306"/>
        </w:tabs>
        <w:ind w:left="420"/>
        <w:rPr>
          <w:rFonts w:ascii="仿宋_GB2312" w:eastAsia="仿宋_GB2312" w:hAnsi="仿宋_GB2312" w:cs="仿宋_GB2312"/>
          <w:sz w:val="28"/>
          <w:szCs w:val="28"/>
        </w:rPr>
      </w:pPr>
      <w:hyperlink w:anchor="_Toc1366485891_WPSOffice_Level2" w:history="1">
        <w:r w:rsidR="00517B92">
          <w:rPr>
            <w:rFonts w:ascii="仿宋_GB2312" w:eastAsia="仿宋_GB2312" w:hAnsi="仿宋_GB2312" w:cs="仿宋_GB2312" w:hint="eastAsia"/>
            <w:sz w:val="28"/>
            <w:szCs w:val="28"/>
          </w:rPr>
          <w:t>一、 收入支出决算总体情况说明</w:t>
        </w:r>
        <w:r w:rsidR="00517B92">
          <w:rPr>
            <w:rFonts w:ascii="仿宋_GB2312" w:eastAsia="仿宋_GB2312" w:hAnsi="仿宋_GB2312" w:cs="仿宋_GB2312" w:hint="eastAsia"/>
            <w:sz w:val="28"/>
            <w:szCs w:val="28"/>
          </w:rPr>
          <w:tab/>
        </w:r>
        <w:r w:rsidR="003B7F4D">
          <w:rPr>
            <w:rFonts w:ascii="仿宋_GB2312" w:eastAsia="仿宋_GB2312" w:hAnsi="仿宋_GB2312" w:cs="仿宋_GB2312" w:hint="eastAsia"/>
            <w:sz w:val="28"/>
            <w:szCs w:val="28"/>
          </w:rPr>
          <w:t>8</w:t>
        </w:r>
      </w:hyperlink>
    </w:p>
    <w:p w:rsidR="00517B92" w:rsidRDefault="00423F9C" w:rsidP="00517B92">
      <w:pPr>
        <w:pStyle w:val="WPSOffice2"/>
        <w:tabs>
          <w:tab w:val="right" w:leader="dot" w:pos="8306"/>
        </w:tabs>
        <w:ind w:left="420"/>
        <w:rPr>
          <w:rFonts w:ascii="仿宋_GB2312" w:eastAsia="仿宋_GB2312" w:hAnsi="仿宋_GB2312" w:cs="仿宋_GB2312"/>
          <w:sz w:val="28"/>
          <w:szCs w:val="28"/>
        </w:rPr>
      </w:pPr>
      <w:hyperlink w:anchor="_Toc1549714430_WPSOffice_Level2" w:history="1">
        <w:r w:rsidR="00517B92">
          <w:rPr>
            <w:rFonts w:ascii="仿宋_GB2312" w:eastAsia="仿宋_GB2312" w:hAnsi="仿宋_GB2312" w:cs="仿宋_GB2312" w:hint="eastAsia"/>
            <w:sz w:val="28"/>
            <w:szCs w:val="28"/>
          </w:rPr>
          <w:t>二、 收入决算情况说明</w:t>
        </w:r>
        <w:r w:rsidR="00517B92">
          <w:rPr>
            <w:rFonts w:ascii="仿宋_GB2312" w:eastAsia="仿宋_GB2312" w:hAnsi="仿宋_GB2312" w:cs="仿宋_GB2312" w:hint="eastAsia"/>
            <w:sz w:val="28"/>
            <w:szCs w:val="28"/>
          </w:rPr>
          <w:tab/>
          <w:t>9</w:t>
        </w:r>
      </w:hyperlink>
    </w:p>
    <w:p w:rsidR="00517B92" w:rsidRDefault="00423F9C" w:rsidP="00517B92">
      <w:pPr>
        <w:pStyle w:val="WPSOffice2"/>
        <w:tabs>
          <w:tab w:val="right" w:leader="dot" w:pos="8306"/>
        </w:tabs>
        <w:ind w:left="420"/>
        <w:rPr>
          <w:rFonts w:ascii="仿宋_GB2312" w:eastAsia="仿宋_GB2312" w:hAnsi="仿宋_GB2312" w:cs="仿宋_GB2312"/>
          <w:sz w:val="28"/>
          <w:szCs w:val="28"/>
        </w:rPr>
      </w:pPr>
      <w:hyperlink w:anchor="_Toc244396022_WPSOffice_Level2" w:history="1">
        <w:r w:rsidR="00517B92">
          <w:rPr>
            <w:rFonts w:ascii="仿宋_GB2312" w:eastAsia="仿宋_GB2312" w:hAnsi="仿宋_GB2312" w:cs="仿宋_GB2312" w:hint="eastAsia"/>
            <w:sz w:val="28"/>
            <w:szCs w:val="28"/>
          </w:rPr>
          <w:t>三、 支出决算情况说明</w:t>
        </w:r>
        <w:r w:rsidR="00517B92">
          <w:rPr>
            <w:rFonts w:ascii="仿宋_GB2312" w:eastAsia="仿宋_GB2312" w:hAnsi="仿宋_GB2312" w:cs="仿宋_GB2312" w:hint="eastAsia"/>
            <w:sz w:val="28"/>
            <w:szCs w:val="28"/>
          </w:rPr>
          <w:tab/>
          <w:t>1</w:t>
        </w:r>
      </w:hyperlink>
      <w:r w:rsidR="00517B92">
        <w:rPr>
          <w:rFonts w:ascii="仿宋_GB2312" w:eastAsia="仿宋_GB2312" w:hAnsi="仿宋_GB2312" w:cs="仿宋_GB2312" w:hint="eastAsia"/>
          <w:sz w:val="28"/>
          <w:szCs w:val="28"/>
        </w:rPr>
        <w:t>0</w:t>
      </w:r>
    </w:p>
    <w:p w:rsidR="00517B92" w:rsidRDefault="00423F9C" w:rsidP="00517B92">
      <w:pPr>
        <w:pStyle w:val="WPSOffice2"/>
        <w:tabs>
          <w:tab w:val="right" w:leader="dot" w:pos="8306"/>
        </w:tabs>
        <w:ind w:left="420"/>
        <w:rPr>
          <w:rFonts w:ascii="仿宋_GB2312" w:eastAsia="仿宋_GB2312" w:hAnsi="仿宋_GB2312" w:cs="仿宋_GB2312"/>
          <w:sz w:val="28"/>
          <w:szCs w:val="28"/>
        </w:rPr>
      </w:pPr>
      <w:hyperlink w:anchor="_Toc14042612_WPSOffice_Level2" w:history="1">
        <w:r w:rsidR="00517B92">
          <w:rPr>
            <w:rFonts w:ascii="仿宋_GB2312" w:eastAsia="仿宋_GB2312" w:hAnsi="仿宋_GB2312" w:cs="仿宋_GB2312" w:hint="eastAsia"/>
            <w:sz w:val="28"/>
            <w:szCs w:val="28"/>
          </w:rPr>
          <w:t>四、财政拨款收入支出决算总体情况说明</w:t>
        </w:r>
        <w:r w:rsidR="00517B92">
          <w:rPr>
            <w:rFonts w:ascii="仿宋_GB2312" w:eastAsia="仿宋_GB2312" w:hAnsi="仿宋_GB2312" w:cs="仿宋_GB2312" w:hint="eastAsia"/>
            <w:sz w:val="28"/>
            <w:szCs w:val="28"/>
          </w:rPr>
          <w:tab/>
          <w:t>1</w:t>
        </w:r>
      </w:hyperlink>
      <w:r w:rsidR="003B7F4D">
        <w:rPr>
          <w:rFonts w:ascii="仿宋_GB2312" w:eastAsia="仿宋_GB2312" w:hAnsi="仿宋_GB2312" w:cs="仿宋_GB2312" w:hint="eastAsia"/>
          <w:sz w:val="28"/>
          <w:szCs w:val="28"/>
        </w:rPr>
        <w:t>1</w:t>
      </w:r>
    </w:p>
    <w:p w:rsidR="00517B92" w:rsidRDefault="00423F9C" w:rsidP="00517B92">
      <w:pPr>
        <w:pStyle w:val="WPSOffice2"/>
        <w:tabs>
          <w:tab w:val="right" w:leader="dot" w:pos="8306"/>
        </w:tabs>
        <w:ind w:left="420"/>
        <w:rPr>
          <w:rFonts w:ascii="仿宋_GB2312" w:eastAsia="仿宋_GB2312" w:hAnsi="仿宋_GB2312" w:cs="仿宋_GB2312"/>
          <w:sz w:val="28"/>
          <w:szCs w:val="28"/>
        </w:rPr>
      </w:pPr>
      <w:hyperlink w:anchor="_Toc1516982811_WPSOffice_Level2" w:history="1">
        <w:r w:rsidR="00517B92">
          <w:rPr>
            <w:rFonts w:ascii="仿宋_GB2312" w:eastAsia="仿宋_GB2312" w:hAnsi="仿宋_GB2312" w:cs="仿宋_GB2312" w:hint="eastAsia"/>
            <w:sz w:val="28"/>
            <w:szCs w:val="28"/>
          </w:rPr>
          <w:t>五、一般公共预算财政拨款支出决算情况说明</w:t>
        </w:r>
        <w:r w:rsidR="00517B92">
          <w:rPr>
            <w:rFonts w:ascii="仿宋_GB2312" w:eastAsia="仿宋_GB2312" w:hAnsi="仿宋_GB2312" w:cs="仿宋_GB2312" w:hint="eastAsia"/>
            <w:sz w:val="28"/>
            <w:szCs w:val="28"/>
          </w:rPr>
          <w:tab/>
        </w:r>
        <w:r w:rsidR="003B7F4D">
          <w:rPr>
            <w:rFonts w:ascii="仿宋_GB2312" w:eastAsia="仿宋_GB2312" w:hAnsi="仿宋_GB2312" w:cs="仿宋_GB2312" w:hint="eastAsia"/>
            <w:sz w:val="28"/>
            <w:szCs w:val="28"/>
          </w:rPr>
          <w:t>12</w:t>
        </w:r>
      </w:hyperlink>
    </w:p>
    <w:p w:rsidR="00517B92" w:rsidRDefault="00423F9C" w:rsidP="00517B92">
      <w:pPr>
        <w:pStyle w:val="WPSOffice2"/>
        <w:tabs>
          <w:tab w:val="right" w:leader="dot" w:pos="8306"/>
        </w:tabs>
        <w:ind w:left="420"/>
        <w:rPr>
          <w:rFonts w:ascii="仿宋_GB2312" w:eastAsia="仿宋_GB2312" w:hAnsi="仿宋_GB2312" w:cs="仿宋_GB2312"/>
          <w:sz w:val="28"/>
          <w:szCs w:val="28"/>
        </w:rPr>
      </w:pPr>
      <w:hyperlink w:anchor="_Toc865202451_WPSOffice_Level2" w:history="1">
        <w:r w:rsidR="00517B92">
          <w:rPr>
            <w:rFonts w:ascii="仿宋_GB2312" w:eastAsia="仿宋_GB2312" w:hAnsi="仿宋_GB2312" w:cs="仿宋_GB2312" w:hint="eastAsia"/>
            <w:sz w:val="28"/>
            <w:szCs w:val="28"/>
          </w:rPr>
          <w:t>六、一般公共预算财政拨款基本支出决算情况说明</w:t>
        </w:r>
        <w:r w:rsidR="00517B92">
          <w:rPr>
            <w:rFonts w:ascii="仿宋_GB2312" w:eastAsia="仿宋_GB2312" w:hAnsi="仿宋_GB2312" w:cs="仿宋_GB2312" w:hint="eastAsia"/>
            <w:sz w:val="28"/>
            <w:szCs w:val="28"/>
          </w:rPr>
          <w:tab/>
          <w:t>1</w:t>
        </w:r>
      </w:hyperlink>
      <w:r w:rsidR="003B7F4D">
        <w:rPr>
          <w:rFonts w:ascii="仿宋_GB2312" w:eastAsia="仿宋_GB2312" w:hAnsi="仿宋_GB2312" w:cs="仿宋_GB2312" w:hint="eastAsia"/>
          <w:sz w:val="28"/>
          <w:szCs w:val="28"/>
        </w:rPr>
        <w:t>5</w:t>
      </w:r>
    </w:p>
    <w:p w:rsidR="00517B92" w:rsidRDefault="00423F9C" w:rsidP="00517B92">
      <w:pPr>
        <w:pStyle w:val="WPSOffice2"/>
        <w:tabs>
          <w:tab w:val="right" w:leader="dot" w:pos="8306"/>
        </w:tabs>
        <w:ind w:left="420"/>
        <w:rPr>
          <w:rFonts w:ascii="仿宋_GB2312" w:eastAsia="仿宋_GB2312" w:hAnsi="仿宋_GB2312" w:cs="仿宋_GB2312"/>
          <w:sz w:val="28"/>
          <w:szCs w:val="28"/>
        </w:rPr>
      </w:pPr>
      <w:hyperlink w:anchor="_Toc125972173_WPSOffice_Level2" w:history="1">
        <w:r w:rsidR="00517B92">
          <w:rPr>
            <w:rFonts w:ascii="仿宋_GB2312" w:eastAsia="仿宋_GB2312" w:hAnsi="仿宋_GB2312" w:cs="仿宋_GB2312" w:hint="eastAsia"/>
            <w:sz w:val="28"/>
            <w:szCs w:val="28"/>
          </w:rPr>
          <w:t>七、“三公”经费财政拨款支出决算情况说明</w:t>
        </w:r>
        <w:r w:rsidR="00517B92">
          <w:rPr>
            <w:rFonts w:ascii="仿宋_GB2312" w:eastAsia="仿宋_GB2312" w:hAnsi="仿宋_GB2312" w:cs="仿宋_GB2312" w:hint="eastAsia"/>
            <w:sz w:val="28"/>
            <w:szCs w:val="28"/>
          </w:rPr>
          <w:tab/>
          <w:t>1</w:t>
        </w:r>
      </w:hyperlink>
      <w:r w:rsidR="003B7F4D">
        <w:rPr>
          <w:rFonts w:ascii="仿宋_GB2312" w:eastAsia="仿宋_GB2312" w:hAnsi="仿宋_GB2312" w:cs="仿宋_GB2312" w:hint="eastAsia"/>
          <w:sz w:val="28"/>
          <w:szCs w:val="28"/>
        </w:rPr>
        <w:t>5</w:t>
      </w:r>
    </w:p>
    <w:p w:rsidR="00517B92" w:rsidRDefault="00423F9C" w:rsidP="00517B92">
      <w:pPr>
        <w:pStyle w:val="WPSOffice2"/>
        <w:tabs>
          <w:tab w:val="right" w:leader="dot" w:pos="8306"/>
        </w:tabs>
        <w:ind w:left="420"/>
        <w:rPr>
          <w:rFonts w:ascii="仿宋_GB2312" w:eastAsia="仿宋_GB2312" w:hAnsi="仿宋_GB2312" w:cs="仿宋_GB2312"/>
          <w:sz w:val="28"/>
          <w:szCs w:val="28"/>
        </w:rPr>
      </w:pPr>
      <w:hyperlink w:anchor="_Toc1027049543_WPSOffice_Level2" w:history="1">
        <w:r w:rsidR="00517B92">
          <w:rPr>
            <w:rFonts w:ascii="仿宋_GB2312" w:eastAsia="仿宋_GB2312" w:hAnsi="仿宋_GB2312" w:cs="仿宋_GB2312" w:hint="eastAsia"/>
            <w:sz w:val="28"/>
            <w:szCs w:val="28"/>
          </w:rPr>
          <w:t>八、政府性基金预算支出决算情况说明</w:t>
        </w:r>
        <w:r w:rsidR="00517B92">
          <w:rPr>
            <w:rFonts w:ascii="仿宋_GB2312" w:eastAsia="仿宋_GB2312" w:hAnsi="仿宋_GB2312" w:cs="仿宋_GB2312" w:hint="eastAsia"/>
            <w:sz w:val="28"/>
            <w:szCs w:val="28"/>
          </w:rPr>
          <w:tab/>
          <w:t>1</w:t>
        </w:r>
      </w:hyperlink>
      <w:r w:rsidR="003B7F4D">
        <w:rPr>
          <w:rFonts w:ascii="仿宋_GB2312" w:eastAsia="仿宋_GB2312" w:hAnsi="仿宋_GB2312" w:cs="仿宋_GB2312" w:hint="eastAsia"/>
          <w:sz w:val="28"/>
          <w:szCs w:val="28"/>
        </w:rPr>
        <w:t>7</w:t>
      </w:r>
    </w:p>
    <w:p w:rsidR="00517B92" w:rsidRDefault="00423F9C" w:rsidP="00517B92">
      <w:pPr>
        <w:pStyle w:val="WPSOffice2"/>
        <w:tabs>
          <w:tab w:val="right" w:leader="dot" w:pos="8306"/>
        </w:tabs>
        <w:ind w:left="420"/>
        <w:rPr>
          <w:rFonts w:ascii="仿宋_GB2312" w:eastAsia="仿宋_GB2312" w:hAnsi="仿宋_GB2312" w:cs="仿宋_GB2312"/>
          <w:sz w:val="28"/>
          <w:szCs w:val="28"/>
        </w:rPr>
      </w:pPr>
      <w:hyperlink w:anchor="_Toc1692570219_WPSOffice_Level2" w:history="1">
        <w:r w:rsidR="00517B92">
          <w:rPr>
            <w:rFonts w:ascii="仿宋_GB2312" w:eastAsia="仿宋_GB2312" w:hAnsi="仿宋_GB2312" w:cs="仿宋_GB2312" w:hint="eastAsia"/>
            <w:sz w:val="28"/>
            <w:szCs w:val="28"/>
          </w:rPr>
          <w:t>九、 国有资本经营预算支出决算情况说明</w:t>
        </w:r>
        <w:r w:rsidR="00517B92">
          <w:rPr>
            <w:rFonts w:ascii="仿宋_GB2312" w:eastAsia="仿宋_GB2312" w:hAnsi="仿宋_GB2312" w:cs="仿宋_GB2312" w:hint="eastAsia"/>
            <w:sz w:val="28"/>
            <w:szCs w:val="28"/>
          </w:rPr>
          <w:tab/>
          <w:t>1</w:t>
        </w:r>
      </w:hyperlink>
      <w:r w:rsidR="003B7F4D">
        <w:rPr>
          <w:rFonts w:ascii="仿宋_GB2312" w:eastAsia="仿宋_GB2312" w:hAnsi="仿宋_GB2312" w:cs="仿宋_GB2312" w:hint="eastAsia"/>
          <w:sz w:val="28"/>
          <w:szCs w:val="28"/>
        </w:rPr>
        <w:t>7</w:t>
      </w:r>
    </w:p>
    <w:p w:rsidR="00517B92" w:rsidRDefault="00423F9C" w:rsidP="00517B92">
      <w:pPr>
        <w:pStyle w:val="WPSOffice2"/>
        <w:tabs>
          <w:tab w:val="right" w:leader="dot" w:pos="8306"/>
        </w:tabs>
        <w:ind w:left="420"/>
        <w:rPr>
          <w:rFonts w:ascii="仿宋_GB2312" w:eastAsia="仿宋_GB2312" w:hAnsi="仿宋_GB2312" w:cs="仿宋_GB2312"/>
          <w:sz w:val="28"/>
          <w:szCs w:val="28"/>
        </w:rPr>
      </w:pPr>
      <w:hyperlink w:anchor="_Toc735402698_WPSOffice_Level2" w:history="1">
        <w:r w:rsidR="00517B92">
          <w:rPr>
            <w:rFonts w:ascii="仿宋_GB2312" w:eastAsia="仿宋_GB2312" w:hAnsi="仿宋_GB2312" w:cs="仿宋_GB2312" w:hint="eastAsia"/>
            <w:sz w:val="28"/>
            <w:szCs w:val="28"/>
          </w:rPr>
          <w:t>十、 其他重要事项的情况说明</w:t>
        </w:r>
        <w:r w:rsidR="00517B92">
          <w:rPr>
            <w:rFonts w:ascii="仿宋_GB2312" w:eastAsia="仿宋_GB2312" w:hAnsi="仿宋_GB2312" w:cs="仿宋_GB2312" w:hint="eastAsia"/>
            <w:sz w:val="28"/>
            <w:szCs w:val="28"/>
          </w:rPr>
          <w:tab/>
          <w:t>1</w:t>
        </w:r>
      </w:hyperlink>
      <w:r w:rsidR="003B7F4D">
        <w:rPr>
          <w:rFonts w:ascii="仿宋_GB2312" w:eastAsia="仿宋_GB2312" w:hAnsi="仿宋_GB2312" w:cs="仿宋_GB2312" w:hint="eastAsia"/>
          <w:sz w:val="28"/>
          <w:szCs w:val="28"/>
        </w:rPr>
        <w:t>7</w:t>
      </w:r>
    </w:p>
    <w:p w:rsidR="00517B92" w:rsidRDefault="00423F9C" w:rsidP="00517B92">
      <w:pPr>
        <w:pStyle w:val="WPSOffice1"/>
        <w:tabs>
          <w:tab w:val="right" w:leader="dot" w:pos="8306"/>
        </w:tabs>
        <w:rPr>
          <w:rFonts w:ascii="仿宋_GB2312" w:eastAsia="仿宋_GB2312" w:hAnsi="仿宋_GB2312" w:cs="仿宋_GB2312"/>
          <w:sz w:val="28"/>
          <w:szCs w:val="28"/>
        </w:rPr>
      </w:pPr>
      <w:hyperlink w:anchor="_Toc1580281231_WPSOffice_Level1" w:history="1">
        <w:r w:rsidR="00517B92">
          <w:rPr>
            <w:rFonts w:ascii="仿宋_GB2312" w:eastAsia="仿宋_GB2312" w:hAnsi="仿宋_GB2312" w:cs="仿宋_GB2312" w:hint="eastAsia"/>
            <w:b/>
            <w:bCs/>
            <w:sz w:val="28"/>
            <w:szCs w:val="28"/>
          </w:rPr>
          <w:t>第三部分 名词解释</w:t>
        </w:r>
        <w:r w:rsidR="00517B92">
          <w:rPr>
            <w:rFonts w:ascii="仿宋_GB2312" w:eastAsia="仿宋_GB2312" w:hAnsi="仿宋_GB2312" w:cs="仿宋_GB2312" w:hint="eastAsia"/>
            <w:b/>
            <w:bCs/>
            <w:sz w:val="28"/>
            <w:szCs w:val="28"/>
          </w:rPr>
          <w:tab/>
        </w:r>
        <w:r w:rsidR="00DC633D">
          <w:rPr>
            <w:rFonts w:ascii="仿宋_GB2312" w:eastAsia="仿宋_GB2312" w:hAnsi="仿宋_GB2312" w:cs="仿宋_GB2312" w:hint="eastAsia"/>
            <w:b/>
            <w:bCs/>
            <w:sz w:val="28"/>
            <w:szCs w:val="28"/>
          </w:rPr>
          <w:t>20</w:t>
        </w:r>
      </w:hyperlink>
    </w:p>
    <w:p w:rsidR="00517B92" w:rsidRDefault="00423F9C" w:rsidP="00517B92">
      <w:pPr>
        <w:pStyle w:val="WPSOffice1"/>
        <w:tabs>
          <w:tab w:val="right" w:leader="dot" w:pos="8306"/>
        </w:tabs>
        <w:rPr>
          <w:rFonts w:ascii="仿宋_GB2312" w:eastAsia="仿宋_GB2312" w:hAnsi="仿宋_GB2312" w:cs="仿宋_GB2312"/>
          <w:b/>
          <w:bCs/>
          <w:sz w:val="28"/>
          <w:szCs w:val="28"/>
        </w:rPr>
      </w:pPr>
      <w:hyperlink w:anchor="_Toc1938969653_WPSOffice_Level1" w:history="1">
        <w:r w:rsidR="00517B92">
          <w:rPr>
            <w:rFonts w:ascii="仿宋_GB2312" w:eastAsia="仿宋_GB2312" w:hAnsi="仿宋_GB2312" w:cs="仿宋_GB2312" w:hint="eastAsia"/>
            <w:b/>
            <w:bCs/>
            <w:sz w:val="28"/>
            <w:szCs w:val="28"/>
          </w:rPr>
          <w:t>第四部分 附件</w:t>
        </w:r>
        <w:r w:rsidR="00517B92">
          <w:rPr>
            <w:rFonts w:ascii="仿宋_GB2312" w:eastAsia="仿宋_GB2312" w:hAnsi="仿宋_GB2312" w:cs="仿宋_GB2312" w:hint="eastAsia"/>
            <w:b/>
            <w:bCs/>
            <w:sz w:val="28"/>
            <w:szCs w:val="28"/>
          </w:rPr>
          <w:tab/>
          <w:t>2</w:t>
        </w:r>
      </w:hyperlink>
      <w:r w:rsidR="00DC633D">
        <w:rPr>
          <w:rFonts w:ascii="仿宋_GB2312" w:eastAsia="仿宋_GB2312" w:hAnsi="仿宋_GB2312" w:cs="仿宋_GB2312" w:hint="eastAsia"/>
          <w:b/>
          <w:bCs/>
          <w:sz w:val="28"/>
          <w:szCs w:val="28"/>
        </w:rPr>
        <w:t>3</w:t>
      </w:r>
    </w:p>
    <w:p w:rsidR="00DC633D" w:rsidRDefault="00DC633D" w:rsidP="00517B92">
      <w:pPr>
        <w:pStyle w:val="WPSOffice1"/>
        <w:tabs>
          <w:tab w:val="right" w:leader="dot" w:pos="8306"/>
        </w:tabs>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一、附件1</w:t>
      </w:r>
      <w:r w:rsidRPr="00DC633D">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23</w:t>
      </w:r>
    </w:p>
    <w:p w:rsidR="00DC633D" w:rsidRDefault="00DC633D" w:rsidP="00517B92">
      <w:pPr>
        <w:pStyle w:val="WPSOffice1"/>
        <w:tabs>
          <w:tab w:val="right" w:leader="dot" w:pos="8306"/>
        </w:tabs>
        <w:rPr>
          <w:rFonts w:ascii="仿宋_GB2312" w:eastAsia="仿宋_GB2312" w:hAnsi="仿宋_GB2312" w:cs="仿宋_GB2312"/>
          <w:sz w:val="28"/>
          <w:szCs w:val="28"/>
        </w:rPr>
      </w:pPr>
    </w:p>
    <w:p w:rsidR="00DC633D" w:rsidRDefault="00DC633D" w:rsidP="00517B92">
      <w:pPr>
        <w:pStyle w:val="WPSOffice1"/>
        <w:tabs>
          <w:tab w:val="right" w:leader="dot" w:pos="8306"/>
        </w:tabs>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  二、附件2</w:t>
      </w:r>
      <w:r w:rsidRPr="00DC633D">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2</w:t>
      </w:r>
      <w:r w:rsidR="00D30DA6">
        <w:rPr>
          <w:rFonts w:ascii="仿宋_GB2312" w:eastAsia="仿宋_GB2312" w:hAnsi="仿宋_GB2312" w:cs="仿宋_GB2312" w:hint="eastAsia"/>
          <w:sz w:val="28"/>
          <w:szCs w:val="28"/>
        </w:rPr>
        <w:t>9</w:t>
      </w:r>
    </w:p>
    <w:p w:rsidR="00DC633D" w:rsidRDefault="00DC633D" w:rsidP="00517B92">
      <w:pPr>
        <w:pStyle w:val="WPSOffice1"/>
        <w:tabs>
          <w:tab w:val="right" w:leader="dot" w:pos="8306"/>
        </w:tabs>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三、附件3</w:t>
      </w:r>
      <w:r w:rsidRPr="00DC633D">
        <w:rPr>
          <w:rFonts w:ascii="仿宋_GB2312" w:eastAsia="仿宋_GB2312" w:hAnsi="仿宋_GB2312" w:cs="仿宋_GB2312" w:hint="eastAsia"/>
          <w:sz w:val="28"/>
          <w:szCs w:val="28"/>
        </w:rPr>
        <w:tab/>
      </w:r>
      <w:r w:rsidR="00D30DA6">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3</w:t>
      </w:r>
    </w:p>
    <w:p w:rsidR="00DC633D" w:rsidRDefault="00DC633D" w:rsidP="00517B92">
      <w:pPr>
        <w:pStyle w:val="WPSOffice1"/>
        <w:tabs>
          <w:tab w:val="right" w:leader="dot" w:pos="8306"/>
        </w:tabs>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四、附件4</w:t>
      </w:r>
      <w:r w:rsidRPr="00DC633D">
        <w:rPr>
          <w:rFonts w:ascii="仿宋_GB2312" w:eastAsia="仿宋_GB2312" w:hAnsi="仿宋_GB2312" w:cs="仿宋_GB2312" w:hint="eastAsia"/>
          <w:sz w:val="28"/>
          <w:szCs w:val="28"/>
        </w:rPr>
        <w:tab/>
      </w:r>
      <w:r w:rsidR="00D30DA6">
        <w:rPr>
          <w:rFonts w:ascii="仿宋_GB2312" w:eastAsia="仿宋_GB2312" w:hAnsi="仿宋_GB2312" w:cs="仿宋_GB2312" w:hint="eastAsia"/>
          <w:sz w:val="28"/>
          <w:szCs w:val="28"/>
        </w:rPr>
        <w:t>37</w:t>
      </w:r>
    </w:p>
    <w:p w:rsidR="00DC633D" w:rsidRDefault="00DC633D" w:rsidP="00517B92">
      <w:pPr>
        <w:pStyle w:val="WPSOffice1"/>
        <w:tabs>
          <w:tab w:val="right" w:leader="dot" w:pos="8306"/>
        </w:tabs>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五、附件</w:t>
      </w:r>
      <w:r w:rsidR="000D3883">
        <w:rPr>
          <w:rFonts w:ascii="仿宋_GB2312" w:eastAsia="仿宋_GB2312" w:hAnsi="仿宋_GB2312" w:cs="仿宋_GB2312" w:hint="eastAsia"/>
          <w:sz w:val="28"/>
          <w:szCs w:val="28"/>
        </w:rPr>
        <w:t>5</w:t>
      </w:r>
      <w:r w:rsidRPr="00DC633D">
        <w:rPr>
          <w:rFonts w:ascii="仿宋_GB2312" w:eastAsia="仿宋_GB2312" w:hAnsi="仿宋_GB2312" w:cs="仿宋_GB2312" w:hint="eastAsia"/>
          <w:sz w:val="28"/>
          <w:szCs w:val="28"/>
        </w:rPr>
        <w:tab/>
      </w:r>
      <w:r w:rsidR="00D30DA6">
        <w:rPr>
          <w:rFonts w:ascii="仿宋_GB2312" w:eastAsia="仿宋_GB2312" w:hAnsi="仿宋_GB2312" w:cs="仿宋_GB2312" w:hint="eastAsia"/>
          <w:sz w:val="28"/>
          <w:szCs w:val="28"/>
        </w:rPr>
        <w:t>39</w:t>
      </w:r>
    </w:p>
    <w:bookmarkStart w:id="14" w:name="_Toc15377196"/>
    <w:bookmarkStart w:id="15" w:name="_Toc15396599"/>
    <w:p w:rsidR="00517B92" w:rsidRPr="00517B92" w:rsidRDefault="0049679B" w:rsidP="00517B92">
      <w:pPr>
        <w:widowControl/>
        <w:tabs>
          <w:tab w:val="right" w:leader="dot" w:pos="8306"/>
        </w:tabs>
        <w:jc w:val="left"/>
        <w:rPr>
          <w:rFonts w:ascii="仿宋_GB2312" w:eastAsia="仿宋_GB2312" w:hAnsi="仿宋_GB2312" w:cs="仿宋_GB2312"/>
          <w:kern w:val="0"/>
          <w:sz w:val="28"/>
          <w:szCs w:val="28"/>
        </w:rPr>
      </w:pPr>
      <w:r w:rsidRPr="00517B92">
        <w:rPr>
          <w:rFonts w:ascii="仿宋_GB2312" w:eastAsia="仿宋_GB2312" w:hAnsi="仿宋_GB2312" w:cs="仿宋_GB2312" w:hint="eastAsia"/>
          <w:b/>
          <w:bCs/>
          <w:kern w:val="0"/>
          <w:sz w:val="28"/>
          <w:szCs w:val="28"/>
        </w:rPr>
        <w:fldChar w:fldCharType="begin"/>
      </w:r>
      <w:r w:rsidR="00517B92" w:rsidRPr="00517B92">
        <w:rPr>
          <w:rFonts w:ascii="仿宋_GB2312" w:eastAsia="仿宋_GB2312" w:hAnsi="仿宋_GB2312" w:cs="仿宋_GB2312" w:hint="eastAsia"/>
          <w:kern w:val="0"/>
          <w:sz w:val="28"/>
          <w:szCs w:val="28"/>
        </w:rPr>
        <w:instrText xml:space="preserve"> HYPERLINK \l _Toc551476614_WPSOffice_Level1 </w:instrText>
      </w:r>
      <w:r w:rsidRPr="00517B92">
        <w:rPr>
          <w:rFonts w:ascii="仿宋_GB2312" w:eastAsia="仿宋_GB2312" w:hAnsi="仿宋_GB2312" w:cs="仿宋_GB2312" w:hint="eastAsia"/>
          <w:b/>
          <w:bCs/>
          <w:kern w:val="0"/>
          <w:sz w:val="28"/>
          <w:szCs w:val="28"/>
        </w:rPr>
        <w:fldChar w:fldCharType="separate"/>
      </w:r>
      <w:r w:rsidR="00517B92" w:rsidRPr="00517B92">
        <w:rPr>
          <w:rFonts w:ascii="仿宋_GB2312" w:eastAsia="仿宋_GB2312" w:hAnsi="仿宋_GB2312" w:cs="仿宋_GB2312" w:hint="eastAsia"/>
          <w:b/>
          <w:bCs/>
          <w:kern w:val="0"/>
          <w:sz w:val="28"/>
          <w:szCs w:val="28"/>
        </w:rPr>
        <w:t>第五部分 附表</w:t>
      </w:r>
      <w:r w:rsidR="00517B92" w:rsidRPr="00517B92">
        <w:rPr>
          <w:rFonts w:ascii="仿宋_GB2312" w:eastAsia="仿宋_GB2312" w:hAnsi="仿宋_GB2312" w:cs="仿宋_GB2312" w:hint="eastAsia"/>
          <w:b/>
          <w:bCs/>
          <w:kern w:val="0"/>
          <w:sz w:val="28"/>
          <w:szCs w:val="28"/>
        </w:rPr>
        <w:tab/>
      </w:r>
      <w:r w:rsidRPr="00517B92">
        <w:rPr>
          <w:rFonts w:ascii="仿宋_GB2312" w:eastAsia="仿宋_GB2312" w:hAnsi="仿宋_GB2312" w:cs="仿宋_GB2312" w:hint="eastAsia"/>
          <w:b/>
          <w:bCs/>
          <w:kern w:val="0"/>
          <w:sz w:val="28"/>
          <w:szCs w:val="28"/>
        </w:rPr>
        <w:fldChar w:fldCharType="end"/>
      </w:r>
      <w:r w:rsidR="00BE39E5">
        <w:rPr>
          <w:rFonts w:ascii="仿宋_GB2312" w:eastAsia="仿宋_GB2312" w:hAnsi="仿宋_GB2312" w:cs="仿宋_GB2312" w:hint="eastAsia"/>
          <w:b/>
          <w:bCs/>
          <w:kern w:val="0"/>
          <w:sz w:val="28"/>
          <w:szCs w:val="28"/>
        </w:rPr>
        <w:t>41</w:t>
      </w:r>
    </w:p>
    <w:p w:rsidR="00517B92" w:rsidRPr="00517B92" w:rsidRDefault="00423F9C" w:rsidP="00517B92">
      <w:pPr>
        <w:widowControl/>
        <w:tabs>
          <w:tab w:val="right" w:leader="dot" w:pos="8306"/>
        </w:tabs>
        <w:ind w:leftChars="200" w:left="420"/>
        <w:jc w:val="left"/>
        <w:rPr>
          <w:rFonts w:ascii="仿宋_GB2312" w:eastAsia="仿宋_GB2312" w:hAnsi="仿宋_GB2312" w:cs="仿宋_GB2312"/>
          <w:kern w:val="0"/>
          <w:sz w:val="28"/>
          <w:szCs w:val="28"/>
        </w:rPr>
      </w:pPr>
      <w:hyperlink w:anchor="_Toc121800905_WPSOffice_Level2" w:history="1">
        <w:r w:rsidR="00517B92" w:rsidRPr="00517B92">
          <w:rPr>
            <w:rFonts w:ascii="仿宋_GB2312" w:eastAsia="仿宋_GB2312" w:hAnsi="仿宋_GB2312" w:cs="仿宋_GB2312" w:hint="eastAsia"/>
            <w:kern w:val="0"/>
            <w:sz w:val="28"/>
            <w:szCs w:val="28"/>
          </w:rPr>
          <w:t>一、收入支出决算总表</w:t>
        </w:r>
        <w:r w:rsidR="00517B92" w:rsidRPr="00517B92">
          <w:rPr>
            <w:rFonts w:ascii="仿宋_GB2312" w:eastAsia="仿宋_GB2312" w:hAnsi="仿宋_GB2312" w:cs="仿宋_GB2312" w:hint="eastAsia"/>
            <w:kern w:val="0"/>
            <w:sz w:val="28"/>
            <w:szCs w:val="28"/>
          </w:rPr>
          <w:tab/>
        </w:r>
      </w:hyperlink>
      <w:r w:rsidR="00BE39E5" w:rsidRPr="00BE39E5">
        <w:rPr>
          <w:rFonts w:hint="eastAsia"/>
          <w:sz w:val="28"/>
          <w:szCs w:val="28"/>
        </w:rPr>
        <w:t>41</w:t>
      </w:r>
    </w:p>
    <w:p w:rsidR="00517B92" w:rsidRPr="00517B92" w:rsidRDefault="00423F9C" w:rsidP="00517B92">
      <w:pPr>
        <w:widowControl/>
        <w:tabs>
          <w:tab w:val="right" w:leader="dot" w:pos="8306"/>
        </w:tabs>
        <w:ind w:leftChars="200" w:left="420"/>
        <w:jc w:val="left"/>
        <w:rPr>
          <w:rFonts w:ascii="仿宋_GB2312" w:eastAsia="仿宋_GB2312" w:hAnsi="仿宋_GB2312" w:cs="仿宋_GB2312"/>
          <w:kern w:val="0"/>
          <w:sz w:val="28"/>
          <w:szCs w:val="28"/>
        </w:rPr>
      </w:pPr>
      <w:hyperlink w:anchor="_Toc925990398_WPSOffice_Level2" w:history="1">
        <w:r w:rsidR="00517B92" w:rsidRPr="00517B92">
          <w:rPr>
            <w:rFonts w:ascii="仿宋_GB2312" w:eastAsia="仿宋_GB2312" w:hAnsi="仿宋_GB2312" w:cs="仿宋_GB2312" w:hint="eastAsia"/>
            <w:kern w:val="0"/>
            <w:sz w:val="28"/>
            <w:szCs w:val="28"/>
          </w:rPr>
          <w:t>二、收入决算表</w:t>
        </w:r>
        <w:r w:rsidR="00517B92" w:rsidRPr="00517B92">
          <w:rPr>
            <w:rFonts w:ascii="仿宋_GB2312" w:eastAsia="仿宋_GB2312" w:hAnsi="仿宋_GB2312" w:cs="仿宋_GB2312" w:hint="eastAsia"/>
            <w:kern w:val="0"/>
            <w:sz w:val="28"/>
            <w:szCs w:val="28"/>
          </w:rPr>
          <w:tab/>
        </w:r>
        <w:r w:rsidR="00BE39E5" w:rsidRPr="00BE39E5">
          <w:rPr>
            <w:rFonts w:hint="eastAsia"/>
            <w:sz w:val="28"/>
            <w:szCs w:val="28"/>
          </w:rPr>
          <w:t>41</w:t>
        </w:r>
      </w:hyperlink>
    </w:p>
    <w:p w:rsidR="00517B92" w:rsidRPr="00517B92" w:rsidRDefault="00423F9C" w:rsidP="00517B92">
      <w:pPr>
        <w:widowControl/>
        <w:tabs>
          <w:tab w:val="right" w:leader="dot" w:pos="8306"/>
        </w:tabs>
        <w:ind w:leftChars="200" w:left="420"/>
        <w:jc w:val="left"/>
        <w:rPr>
          <w:rFonts w:ascii="仿宋_GB2312" w:eastAsia="仿宋_GB2312" w:hAnsi="仿宋_GB2312" w:cs="仿宋_GB2312"/>
          <w:kern w:val="0"/>
          <w:sz w:val="28"/>
          <w:szCs w:val="28"/>
        </w:rPr>
      </w:pPr>
      <w:hyperlink w:anchor="_Toc263582464_WPSOffice_Level2" w:history="1">
        <w:r w:rsidR="00517B92" w:rsidRPr="00517B92">
          <w:rPr>
            <w:rFonts w:ascii="仿宋_GB2312" w:eastAsia="仿宋_GB2312" w:hAnsi="仿宋_GB2312" w:cs="仿宋_GB2312" w:hint="eastAsia"/>
            <w:kern w:val="0"/>
            <w:sz w:val="28"/>
            <w:szCs w:val="28"/>
          </w:rPr>
          <w:t>三、支出决算表</w:t>
        </w:r>
        <w:r w:rsidR="00517B92" w:rsidRPr="00517B92">
          <w:rPr>
            <w:rFonts w:ascii="仿宋_GB2312" w:eastAsia="仿宋_GB2312" w:hAnsi="仿宋_GB2312" w:cs="仿宋_GB2312" w:hint="eastAsia"/>
            <w:kern w:val="0"/>
            <w:sz w:val="28"/>
            <w:szCs w:val="28"/>
          </w:rPr>
          <w:tab/>
        </w:r>
        <w:r w:rsidR="00BE39E5" w:rsidRPr="00BE39E5">
          <w:rPr>
            <w:rFonts w:hint="eastAsia"/>
            <w:sz w:val="28"/>
            <w:szCs w:val="28"/>
          </w:rPr>
          <w:t>41</w:t>
        </w:r>
      </w:hyperlink>
    </w:p>
    <w:p w:rsidR="00517B92" w:rsidRPr="00517B92" w:rsidRDefault="00423F9C" w:rsidP="00517B92">
      <w:pPr>
        <w:widowControl/>
        <w:tabs>
          <w:tab w:val="right" w:leader="dot" w:pos="8306"/>
        </w:tabs>
        <w:ind w:leftChars="200" w:left="420"/>
        <w:jc w:val="left"/>
        <w:rPr>
          <w:rFonts w:ascii="仿宋_GB2312" w:eastAsia="仿宋_GB2312" w:hAnsi="仿宋_GB2312" w:cs="仿宋_GB2312"/>
          <w:kern w:val="0"/>
          <w:sz w:val="28"/>
          <w:szCs w:val="28"/>
        </w:rPr>
      </w:pPr>
      <w:hyperlink w:anchor="_Toc140570545_WPSOffice_Level2" w:history="1">
        <w:r w:rsidR="00517B92" w:rsidRPr="00517B92">
          <w:rPr>
            <w:rFonts w:ascii="仿宋_GB2312" w:eastAsia="仿宋_GB2312" w:hAnsi="仿宋_GB2312" w:cs="仿宋_GB2312" w:hint="eastAsia"/>
            <w:kern w:val="0"/>
            <w:sz w:val="28"/>
            <w:szCs w:val="28"/>
          </w:rPr>
          <w:t>四、财政拨款收入支出决算总表</w:t>
        </w:r>
        <w:r w:rsidR="00517B92" w:rsidRPr="00517B92">
          <w:rPr>
            <w:rFonts w:ascii="仿宋_GB2312" w:eastAsia="仿宋_GB2312" w:hAnsi="仿宋_GB2312" w:cs="仿宋_GB2312" w:hint="eastAsia"/>
            <w:kern w:val="0"/>
            <w:sz w:val="28"/>
            <w:szCs w:val="28"/>
          </w:rPr>
          <w:tab/>
        </w:r>
        <w:r w:rsidR="00BE39E5" w:rsidRPr="00BE39E5">
          <w:rPr>
            <w:rFonts w:hint="eastAsia"/>
            <w:sz w:val="28"/>
            <w:szCs w:val="28"/>
          </w:rPr>
          <w:t>41</w:t>
        </w:r>
      </w:hyperlink>
    </w:p>
    <w:p w:rsidR="00517B92" w:rsidRPr="00517B92" w:rsidRDefault="00423F9C" w:rsidP="00517B92">
      <w:pPr>
        <w:widowControl/>
        <w:tabs>
          <w:tab w:val="right" w:leader="dot" w:pos="8306"/>
        </w:tabs>
        <w:ind w:leftChars="200" w:left="420"/>
        <w:jc w:val="left"/>
        <w:rPr>
          <w:rFonts w:ascii="仿宋_GB2312" w:eastAsia="仿宋_GB2312" w:hAnsi="仿宋_GB2312" w:cs="仿宋_GB2312"/>
          <w:kern w:val="0"/>
          <w:sz w:val="28"/>
          <w:szCs w:val="28"/>
        </w:rPr>
      </w:pPr>
      <w:hyperlink w:anchor="_Toc1633346732_WPSOffice_Level2" w:history="1">
        <w:r w:rsidR="00517B92" w:rsidRPr="00517B92">
          <w:rPr>
            <w:rFonts w:ascii="仿宋_GB2312" w:eastAsia="仿宋_GB2312" w:hAnsi="仿宋_GB2312" w:cs="仿宋_GB2312" w:hint="eastAsia"/>
            <w:kern w:val="0"/>
            <w:sz w:val="28"/>
            <w:szCs w:val="28"/>
          </w:rPr>
          <w:t>五、财政拨款支出决算明细表</w:t>
        </w:r>
        <w:r w:rsidR="00517B92" w:rsidRPr="00517B92">
          <w:rPr>
            <w:rFonts w:ascii="仿宋_GB2312" w:eastAsia="仿宋_GB2312" w:hAnsi="仿宋_GB2312" w:cs="仿宋_GB2312" w:hint="eastAsia"/>
            <w:kern w:val="0"/>
            <w:sz w:val="28"/>
            <w:szCs w:val="28"/>
          </w:rPr>
          <w:tab/>
        </w:r>
        <w:r w:rsidR="00BE39E5" w:rsidRPr="00BE39E5">
          <w:rPr>
            <w:rFonts w:hint="eastAsia"/>
            <w:sz w:val="28"/>
            <w:szCs w:val="28"/>
          </w:rPr>
          <w:t>41</w:t>
        </w:r>
      </w:hyperlink>
    </w:p>
    <w:p w:rsidR="00517B92" w:rsidRPr="00517B92" w:rsidRDefault="00423F9C" w:rsidP="00517B92">
      <w:pPr>
        <w:widowControl/>
        <w:tabs>
          <w:tab w:val="right" w:leader="dot" w:pos="8306"/>
        </w:tabs>
        <w:ind w:leftChars="200" w:left="420"/>
        <w:jc w:val="left"/>
        <w:rPr>
          <w:rFonts w:ascii="仿宋_GB2312" w:eastAsia="仿宋_GB2312" w:hAnsi="仿宋_GB2312" w:cs="仿宋_GB2312"/>
          <w:kern w:val="0"/>
          <w:sz w:val="28"/>
          <w:szCs w:val="28"/>
        </w:rPr>
      </w:pPr>
      <w:hyperlink w:anchor="_Toc299924220_WPSOffice_Level2" w:history="1">
        <w:r w:rsidR="00517B92" w:rsidRPr="00517B92">
          <w:rPr>
            <w:rFonts w:ascii="仿宋_GB2312" w:eastAsia="仿宋_GB2312" w:hAnsi="仿宋_GB2312" w:cs="仿宋_GB2312" w:hint="eastAsia"/>
            <w:kern w:val="0"/>
            <w:sz w:val="28"/>
            <w:szCs w:val="28"/>
          </w:rPr>
          <w:t>六、一般公共预算财政拨款支出决算表</w:t>
        </w:r>
        <w:r w:rsidR="00517B92" w:rsidRPr="00517B92">
          <w:rPr>
            <w:rFonts w:ascii="仿宋_GB2312" w:eastAsia="仿宋_GB2312" w:hAnsi="仿宋_GB2312" w:cs="仿宋_GB2312" w:hint="eastAsia"/>
            <w:kern w:val="0"/>
            <w:sz w:val="28"/>
            <w:szCs w:val="28"/>
          </w:rPr>
          <w:tab/>
        </w:r>
        <w:r w:rsidR="00BE39E5" w:rsidRPr="00BE39E5">
          <w:rPr>
            <w:rFonts w:hint="eastAsia"/>
            <w:sz w:val="28"/>
            <w:szCs w:val="28"/>
          </w:rPr>
          <w:t>41</w:t>
        </w:r>
      </w:hyperlink>
    </w:p>
    <w:p w:rsidR="00517B92" w:rsidRPr="00517B92" w:rsidRDefault="00423F9C" w:rsidP="00517B92">
      <w:pPr>
        <w:widowControl/>
        <w:tabs>
          <w:tab w:val="right" w:leader="dot" w:pos="8306"/>
        </w:tabs>
        <w:ind w:leftChars="200" w:left="420"/>
        <w:jc w:val="left"/>
        <w:rPr>
          <w:rFonts w:ascii="仿宋_GB2312" w:eastAsia="仿宋_GB2312" w:hAnsi="仿宋_GB2312" w:cs="仿宋_GB2312"/>
          <w:kern w:val="0"/>
          <w:sz w:val="28"/>
          <w:szCs w:val="28"/>
        </w:rPr>
      </w:pPr>
      <w:hyperlink w:anchor="_Toc1097067853_WPSOffice_Level2" w:history="1">
        <w:r w:rsidR="00517B92" w:rsidRPr="00517B92">
          <w:rPr>
            <w:rFonts w:ascii="仿宋_GB2312" w:eastAsia="仿宋_GB2312" w:hAnsi="仿宋_GB2312" w:cs="仿宋_GB2312" w:hint="eastAsia"/>
            <w:kern w:val="0"/>
            <w:sz w:val="28"/>
            <w:szCs w:val="28"/>
          </w:rPr>
          <w:t>七、一般公共预算财政拨款支出决算明细表</w:t>
        </w:r>
        <w:r w:rsidR="00517B92" w:rsidRPr="00517B92">
          <w:rPr>
            <w:rFonts w:ascii="仿宋_GB2312" w:eastAsia="仿宋_GB2312" w:hAnsi="仿宋_GB2312" w:cs="仿宋_GB2312" w:hint="eastAsia"/>
            <w:kern w:val="0"/>
            <w:sz w:val="28"/>
            <w:szCs w:val="28"/>
          </w:rPr>
          <w:tab/>
        </w:r>
        <w:r w:rsidR="00BE39E5" w:rsidRPr="00BE39E5">
          <w:rPr>
            <w:rFonts w:hint="eastAsia"/>
            <w:sz w:val="28"/>
            <w:szCs w:val="28"/>
          </w:rPr>
          <w:t>41</w:t>
        </w:r>
      </w:hyperlink>
    </w:p>
    <w:p w:rsidR="00517B92" w:rsidRPr="00517B92" w:rsidRDefault="00423F9C" w:rsidP="00517B92">
      <w:pPr>
        <w:widowControl/>
        <w:tabs>
          <w:tab w:val="right" w:leader="dot" w:pos="8306"/>
        </w:tabs>
        <w:ind w:leftChars="200" w:left="420"/>
        <w:jc w:val="left"/>
        <w:rPr>
          <w:rFonts w:ascii="仿宋_GB2312" w:eastAsia="仿宋_GB2312" w:hAnsi="仿宋_GB2312" w:cs="仿宋_GB2312"/>
          <w:kern w:val="0"/>
          <w:sz w:val="28"/>
          <w:szCs w:val="28"/>
        </w:rPr>
      </w:pPr>
      <w:hyperlink w:anchor="_Toc1549105985_WPSOffice_Level2" w:history="1">
        <w:r w:rsidR="00517B92" w:rsidRPr="00517B92">
          <w:rPr>
            <w:rFonts w:ascii="仿宋_GB2312" w:eastAsia="仿宋_GB2312" w:hAnsi="仿宋_GB2312" w:cs="仿宋_GB2312" w:hint="eastAsia"/>
            <w:kern w:val="0"/>
            <w:sz w:val="28"/>
            <w:szCs w:val="28"/>
          </w:rPr>
          <w:t>八、一般公共预算财政拨款基本支出决算表</w:t>
        </w:r>
        <w:r w:rsidR="00517B92" w:rsidRPr="00517B92">
          <w:rPr>
            <w:rFonts w:ascii="仿宋_GB2312" w:eastAsia="仿宋_GB2312" w:hAnsi="仿宋_GB2312" w:cs="仿宋_GB2312" w:hint="eastAsia"/>
            <w:kern w:val="0"/>
            <w:sz w:val="28"/>
            <w:szCs w:val="28"/>
          </w:rPr>
          <w:tab/>
        </w:r>
        <w:r w:rsidR="00BE39E5" w:rsidRPr="00BE39E5">
          <w:rPr>
            <w:rFonts w:hint="eastAsia"/>
            <w:sz w:val="28"/>
            <w:szCs w:val="28"/>
          </w:rPr>
          <w:t>41</w:t>
        </w:r>
      </w:hyperlink>
    </w:p>
    <w:p w:rsidR="00517B92" w:rsidRPr="00517B92" w:rsidRDefault="00423F9C" w:rsidP="00517B92">
      <w:pPr>
        <w:widowControl/>
        <w:tabs>
          <w:tab w:val="right" w:leader="dot" w:pos="8306"/>
        </w:tabs>
        <w:ind w:leftChars="200" w:left="420"/>
        <w:jc w:val="left"/>
        <w:rPr>
          <w:rFonts w:ascii="仿宋_GB2312" w:eastAsia="仿宋_GB2312" w:hAnsi="仿宋_GB2312" w:cs="仿宋_GB2312"/>
          <w:kern w:val="0"/>
          <w:sz w:val="28"/>
          <w:szCs w:val="28"/>
        </w:rPr>
      </w:pPr>
      <w:hyperlink w:anchor="_Toc1923873910_WPSOffice_Level2" w:history="1">
        <w:r w:rsidR="00517B92" w:rsidRPr="00517B92">
          <w:rPr>
            <w:rFonts w:ascii="仿宋_GB2312" w:eastAsia="仿宋_GB2312" w:hAnsi="仿宋_GB2312" w:cs="仿宋_GB2312" w:hint="eastAsia"/>
            <w:kern w:val="0"/>
            <w:sz w:val="28"/>
            <w:szCs w:val="28"/>
          </w:rPr>
          <w:t>九、一般公共预算财政拨款项目支出决算表</w:t>
        </w:r>
        <w:r w:rsidR="00517B92" w:rsidRPr="00517B92">
          <w:rPr>
            <w:rFonts w:ascii="仿宋_GB2312" w:eastAsia="仿宋_GB2312" w:hAnsi="仿宋_GB2312" w:cs="仿宋_GB2312" w:hint="eastAsia"/>
            <w:kern w:val="0"/>
            <w:sz w:val="28"/>
            <w:szCs w:val="28"/>
          </w:rPr>
          <w:tab/>
        </w:r>
        <w:r w:rsidR="00BE39E5" w:rsidRPr="00BE39E5">
          <w:rPr>
            <w:rFonts w:hint="eastAsia"/>
            <w:sz w:val="28"/>
            <w:szCs w:val="28"/>
          </w:rPr>
          <w:t>41</w:t>
        </w:r>
      </w:hyperlink>
    </w:p>
    <w:p w:rsidR="00517B92" w:rsidRPr="00517B92" w:rsidRDefault="00423F9C" w:rsidP="00517B92">
      <w:pPr>
        <w:widowControl/>
        <w:tabs>
          <w:tab w:val="right" w:leader="dot" w:pos="8306"/>
        </w:tabs>
        <w:ind w:leftChars="200" w:left="420"/>
        <w:jc w:val="left"/>
        <w:rPr>
          <w:rFonts w:ascii="仿宋_GB2312" w:eastAsia="仿宋_GB2312" w:hAnsi="仿宋_GB2312" w:cs="仿宋_GB2312"/>
          <w:kern w:val="0"/>
          <w:sz w:val="28"/>
          <w:szCs w:val="28"/>
        </w:rPr>
      </w:pPr>
      <w:hyperlink w:anchor="_Toc1362346416_WPSOffice_Level2" w:history="1">
        <w:r w:rsidR="00517B92" w:rsidRPr="00517B92">
          <w:rPr>
            <w:rFonts w:ascii="仿宋_GB2312" w:eastAsia="仿宋_GB2312" w:hAnsi="仿宋_GB2312" w:cs="仿宋_GB2312" w:hint="eastAsia"/>
            <w:kern w:val="0"/>
            <w:sz w:val="28"/>
            <w:szCs w:val="28"/>
          </w:rPr>
          <w:t>十、一般公共预算财政拨款“三公”经费支出决算表</w:t>
        </w:r>
        <w:r w:rsidR="00517B92" w:rsidRPr="00517B92">
          <w:rPr>
            <w:rFonts w:ascii="仿宋_GB2312" w:eastAsia="仿宋_GB2312" w:hAnsi="仿宋_GB2312" w:cs="仿宋_GB2312" w:hint="eastAsia"/>
            <w:kern w:val="0"/>
            <w:sz w:val="28"/>
            <w:szCs w:val="28"/>
          </w:rPr>
          <w:tab/>
        </w:r>
        <w:r w:rsidR="00BE39E5" w:rsidRPr="00BE39E5">
          <w:rPr>
            <w:rFonts w:hint="eastAsia"/>
            <w:sz w:val="28"/>
            <w:szCs w:val="28"/>
          </w:rPr>
          <w:t>41</w:t>
        </w:r>
      </w:hyperlink>
    </w:p>
    <w:p w:rsidR="00517B92" w:rsidRPr="00517B92" w:rsidRDefault="00423F9C" w:rsidP="00517B92">
      <w:pPr>
        <w:widowControl/>
        <w:tabs>
          <w:tab w:val="right" w:leader="dot" w:pos="8306"/>
        </w:tabs>
        <w:ind w:leftChars="200" w:left="420"/>
        <w:jc w:val="left"/>
        <w:rPr>
          <w:rFonts w:ascii="仿宋_GB2312" w:eastAsia="仿宋_GB2312" w:hAnsi="仿宋_GB2312" w:cs="仿宋_GB2312"/>
          <w:kern w:val="0"/>
          <w:sz w:val="28"/>
          <w:szCs w:val="28"/>
        </w:rPr>
      </w:pPr>
      <w:hyperlink w:anchor="_Toc252195004_WPSOffice_Level2" w:history="1">
        <w:r w:rsidR="00517B92" w:rsidRPr="00517B92">
          <w:rPr>
            <w:rFonts w:ascii="仿宋_GB2312" w:eastAsia="仿宋_GB2312" w:hAnsi="仿宋_GB2312" w:cs="仿宋_GB2312" w:hint="eastAsia"/>
            <w:kern w:val="0"/>
            <w:sz w:val="28"/>
            <w:szCs w:val="28"/>
          </w:rPr>
          <w:t>十一、政府性基金预算财政拨款收入支出决算表</w:t>
        </w:r>
        <w:r w:rsidR="00517B92" w:rsidRPr="00517B92">
          <w:rPr>
            <w:rFonts w:ascii="仿宋_GB2312" w:eastAsia="仿宋_GB2312" w:hAnsi="仿宋_GB2312" w:cs="仿宋_GB2312" w:hint="eastAsia"/>
            <w:kern w:val="0"/>
            <w:sz w:val="28"/>
            <w:szCs w:val="28"/>
          </w:rPr>
          <w:tab/>
        </w:r>
        <w:r w:rsidR="00BE39E5" w:rsidRPr="00BE39E5">
          <w:rPr>
            <w:rFonts w:hint="eastAsia"/>
            <w:sz w:val="28"/>
            <w:szCs w:val="28"/>
          </w:rPr>
          <w:t>41</w:t>
        </w:r>
      </w:hyperlink>
    </w:p>
    <w:p w:rsidR="00517B92" w:rsidRPr="00517B92" w:rsidRDefault="00423F9C" w:rsidP="00517B92">
      <w:pPr>
        <w:widowControl/>
        <w:tabs>
          <w:tab w:val="right" w:leader="dot" w:pos="8306"/>
        </w:tabs>
        <w:ind w:leftChars="200" w:left="420"/>
        <w:jc w:val="left"/>
        <w:rPr>
          <w:rFonts w:ascii="仿宋_GB2312" w:eastAsia="仿宋_GB2312" w:hAnsi="仿宋_GB2312" w:cs="仿宋_GB2312"/>
          <w:kern w:val="0"/>
          <w:sz w:val="28"/>
          <w:szCs w:val="28"/>
        </w:rPr>
      </w:pPr>
      <w:hyperlink w:anchor="_Toc1891080112_WPSOffice_Level2" w:history="1">
        <w:r w:rsidR="00517B92" w:rsidRPr="00517B92">
          <w:rPr>
            <w:rFonts w:ascii="仿宋_GB2312" w:eastAsia="仿宋_GB2312" w:hAnsi="仿宋_GB2312" w:cs="仿宋_GB2312" w:hint="eastAsia"/>
            <w:kern w:val="0"/>
            <w:sz w:val="28"/>
            <w:szCs w:val="28"/>
          </w:rPr>
          <w:t>十二、政府性基金预算财政拨款“三公”经费支出决算表</w:t>
        </w:r>
        <w:r w:rsidR="00517B92" w:rsidRPr="00517B92">
          <w:rPr>
            <w:rFonts w:ascii="仿宋_GB2312" w:eastAsia="仿宋_GB2312" w:hAnsi="仿宋_GB2312" w:cs="仿宋_GB2312" w:hint="eastAsia"/>
            <w:kern w:val="0"/>
            <w:sz w:val="28"/>
            <w:szCs w:val="28"/>
          </w:rPr>
          <w:tab/>
        </w:r>
        <w:r w:rsidR="00BE39E5" w:rsidRPr="00BE39E5">
          <w:rPr>
            <w:rFonts w:hint="eastAsia"/>
            <w:sz w:val="28"/>
            <w:szCs w:val="28"/>
          </w:rPr>
          <w:t>41</w:t>
        </w:r>
      </w:hyperlink>
    </w:p>
    <w:p w:rsidR="00517B92" w:rsidRPr="00517B92" w:rsidRDefault="00423F9C" w:rsidP="00517B92">
      <w:pPr>
        <w:widowControl/>
        <w:tabs>
          <w:tab w:val="right" w:leader="dot" w:pos="8306"/>
        </w:tabs>
        <w:ind w:leftChars="200" w:left="420"/>
        <w:jc w:val="left"/>
        <w:rPr>
          <w:rFonts w:ascii="仿宋_GB2312" w:eastAsia="仿宋_GB2312" w:hAnsi="仿宋_GB2312" w:cs="仿宋_GB2312"/>
          <w:kern w:val="0"/>
          <w:sz w:val="28"/>
          <w:szCs w:val="28"/>
        </w:rPr>
      </w:pPr>
      <w:hyperlink w:anchor="_Toc323004604_WPSOffice_Level2" w:history="1">
        <w:r w:rsidR="00517B92" w:rsidRPr="00517B92">
          <w:rPr>
            <w:rFonts w:ascii="仿宋_GB2312" w:eastAsia="仿宋_GB2312" w:hAnsi="仿宋_GB2312" w:cs="仿宋_GB2312" w:hint="eastAsia"/>
            <w:kern w:val="0"/>
            <w:sz w:val="28"/>
            <w:szCs w:val="28"/>
          </w:rPr>
          <w:t>十三、国有资本经营预算财政拨款收入支出决算表</w:t>
        </w:r>
        <w:r w:rsidR="00517B92" w:rsidRPr="00517B92">
          <w:rPr>
            <w:rFonts w:ascii="仿宋_GB2312" w:eastAsia="仿宋_GB2312" w:hAnsi="仿宋_GB2312" w:cs="仿宋_GB2312" w:hint="eastAsia"/>
            <w:kern w:val="0"/>
            <w:sz w:val="28"/>
            <w:szCs w:val="28"/>
          </w:rPr>
          <w:tab/>
        </w:r>
        <w:r w:rsidR="00BE39E5" w:rsidRPr="00BE39E5">
          <w:rPr>
            <w:rFonts w:hint="eastAsia"/>
            <w:sz w:val="28"/>
            <w:szCs w:val="28"/>
          </w:rPr>
          <w:t>41</w:t>
        </w:r>
      </w:hyperlink>
    </w:p>
    <w:p w:rsidR="00517B92" w:rsidRPr="00517B92" w:rsidRDefault="00423F9C" w:rsidP="00517B92">
      <w:pPr>
        <w:widowControl/>
        <w:tabs>
          <w:tab w:val="right" w:leader="dot" w:pos="8306"/>
        </w:tabs>
        <w:ind w:leftChars="200" w:left="420"/>
        <w:jc w:val="left"/>
        <w:rPr>
          <w:rFonts w:ascii="仿宋_GB2312" w:eastAsia="仿宋_GB2312" w:hAnsi="仿宋_GB2312" w:cs="仿宋_GB2312"/>
          <w:kern w:val="0"/>
          <w:sz w:val="28"/>
          <w:szCs w:val="28"/>
        </w:rPr>
      </w:pPr>
      <w:hyperlink w:anchor="_Toc1003447679_WPSOffice_Level2" w:history="1">
        <w:r w:rsidR="00517B92" w:rsidRPr="00517B92">
          <w:rPr>
            <w:rFonts w:ascii="仿宋_GB2312" w:eastAsia="仿宋_GB2312" w:hAnsi="仿宋_GB2312" w:cs="仿宋_GB2312" w:hint="eastAsia"/>
            <w:kern w:val="0"/>
            <w:sz w:val="28"/>
            <w:szCs w:val="28"/>
          </w:rPr>
          <w:t>十四、国有资本经营预算财政拨款支出决算表</w:t>
        </w:r>
        <w:r w:rsidR="00517B92" w:rsidRPr="00517B92">
          <w:rPr>
            <w:rFonts w:ascii="仿宋_GB2312" w:eastAsia="仿宋_GB2312" w:hAnsi="仿宋_GB2312" w:cs="仿宋_GB2312" w:hint="eastAsia"/>
            <w:kern w:val="0"/>
            <w:sz w:val="28"/>
            <w:szCs w:val="28"/>
          </w:rPr>
          <w:tab/>
        </w:r>
        <w:r w:rsidR="00BE39E5" w:rsidRPr="00BE39E5">
          <w:rPr>
            <w:rFonts w:hint="eastAsia"/>
            <w:sz w:val="28"/>
            <w:szCs w:val="28"/>
          </w:rPr>
          <w:t>41</w:t>
        </w:r>
      </w:hyperlink>
    </w:p>
    <w:p w:rsidR="005D72AC" w:rsidRDefault="00517B92" w:rsidP="00517B92">
      <w:pPr>
        <w:pStyle w:val="1"/>
        <w:jc w:val="center"/>
        <w:rPr>
          <w:rStyle w:val="1Char"/>
          <w:rFonts w:ascii="黑体" w:eastAsia="黑体" w:hAnsi="黑体"/>
          <w:b/>
        </w:rPr>
      </w:pPr>
      <w:r w:rsidRPr="00517B92">
        <w:rPr>
          <w:rFonts w:ascii="仿宋_GB2312" w:eastAsia="仿宋_GB2312" w:hAnsi="仿宋_GB2312" w:cs="仿宋_GB2312" w:hint="eastAsia"/>
          <w:bCs w:val="0"/>
          <w:kern w:val="2"/>
          <w:sz w:val="28"/>
          <w:szCs w:val="28"/>
        </w:rPr>
        <w:br w:type="page"/>
      </w:r>
      <w:r w:rsidR="00251848">
        <w:rPr>
          <w:rFonts w:ascii="黑体" w:eastAsia="黑体" w:hAnsi="黑体" w:hint="eastAsia"/>
          <w:b w:val="0"/>
        </w:rPr>
        <w:lastRenderedPageBreak/>
        <w:t>第一部分 单位</w:t>
      </w:r>
      <w:r w:rsidR="00251848">
        <w:rPr>
          <w:rStyle w:val="1Char"/>
          <w:rFonts w:ascii="黑体" w:eastAsia="黑体" w:hAnsi="黑体" w:hint="eastAsia"/>
        </w:rPr>
        <w:t>概况</w:t>
      </w:r>
      <w:bookmarkEnd w:id="14"/>
      <w:bookmarkEnd w:id="15"/>
    </w:p>
    <w:p w:rsidR="005D72AC" w:rsidRDefault="00251848">
      <w:pPr>
        <w:pStyle w:val="2"/>
        <w:numPr>
          <w:ilvl w:val="0"/>
          <w:numId w:val="1"/>
        </w:numPr>
        <w:rPr>
          <w:rStyle w:val="2Char"/>
          <w:rFonts w:ascii="黑体" w:eastAsia="黑体" w:hAnsi="黑体"/>
        </w:rPr>
      </w:pPr>
      <w:bookmarkStart w:id="16" w:name="_Toc15396600"/>
      <w:bookmarkStart w:id="17" w:name="_Toc15377197"/>
      <w:r>
        <w:rPr>
          <w:rStyle w:val="2Char"/>
          <w:rFonts w:ascii="黑体" w:eastAsia="黑体" w:hAnsi="黑体" w:hint="eastAsia"/>
        </w:rPr>
        <w:t>职能简介</w:t>
      </w:r>
    </w:p>
    <w:p w:rsidR="005D72AC" w:rsidRDefault="00251848">
      <w:pPr>
        <w:snapToGrid w:val="0"/>
        <w:spacing w:line="520" w:lineRule="exact"/>
        <w:ind w:firstLineChars="250" w:firstLine="803"/>
        <w:rPr>
          <w:rFonts w:ascii="楷体_GB2312" w:eastAsia="楷体_GB2312" w:hAnsi="仿宋"/>
          <w:b/>
          <w:sz w:val="32"/>
          <w:szCs w:val="32"/>
        </w:rPr>
      </w:pPr>
      <w:r>
        <w:rPr>
          <w:rFonts w:ascii="楷体_GB2312" w:eastAsia="楷体_GB2312" w:hAnsi="仿宋" w:hint="eastAsia"/>
          <w:b/>
          <w:sz w:val="32"/>
          <w:szCs w:val="32"/>
        </w:rPr>
        <w:t>1．主要职能。</w:t>
      </w:r>
    </w:p>
    <w:p w:rsidR="005D72AC" w:rsidRDefault="00251848">
      <w:pPr>
        <w:spacing w:line="560" w:lineRule="exact"/>
        <w:ind w:firstLineChars="250" w:firstLine="800"/>
        <w:rPr>
          <w:rFonts w:ascii="仿宋_GB2312" w:eastAsia="仿宋_GB2312" w:hAnsi="仿宋"/>
          <w:sz w:val="32"/>
          <w:szCs w:val="32"/>
        </w:rPr>
      </w:pPr>
      <w:r>
        <w:rPr>
          <w:rFonts w:ascii="仿宋_GB2312" w:eastAsia="仿宋_GB2312" w:hAnsi="仿宋" w:hint="eastAsia"/>
          <w:sz w:val="32"/>
          <w:szCs w:val="32"/>
        </w:rPr>
        <w:t>县审计局贯彻落实党中央关于审计工作方针政策和省委、市委、县委的决策部署，在履行职责过程中坚持和加强党对审计工作的集中统一领导。主要职责是：</w:t>
      </w:r>
    </w:p>
    <w:p w:rsidR="005D72AC" w:rsidRDefault="0025184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主管全县审计工作。负责对县级财政收支和法律法规规定属于审计监督范围的财务收支的真实、合法和效益进行审计监督，对公共资金、国有资产、国有资源和领导干部履行经济责任情况实行审计全覆盖，对领导干部实行自然资源资产离任审计，对国家和省市有关重大政策措施贯彻落实情况进行跟踪审计。对审计、专项审计调查和核查社会审计机构相关审计报告的结果承担责任，并负有督促被审计单位整改的责任。</w:t>
      </w:r>
    </w:p>
    <w:p w:rsidR="005D72AC" w:rsidRDefault="0025184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贯彻执行国家、省、市有关审计工作的方针政策和法律法规。起草地方性审计规范性文件。制定并组织实施全县专业领域审计工作规划。参与起草地方性财政经济及相关规范性文件。组织对全县性重大投资项目、重大突发性公共事项、重要专项资金的审计和专项审计调查。对直接审计、调查和核查的事项依法进行审计评价，</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审计决定或提出审计建议。</w:t>
      </w:r>
    </w:p>
    <w:p w:rsidR="005D72AC" w:rsidRDefault="0025184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（三）向县委审计委员会提出年度县级预算执行和其他</w:t>
      </w:r>
      <w:r>
        <w:rPr>
          <w:rFonts w:ascii="仿宋_GB2312" w:eastAsia="仿宋_GB2312" w:hAnsi="仿宋" w:hint="eastAsia"/>
          <w:sz w:val="32"/>
          <w:szCs w:val="32"/>
        </w:rPr>
        <w:lastRenderedPageBreak/>
        <w:t>财政支出情况审计报告。向县政府和市审计局提出年度县级预算执行及其他财政收支情况的审计结果报告。受县政府委托向县人大常委会提出县级预算执行和其他财政收支情况的审计工作报告，审计查出问题整改情况报告。向县委、县政府报告对其他事项的审计和专项审计调查情况及结果。依法向社会公布审计结果。向县级有关部门（单位）和乡（镇）党委、政府通报审计情况和审计结果。</w:t>
      </w:r>
    </w:p>
    <w:p w:rsidR="005D72AC" w:rsidRDefault="0025184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（四）直接审计下列事项，出具审计报告，在法定职权范围内</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审计决定，包括国家和省市县有关重大政策措施贯彻落实情况；县级预算执行情况和其他财政收支，县级各部门（单位）预算执行情况、决算草案和其他财政收支；乡（镇）政府预算执行情况、决算草案和其他财政收支，县级财政转移支付资金；使用县级财政资金的事业单位和社会团体的财务收支；县级政府投资和以县级政府投资为主的建设项目的预算执行情况和决算，县级重大公共工程项目的资金管理使用和建设运营情况，自然资源管理，污染防治和生态保护与修复情况；县属国有企业和地方金融机构、国有资本占控股或主导地位的企业和金融机构境内外资产、负债和损益，县政府及有关部门</w:t>
      </w:r>
      <w:proofErr w:type="gramStart"/>
      <w:r>
        <w:rPr>
          <w:rFonts w:ascii="仿宋_GB2312" w:eastAsia="仿宋_GB2312" w:hAnsi="仿宋" w:hint="eastAsia"/>
          <w:sz w:val="32"/>
          <w:szCs w:val="32"/>
        </w:rPr>
        <w:t>驻外非</w:t>
      </w:r>
      <w:proofErr w:type="gramEnd"/>
      <w:r>
        <w:rPr>
          <w:rFonts w:ascii="仿宋_GB2312" w:eastAsia="仿宋_GB2312" w:hAnsi="仿宋" w:hint="eastAsia"/>
          <w:sz w:val="32"/>
          <w:szCs w:val="32"/>
        </w:rPr>
        <w:t>经营性机构的财务收支；有关社会保障基金、社会捐赠资金、安全生产和职业健康财政资金以及其他基金资金、资金的财务收支；国际组织和外国政府援助、贷款项目；法律法规规定的其他事项。</w:t>
      </w:r>
    </w:p>
    <w:p w:rsidR="005D72AC" w:rsidRDefault="0025184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（五）按规定对县管党政主要领导干部及其他单位主要负责人实施经济责任审计和自然资源资产离任审计。</w:t>
      </w:r>
    </w:p>
    <w:p w:rsidR="005D72AC" w:rsidRDefault="0025184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（六）组织实施对国家财经法律法规、规章、政策和宏观调控措施执行情况、财政预算管理及国有资产管理使用等与县级财政收支有关的特定事项进行专项审计调查。</w:t>
      </w:r>
    </w:p>
    <w:p w:rsidR="005D72AC" w:rsidRDefault="0025184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（七）依法检查审计决定执行情况，督促整改审计查出的问题，依法办理被审计单位对审计决定提请行政复议、行政诉讼或县政府裁决中的有关事项，协助配合有关部门查处相关重大案件。</w:t>
      </w:r>
    </w:p>
    <w:p w:rsidR="005D72AC" w:rsidRDefault="0025184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（八）指导和监督内部审计工作，核查社会审计机构对依法属于审计监督对象的单位出具的相关审计报告。</w:t>
      </w:r>
    </w:p>
    <w:p w:rsidR="005D72AC" w:rsidRDefault="0025184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（九）组织开展审计领域内的交流与合作，指导和组织开展信息技术在审计领域的应用。</w:t>
      </w:r>
    </w:p>
    <w:p w:rsidR="005D72AC" w:rsidRDefault="0025184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（十）负责职责范围内的安全生产和职业健康、生态环境保护、审批服务便民化等工作。</w:t>
      </w:r>
    </w:p>
    <w:p w:rsidR="005D72AC" w:rsidRDefault="0025184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（十一）完成县委、县政府交办的其他任务。</w:t>
      </w:r>
    </w:p>
    <w:p w:rsidR="005D72AC" w:rsidRDefault="0025184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十二）职能转变。进一步完善审计管理体制，加强全县审计工作统筹，明晰职能定位，理顺内部职责关系，优化审计资源配置，充实加强一线审计力量，构建集中统一、全面覆盖、权威高效的审计监督体系。优化审计工作机制，坚持科技强审，完善业务流程，改进工作方式，加强与有关部门的沟通协调，充分调动内部审计和社会审计力量，增强监督合力。</w:t>
      </w:r>
    </w:p>
    <w:p w:rsidR="005D72AC" w:rsidRDefault="00251848">
      <w:pPr>
        <w:snapToGrid w:val="0"/>
        <w:spacing w:line="520" w:lineRule="exact"/>
        <w:ind w:firstLineChars="196" w:firstLine="630"/>
        <w:rPr>
          <w:rFonts w:ascii="楷体_GB2312" w:eastAsia="楷体_GB2312" w:hAnsi="仿宋"/>
          <w:b/>
          <w:sz w:val="32"/>
          <w:szCs w:val="32"/>
        </w:rPr>
      </w:pPr>
      <w:r>
        <w:rPr>
          <w:rFonts w:ascii="楷体_GB2312" w:eastAsia="楷体_GB2312" w:hAnsi="仿宋" w:hint="eastAsia"/>
          <w:b/>
          <w:sz w:val="32"/>
          <w:szCs w:val="32"/>
        </w:rPr>
        <w:t>2.机构情况。</w:t>
      </w:r>
    </w:p>
    <w:p w:rsidR="005D72AC" w:rsidRDefault="0025184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我局行政机构1个，内设4个股室，</w:t>
      </w:r>
      <w:proofErr w:type="gramStart"/>
      <w:r>
        <w:rPr>
          <w:rFonts w:ascii="仿宋_GB2312" w:eastAsia="仿宋_GB2312" w:hAnsi="仿宋" w:hint="eastAsia"/>
          <w:sz w:val="32"/>
          <w:szCs w:val="32"/>
        </w:rPr>
        <w:t>下属参公事业单位</w:t>
      </w:r>
      <w:proofErr w:type="gramEnd"/>
      <w:r>
        <w:rPr>
          <w:rFonts w:ascii="仿宋_GB2312" w:eastAsia="仿宋_GB2312" w:hAnsi="仿宋" w:hint="eastAsia"/>
          <w:sz w:val="32"/>
          <w:szCs w:val="32"/>
        </w:rPr>
        <w:t>投资审计服务中心1个。</w:t>
      </w:r>
    </w:p>
    <w:p w:rsidR="005D72AC" w:rsidRDefault="00251848">
      <w:pPr>
        <w:snapToGrid w:val="0"/>
        <w:spacing w:line="520" w:lineRule="exact"/>
        <w:ind w:firstLineChars="147" w:firstLine="472"/>
        <w:rPr>
          <w:rFonts w:ascii="楷体_GB2312" w:eastAsia="楷体_GB2312" w:hAnsi="仿宋"/>
          <w:b/>
          <w:sz w:val="32"/>
          <w:szCs w:val="32"/>
        </w:rPr>
      </w:pPr>
      <w:r>
        <w:rPr>
          <w:rFonts w:ascii="楷体_GB2312" w:eastAsia="楷体_GB2312" w:hAnsi="仿宋" w:hint="eastAsia"/>
          <w:b/>
          <w:sz w:val="32"/>
          <w:szCs w:val="32"/>
        </w:rPr>
        <w:t xml:space="preserve"> 3.人员情况。</w:t>
      </w:r>
    </w:p>
    <w:p w:rsidR="005D72AC" w:rsidRDefault="0025184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我局现有行政编制11人，工勤编制1人，</w:t>
      </w:r>
      <w:proofErr w:type="gramStart"/>
      <w:r>
        <w:rPr>
          <w:rFonts w:ascii="仿宋_GB2312" w:eastAsia="仿宋_GB2312" w:hAnsi="仿宋" w:hint="eastAsia"/>
          <w:sz w:val="32"/>
          <w:szCs w:val="32"/>
        </w:rPr>
        <w:t>参公编制</w:t>
      </w:r>
      <w:proofErr w:type="gramEnd"/>
      <w:r>
        <w:rPr>
          <w:rFonts w:ascii="仿宋_GB2312" w:eastAsia="仿宋_GB2312" w:hAnsi="仿宋" w:hint="eastAsia"/>
          <w:sz w:val="32"/>
          <w:szCs w:val="32"/>
        </w:rPr>
        <w:t>8人；2021年年末实有行政编制人员9人，工勤人员1人，</w:t>
      </w:r>
      <w:proofErr w:type="gramStart"/>
      <w:r>
        <w:rPr>
          <w:rFonts w:ascii="仿宋_GB2312" w:eastAsia="仿宋_GB2312" w:hAnsi="仿宋" w:hint="eastAsia"/>
          <w:sz w:val="32"/>
          <w:szCs w:val="32"/>
        </w:rPr>
        <w:t>参公编制</w:t>
      </w:r>
      <w:proofErr w:type="gramEnd"/>
      <w:r>
        <w:rPr>
          <w:rFonts w:ascii="仿宋_GB2312" w:eastAsia="仿宋_GB2312" w:hAnsi="仿宋" w:hint="eastAsia"/>
          <w:sz w:val="32"/>
          <w:szCs w:val="32"/>
        </w:rPr>
        <w:t>人员8人，今年较去年增加</w:t>
      </w:r>
      <w:proofErr w:type="gramStart"/>
      <w:r>
        <w:rPr>
          <w:rFonts w:ascii="仿宋_GB2312" w:eastAsia="仿宋_GB2312" w:hAnsi="仿宋" w:hint="eastAsia"/>
          <w:sz w:val="32"/>
          <w:szCs w:val="32"/>
        </w:rPr>
        <w:t>新招录参公人</w:t>
      </w:r>
      <w:proofErr w:type="gramEnd"/>
      <w:r>
        <w:rPr>
          <w:rFonts w:ascii="仿宋_GB2312" w:eastAsia="仿宋_GB2312" w:hAnsi="仿宋" w:hint="eastAsia"/>
          <w:sz w:val="32"/>
          <w:szCs w:val="32"/>
        </w:rPr>
        <w:t>员2 人。</w:t>
      </w:r>
    </w:p>
    <w:p w:rsidR="005D72AC" w:rsidRDefault="005D72AC"/>
    <w:p w:rsidR="005D72AC" w:rsidRDefault="00251848">
      <w:pPr>
        <w:pStyle w:val="2"/>
        <w:rPr>
          <w:rFonts w:ascii="黑体" w:eastAsia="黑体" w:hAnsi="黑体"/>
          <w:b w:val="0"/>
        </w:rPr>
      </w:pPr>
      <w:r>
        <w:rPr>
          <w:rFonts w:ascii="黑体" w:eastAsia="黑体" w:hAnsi="黑体" w:hint="eastAsia"/>
          <w:b w:val="0"/>
        </w:rPr>
        <w:t>二、2021年重点工作</w:t>
      </w:r>
      <w:bookmarkEnd w:id="16"/>
      <w:bookmarkEnd w:id="17"/>
      <w:r>
        <w:rPr>
          <w:rFonts w:ascii="黑体" w:eastAsia="黑体" w:hAnsi="黑体" w:hint="eastAsia"/>
          <w:b w:val="0"/>
        </w:rPr>
        <w:t>完成情况</w:t>
      </w:r>
    </w:p>
    <w:p w:rsidR="005D72AC" w:rsidRDefault="00251848">
      <w:pPr>
        <w:adjustRightInd w:val="0"/>
        <w:ind w:firstLineChars="300" w:firstLine="960"/>
        <w:rPr>
          <w:rFonts w:ascii="仿宋_GB2312" w:eastAsia="仿宋_GB2312" w:hAnsi="仿宋"/>
          <w:sz w:val="32"/>
          <w:szCs w:val="32"/>
        </w:rPr>
      </w:pPr>
      <w:r>
        <w:rPr>
          <w:rFonts w:ascii="仿宋_GB2312" w:eastAsia="仿宋_GB2312" w:hAnsi="仿宋" w:hint="eastAsia"/>
          <w:sz w:val="32"/>
          <w:szCs w:val="32"/>
        </w:rPr>
        <w:t>2021年按照市审计局</w:t>
      </w:r>
      <w:proofErr w:type="gramStart"/>
      <w:r>
        <w:rPr>
          <w:rFonts w:ascii="仿宋_GB2312" w:eastAsia="仿宋_GB2312" w:hAnsi="仿宋" w:hint="eastAsia"/>
          <w:sz w:val="32"/>
          <w:szCs w:val="32"/>
        </w:rPr>
        <w:t>巡</w:t>
      </w:r>
      <w:proofErr w:type="gramEnd"/>
      <w:r>
        <w:rPr>
          <w:rFonts w:ascii="仿宋_GB2312" w:eastAsia="仿宋_GB2312" w:hAnsi="仿宋" w:hint="eastAsia"/>
          <w:sz w:val="32"/>
          <w:szCs w:val="32"/>
        </w:rPr>
        <w:t>审结合安排，为助推政法系统教育整顿活动，认真开展了对盐边县人民法院</w:t>
      </w:r>
      <w:r>
        <w:rPr>
          <w:rFonts w:ascii="仿宋_GB2312" w:eastAsia="仿宋_GB2312" w:hAnsi="仿宋"/>
          <w:sz w:val="32"/>
          <w:szCs w:val="32"/>
        </w:rPr>
        <w:t>2020</w:t>
      </w:r>
      <w:r>
        <w:rPr>
          <w:rFonts w:ascii="仿宋_GB2312" w:eastAsia="仿宋_GB2312" w:hAnsi="仿宋" w:hint="eastAsia"/>
          <w:sz w:val="32"/>
          <w:szCs w:val="32"/>
        </w:rPr>
        <w:t>年度预算执行及其他财政收支情况审计和盐边县人民检察院</w:t>
      </w:r>
      <w:r>
        <w:rPr>
          <w:rFonts w:ascii="仿宋_GB2312" w:eastAsia="仿宋_GB2312" w:hAnsi="仿宋"/>
          <w:sz w:val="32"/>
          <w:szCs w:val="32"/>
        </w:rPr>
        <w:t>2020</w:t>
      </w:r>
      <w:r>
        <w:rPr>
          <w:rFonts w:ascii="仿宋_GB2312" w:eastAsia="仿宋_GB2312" w:hAnsi="仿宋" w:hint="eastAsia"/>
          <w:sz w:val="32"/>
          <w:szCs w:val="32"/>
        </w:rPr>
        <w:t>年度预算执行及其他财政收支情况审计；开展了盐边县</w:t>
      </w:r>
      <w:r>
        <w:rPr>
          <w:rFonts w:ascii="仿宋_GB2312" w:eastAsia="仿宋_GB2312" w:hAnsi="仿宋"/>
          <w:sz w:val="32"/>
          <w:szCs w:val="32"/>
        </w:rPr>
        <w:t>2020</w:t>
      </w:r>
      <w:r>
        <w:rPr>
          <w:rFonts w:ascii="仿宋_GB2312" w:eastAsia="仿宋_GB2312" w:hAnsi="仿宋" w:hint="eastAsia"/>
          <w:sz w:val="32"/>
          <w:szCs w:val="32"/>
        </w:rPr>
        <w:t>年度防范化解财政风险情况及部分专项资金审计和盐边县高标准农田建设管理和使用情况专项审计调查；紧紧围绕县政府重点投资建设项目，深入贯彻落实投资审计</w:t>
      </w:r>
      <w:r>
        <w:rPr>
          <w:rFonts w:ascii="仿宋_GB2312" w:eastAsia="仿宋_GB2312" w:hAnsi="仿宋"/>
          <w:sz w:val="32"/>
          <w:szCs w:val="32"/>
        </w:rPr>
        <w:t>“</w:t>
      </w:r>
      <w:r>
        <w:rPr>
          <w:rFonts w:ascii="仿宋_GB2312" w:eastAsia="仿宋_GB2312" w:hAnsi="仿宋" w:hint="eastAsia"/>
          <w:sz w:val="32"/>
          <w:szCs w:val="32"/>
        </w:rPr>
        <w:t>三个转变</w:t>
      </w:r>
      <w:r>
        <w:rPr>
          <w:rFonts w:ascii="仿宋_GB2312" w:eastAsia="仿宋_GB2312" w:hAnsi="仿宋"/>
          <w:sz w:val="32"/>
          <w:szCs w:val="32"/>
        </w:rPr>
        <w:t>”</w:t>
      </w:r>
      <w:r>
        <w:rPr>
          <w:rFonts w:ascii="仿宋_GB2312" w:eastAsia="仿宋_GB2312" w:hAnsi="仿宋" w:hint="eastAsia"/>
          <w:sz w:val="32"/>
          <w:szCs w:val="32"/>
        </w:rPr>
        <w:t>要求，重点对攀枝花合</w:t>
      </w:r>
      <w:proofErr w:type="gramStart"/>
      <w:r>
        <w:rPr>
          <w:rFonts w:ascii="仿宋_GB2312" w:eastAsia="仿宋_GB2312" w:hAnsi="仿宋" w:hint="eastAsia"/>
          <w:sz w:val="32"/>
          <w:szCs w:val="32"/>
        </w:rPr>
        <w:t>盛工程</w:t>
      </w:r>
      <w:proofErr w:type="gramEnd"/>
      <w:r>
        <w:rPr>
          <w:rFonts w:ascii="仿宋_GB2312" w:eastAsia="仿宋_GB2312" w:hAnsi="仿宋" w:hint="eastAsia"/>
          <w:sz w:val="32"/>
          <w:szCs w:val="32"/>
        </w:rPr>
        <w:t>建设开发有限公司合</w:t>
      </w:r>
      <w:proofErr w:type="gramStart"/>
      <w:r>
        <w:rPr>
          <w:rFonts w:ascii="仿宋_GB2312" w:eastAsia="仿宋_GB2312" w:hAnsi="仿宋" w:hint="eastAsia"/>
          <w:sz w:val="32"/>
          <w:szCs w:val="32"/>
        </w:rPr>
        <w:t>盛康悦</w:t>
      </w:r>
      <w:proofErr w:type="gramEnd"/>
      <w:r>
        <w:rPr>
          <w:rFonts w:ascii="仿宋_GB2312" w:eastAsia="仿宋_GB2312" w:hAnsi="仿宋" w:hint="eastAsia"/>
          <w:sz w:val="32"/>
          <w:szCs w:val="32"/>
        </w:rPr>
        <w:t>建设项目一标段竣工结算调查；认真核实清理县发展集团债务情况；组织开展了村级换届财务收支情况进行了专项审计抽查，制作了《盐边县村（社区）两委成员换届村级财务清理和审计工作方案》，审计发现有</w:t>
      </w:r>
      <w:r>
        <w:rPr>
          <w:rFonts w:ascii="仿宋_GB2312" w:eastAsia="仿宋_GB2312" w:hAnsi="仿宋"/>
          <w:sz w:val="32"/>
          <w:szCs w:val="32"/>
        </w:rPr>
        <w:t>10</w:t>
      </w:r>
      <w:r>
        <w:rPr>
          <w:rFonts w:ascii="仿宋_GB2312" w:eastAsia="仿宋_GB2312" w:hAnsi="仿宋" w:hint="eastAsia"/>
          <w:sz w:val="32"/>
          <w:szCs w:val="32"/>
        </w:rPr>
        <w:t>个方面的共性问题，提出审计建议</w:t>
      </w:r>
      <w:r>
        <w:rPr>
          <w:rFonts w:ascii="仿宋_GB2312" w:eastAsia="仿宋_GB2312" w:hAnsi="仿宋"/>
          <w:sz w:val="32"/>
          <w:szCs w:val="32"/>
        </w:rPr>
        <w:t>9</w:t>
      </w:r>
      <w:r>
        <w:rPr>
          <w:rFonts w:ascii="仿宋_GB2312" w:eastAsia="仿宋_GB2312" w:hAnsi="仿宋" w:hint="eastAsia"/>
          <w:sz w:val="32"/>
          <w:szCs w:val="32"/>
        </w:rPr>
        <w:t>条；积极配合县财政局、县纪委监委认真开展了严肃财经纪律及财务管理风险排查工作。</w:t>
      </w:r>
    </w:p>
    <w:p w:rsidR="005D72AC" w:rsidRDefault="00251848">
      <w:pPr>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根据县委、县政府工作要求和上级审计机关总体部署，圆满完成了县委、县政府委托项目审计调查工作。审计查出主要问题金额49,229万元，其中：管理不规范金额49,121</w:t>
      </w:r>
      <w:r>
        <w:rPr>
          <w:rFonts w:ascii="仿宋_GB2312" w:eastAsia="仿宋_GB2312" w:hAnsi="仿宋" w:hint="eastAsia"/>
          <w:sz w:val="32"/>
          <w:szCs w:val="32"/>
        </w:rPr>
        <w:lastRenderedPageBreak/>
        <w:t>万元，违规金额108万元。审计处理处罚30,454.9万元，其中，应上缴财政35万元，应减少财政拨款或补贴613.35万元，应归还原渠道资金689万元，应缴纳其他资金12,687.55万元，应调账处理金额16,430万元。核减投资额613.35万元。提出审计建议38条，被采纳审计建议38条。</w:t>
      </w:r>
    </w:p>
    <w:p w:rsidR="005D72AC" w:rsidRDefault="00251848">
      <w:pPr>
        <w:pStyle w:val="1"/>
        <w:ind w:right="440"/>
        <w:jc w:val="center"/>
        <w:rPr>
          <w:rStyle w:val="1Char"/>
          <w:rFonts w:ascii="黑体" w:eastAsia="黑体" w:hAnsi="黑体"/>
          <w:bCs/>
        </w:rPr>
      </w:pPr>
      <w:bookmarkStart w:id="18" w:name="_Toc15396602"/>
      <w:bookmarkStart w:id="19" w:name="_Toc15377204"/>
      <w:r>
        <w:rPr>
          <w:rFonts w:ascii="黑体" w:eastAsia="黑体" w:hAnsi="黑体" w:hint="eastAsia"/>
          <w:b w:val="0"/>
        </w:rPr>
        <w:t>第二部分 2021年度</w:t>
      </w:r>
      <w:r>
        <w:rPr>
          <w:rStyle w:val="1Char"/>
          <w:rFonts w:ascii="黑体" w:eastAsia="黑体" w:hAnsi="黑体" w:hint="eastAsia"/>
          <w:bCs/>
        </w:rPr>
        <w:t>单位决算情况说明</w:t>
      </w:r>
      <w:bookmarkEnd w:id="18"/>
      <w:bookmarkEnd w:id="19"/>
    </w:p>
    <w:p w:rsidR="005D72AC" w:rsidRDefault="00251848">
      <w:pPr>
        <w:pStyle w:val="a9"/>
        <w:numPr>
          <w:ilvl w:val="0"/>
          <w:numId w:val="2"/>
        </w:numPr>
        <w:spacing w:line="600" w:lineRule="exact"/>
        <w:ind w:firstLineChars="0"/>
        <w:outlineLvl w:val="1"/>
        <w:rPr>
          <w:rStyle w:val="2Char"/>
          <w:rFonts w:ascii="黑体" w:eastAsia="黑体" w:hAnsi="黑体"/>
          <w:b w:val="0"/>
        </w:rPr>
      </w:pPr>
      <w:bookmarkStart w:id="20" w:name="_Toc15377205"/>
      <w:bookmarkStart w:id="21"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20"/>
      <w:bookmarkEnd w:id="21"/>
    </w:p>
    <w:p w:rsidR="005D72AC" w:rsidRDefault="00251848">
      <w:pPr>
        <w:spacing w:line="560" w:lineRule="exact"/>
        <w:ind w:firstLineChars="200" w:firstLine="640"/>
        <w:rPr>
          <w:rFonts w:ascii="仿宋" w:eastAsia="仿宋" w:hAnsi="仿宋"/>
          <w:sz w:val="32"/>
          <w:szCs w:val="32"/>
        </w:rPr>
      </w:pPr>
      <w:r>
        <w:rPr>
          <w:rFonts w:ascii="仿宋" w:eastAsia="仿宋" w:hAnsi="仿宋" w:hint="eastAsia"/>
          <w:sz w:val="32"/>
          <w:szCs w:val="32"/>
        </w:rPr>
        <w:t>2021年度收、支总计432.86万元。与2020年384.43万元相比，收、支总计各</w:t>
      </w:r>
      <w:proofErr w:type="gramStart"/>
      <w:r>
        <w:rPr>
          <w:rFonts w:ascii="仿宋" w:eastAsia="仿宋" w:hAnsi="仿宋" w:hint="eastAsia"/>
          <w:sz w:val="32"/>
          <w:szCs w:val="32"/>
        </w:rPr>
        <w:t>增加</w:t>
      </w:r>
      <w:r>
        <w:rPr>
          <w:rFonts w:ascii="仿宋_GB2312" w:eastAsia="仿宋_GB2312" w:hAnsi="仿宋" w:hint="eastAsia"/>
          <w:sz w:val="32"/>
          <w:szCs w:val="32"/>
        </w:rPr>
        <w:t>增加</w:t>
      </w:r>
      <w:proofErr w:type="gramEnd"/>
      <w:r>
        <w:rPr>
          <w:rFonts w:ascii="仿宋_GB2312" w:eastAsia="仿宋_GB2312" w:hAnsi="仿宋" w:hint="eastAsia"/>
          <w:sz w:val="32"/>
          <w:szCs w:val="32"/>
        </w:rPr>
        <w:t>48.43万元，</w:t>
      </w:r>
      <w:r>
        <w:rPr>
          <w:rFonts w:ascii="仿宋" w:eastAsia="仿宋" w:hAnsi="仿宋" w:hint="eastAsia"/>
          <w:sz w:val="32"/>
          <w:szCs w:val="32"/>
        </w:rPr>
        <w:t>增长12.60</w:t>
      </w:r>
      <w:r>
        <w:rPr>
          <w:rFonts w:ascii="仿宋" w:eastAsia="仿宋" w:hAnsi="仿宋"/>
          <w:sz w:val="32"/>
          <w:szCs w:val="32"/>
        </w:rPr>
        <w:t>%</w:t>
      </w:r>
      <w:r>
        <w:rPr>
          <w:rFonts w:ascii="仿宋" w:eastAsia="仿宋" w:hAnsi="仿宋" w:hint="eastAsia"/>
          <w:sz w:val="32"/>
          <w:szCs w:val="32"/>
        </w:rPr>
        <w:t>。主要变动原因是</w:t>
      </w:r>
      <w:r>
        <w:rPr>
          <w:rFonts w:ascii="仿宋_GB2312" w:eastAsia="仿宋_GB2312" w:hAnsi="仿宋" w:hint="eastAsia"/>
          <w:sz w:val="32"/>
          <w:szCs w:val="32"/>
        </w:rPr>
        <w:t>本年项目支出较上年增加20.55万元（其中财政用“两项”清理工作中上缴的存量资金统筹用于化解财政暂付款安排化解我局以前年度财政暂付款7.40万元，政府投资审计项目委托中介机构支付费用16.66万元），基本支出中公用经费减少25.74万元(原因是上年度一项经费财政以</w:t>
      </w:r>
      <w:proofErr w:type="gramStart"/>
      <w:r>
        <w:rPr>
          <w:rFonts w:ascii="仿宋_GB2312" w:eastAsia="仿宋_GB2312" w:hAnsi="仿宋" w:hint="eastAsia"/>
          <w:sz w:val="32"/>
          <w:szCs w:val="32"/>
        </w:rPr>
        <w:t>入基本</w:t>
      </w:r>
      <w:proofErr w:type="gramEnd"/>
      <w:r>
        <w:rPr>
          <w:rFonts w:ascii="仿宋_GB2312" w:eastAsia="仿宋_GB2312" w:hAnsi="仿宋" w:hint="eastAsia"/>
          <w:sz w:val="32"/>
          <w:szCs w:val="32"/>
        </w:rPr>
        <w:t>支出预算下达，今年以项目预算下达，金额26.05</w:t>
      </w:r>
      <w:r w:rsidR="00AC14BC">
        <w:rPr>
          <w:rFonts w:ascii="仿宋_GB2312" w:eastAsia="仿宋_GB2312" w:hAnsi="仿宋" w:hint="eastAsia"/>
          <w:sz w:val="32"/>
          <w:szCs w:val="32"/>
        </w:rPr>
        <w:t>万元</w:t>
      </w:r>
      <w:r>
        <w:rPr>
          <w:rFonts w:ascii="仿宋_GB2312" w:eastAsia="仿宋_GB2312" w:hAnsi="仿宋" w:hint="eastAsia"/>
          <w:sz w:val="32"/>
          <w:szCs w:val="32"/>
        </w:rPr>
        <w:t>),工资福利支出较上年增加38.17万元</w:t>
      </w:r>
      <w:r>
        <w:rPr>
          <w:rFonts w:ascii="仿宋" w:eastAsia="仿宋" w:hAnsi="仿宋" w:hint="eastAsia"/>
          <w:sz w:val="32"/>
          <w:szCs w:val="32"/>
        </w:rPr>
        <w:t>﹝</w:t>
      </w:r>
      <w:r>
        <w:rPr>
          <w:rFonts w:ascii="仿宋_GB2312" w:eastAsia="仿宋_GB2312" w:hAnsi="仿宋" w:hint="eastAsia"/>
          <w:sz w:val="32"/>
          <w:szCs w:val="32"/>
        </w:rPr>
        <w:t>其中基本工资、津贴补贴和奖金较上年度增加20.11万元，社保支出增加15.76万元（其中退休人员职业年金记实增加6.54万元），住房公积金增加1.85万元</w:t>
      </w:r>
      <w:r>
        <w:rPr>
          <w:rFonts w:ascii="仿宋" w:eastAsia="仿宋" w:hAnsi="仿宋" w:hint="eastAsia"/>
          <w:sz w:val="32"/>
          <w:szCs w:val="32"/>
        </w:rPr>
        <w:t>﹞</w:t>
      </w:r>
    </w:p>
    <w:p w:rsidR="005D72AC" w:rsidRDefault="00251848" w:rsidP="005D72AC">
      <w:pPr>
        <w:pStyle w:val="a0"/>
        <w:spacing w:before="93"/>
        <w:rPr>
          <w:rFonts w:ascii="仿宋" w:eastAsia="仿宋" w:hAnsi="仿宋"/>
          <w:sz w:val="32"/>
          <w:szCs w:val="32"/>
        </w:rPr>
      </w:pPr>
      <w:r>
        <w:rPr>
          <w:rFonts w:ascii="仿宋" w:eastAsia="仿宋" w:hAnsi="仿宋" w:hint="eastAsia"/>
          <w:noProof/>
          <w:sz w:val="32"/>
          <w:szCs w:val="32"/>
        </w:rPr>
        <w:lastRenderedPageBreak/>
        <w:drawing>
          <wp:inline distT="0" distB="0" distL="114300" distR="114300">
            <wp:extent cx="4481830" cy="3771900"/>
            <wp:effectExtent l="5080" t="4445" r="8890"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C14BC" w:rsidRDefault="00AC14BC">
      <w:pPr>
        <w:spacing w:line="600" w:lineRule="exact"/>
        <w:ind w:firstLineChars="200" w:firstLine="640"/>
        <w:rPr>
          <w:rFonts w:ascii="仿宋" w:eastAsia="仿宋" w:hAnsi="仿宋"/>
          <w:sz w:val="32"/>
          <w:szCs w:val="32"/>
        </w:rPr>
      </w:pPr>
    </w:p>
    <w:p w:rsidR="005D72AC" w:rsidRDefault="00251848">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5D72AC" w:rsidRDefault="00251848">
      <w:pPr>
        <w:pStyle w:val="a9"/>
        <w:numPr>
          <w:ilvl w:val="0"/>
          <w:numId w:val="2"/>
        </w:numPr>
        <w:spacing w:line="600" w:lineRule="exact"/>
        <w:ind w:firstLineChars="0"/>
        <w:outlineLvl w:val="1"/>
        <w:rPr>
          <w:rStyle w:val="2Char"/>
          <w:rFonts w:ascii="黑体" w:eastAsia="黑体" w:hAnsi="黑体"/>
          <w:b w:val="0"/>
        </w:rPr>
      </w:pPr>
      <w:bookmarkStart w:id="22" w:name="_Toc15377206"/>
      <w:bookmarkStart w:id="23"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2"/>
      <w:bookmarkEnd w:id="23"/>
    </w:p>
    <w:p w:rsidR="005D72AC" w:rsidRDefault="00251848">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21年本年收入合计432.86万元，其中：一般公共预算财政拨款收入425.46万元，占98.29</w:t>
      </w:r>
      <w:r>
        <w:rPr>
          <w:rFonts w:ascii="仿宋" w:eastAsia="仿宋" w:hAnsi="仿宋"/>
          <w:sz w:val="32"/>
          <w:szCs w:val="32"/>
        </w:rPr>
        <w:t>%</w:t>
      </w:r>
      <w:r>
        <w:rPr>
          <w:rFonts w:ascii="仿宋" w:eastAsia="仿宋" w:hAnsi="仿宋" w:hint="eastAsia"/>
          <w:sz w:val="32"/>
          <w:szCs w:val="32"/>
        </w:rPr>
        <w:t>；上年财政结转结余7.40万元，占1.71%；政府性基金预算财政拨款收入0万元，占0</w:t>
      </w:r>
      <w:r>
        <w:rPr>
          <w:rFonts w:ascii="仿宋" w:eastAsia="仿宋" w:hAnsi="仿宋"/>
          <w:sz w:val="32"/>
          <w:szCs w:val="32"/>
        </w:rPr>
        <w:t>%</w:t>
      </w:r>
      <w:r>
        <w:rPr>
          <w:rFonts w:ascii="仿宋" w:eastAsia="仿宋" w:hAnsi="仿宋" w:hint="eastAsia"/>
          <w:sz w:val="32"/>
          <w:szCs w:val="32"/>
        </w:rPr>
        <w:t>；国有资本经营预算财政拨款收入0万元，占0</w:t>
      </w:r>
      <w:r>
        <w:rPr>
          <w:rFonts w:ascii="仿宋" w:eastAsia="仿宋" w:hAnsi="仿宋"/>
          <w:sz w:val="32"/>
          <w:szCs w:val="32"/>
        </w:rPr>
        <w:t>%</w:t>
      </w:r>
      <w:r>
        <w:rPr>
          <w:rFonts w:ascii="仿宋" w:eastAsia="仿宋" w:hAnsi="仿宋" w:hint="eastAsia"/>
          <w:sz w:val="32"/>
          <w:szCs w:val="32"/>
        </w:rPr>
        <w:t>；上级补助收入0万元，占0</w:t>
      </w:r>
      <w:r>
        <w:rPr>
          <w:rFonts w:ascii="仿宋" w:eastAsia="仿宋" w:hAnsi="仿宋"/>
          <w:sz w:val="32"/>
          <w:szCs w:val="32"/>
        </w:rPr>
        <w:t>%</w:t>
      </w:r>
      <w:r>
        <w:rPr>
          <w:rFonts w:ascii="仿宋" w:eastAsia="仿宋" w:hAnsi="仿宋" w:hint="eastAsia"/>
          <w:sz w:val="32"/>
          <w:szCs w:val="32"/>
        </w:rPr>
        <w:t>；事业收入0万元，占0</w:t>
      </w:r>
      <w:r>
        <w:rPr>
          <w:rFonts w:ascii="仿宋" w:eastAsia="仿宋" w:hAnsi="仿宋"/>
          <w:sz w:val="32"/>
          <w:szCs w:val="32"/>
        </w:rPr>
        <w:t>%</w:t>
      </w:r>
      <w:r>
        <w:rPr>
          <w:rFonts w:ascii="仿宋" w:eastAsia="仿宋" w:hAnsi="仿宋" w:hint="eastAsia"/>
          <w:sz w:val="32"/>
          <w:szCs w:val="32"/>
        </w:rPr>
        <w:t>；经营收入0万元，占0</w:t>
      </w:r>
      <w:r>
        <w:rPr>
          <w:rFonts w:ascii="仿宋" w:eastAsia="仿宋" w:hAnsi="仿宋"/>
          <w:sz w:val="32"/>
          <w:szCs w:val="32"/>
        </w:rPr>
        <w:t>%</w:t>
      </w:r>
      <w:r>
        <w:rPr>
          <w:rFonts w:ascii="仿宋" w:eastAsia="仿宋" w:hAnsi="仿宋" w:hint="eastAsia"/>
          <w:sz w:val="32"/>
          <w:szCs w:val="32"/>
        </w:rPr>
        <w:t>；附属单位上缴收入0万元，占0</w:t>
      </w:r>
      <w:r>
        <w:rPr>
          <w:rFonts w:ascii="仿宋" w:eastAsia="仿宋" w:hAnsi="仿宋"/>
          <w:sz w:val="32"/>
          <w:szCs w:val="32"/>
        </w:rPr>
        <w:t>%</w:t>
      </w:r>
      <w:r>
        <w:rPr>
          <w:rFonts w:ascii="仿宋" w:eastAsia="仿宋" w:hAnsi="仿宋" w:hint="eastAsia"/>
          <w:sz w:val="32"/>
          <w:szCs w:val="32"/>
        </w:rPr>
        <w:t>；其他收入0万元，占0</w:t>
      </w:r>
      <w:r>
        <w:rPr>
          <w:rFonts w:ascii="仿宋" w:eastAsia="仿宋" w:hAnsi="仿宋"/>
          <w:sz w:val="32"/>
          <w:szCs w:val="32"/>
        </w:rPr>
        <w:t>%</w:t>
      </w:r>
      <w:r>
        <w:rPr>
          <w:rFonts w:ascii="仿宋" w:eastAsia="仿宋" w:hAnsi="仿宋" w:hint="eastAsia"/>
          <w:sz w:val="32"/>
          <w:szCs w:val="32"/>
        </w:rPr>
        <w:t>。</w:t>
      </w:r>
    </w:p>
    <w:p w:rsidR="005D72AC" w:rsidRDefault="00251848">
      <w:pPr>
        <w:spacing w:line="600" w:lineRule="exact"/>
        <w:ind w:firstLineChars="200" w:firstLine="643"/>
        <w:outlineLvl w:val="1"/>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01表</w:t>
      </w:r>
      <w:r>
        <w:rPr>
          <w:rFonts w:ascii="仿宋" w:eastAsia="仿宋" w:hAnsi="仿宋" w:hint="eastAsia"/>
          <w:b/>
          <w:sz w:val="32"/>
          <w:szCs w:val="32"/>
        </w:rPr>
        <w:t>，仅罗列本单位涉及的收入。</w:t>
      </w:r>
      <w:r>
        <w:rPr>
          <w:rFonts w:ascii="仿宋" w:eastAsia="仿宋" w:hAnsi="仿宋"/>
          <w:b/>
          <w:sz w:val="32"/>
          <w:szCs w:val="32"/>
        </w:rPr>
        <w:t>）</w:t>
      </w:r>
    </w:p>
    <w:p w:rsidR="005D72AC" w:rsidRDefault="00251848" w:rsidP="005D72AC">
      <w:pPr>
        <w:pStyle w:val="a0"/>
        <w:spacing w:before="93"/>
        <w:jc w:val="left"/>
        <w:rPr>
          <w:rFonts w:ascii="仿宋" w:eastAsia="仿宋" w:hAnsi="仿宋"/>
          <w:sz w:val="32"/>
          <w:szCs w:val="32"/>
        </w:rPr>
      </w:pPr>
      <w:r>
        <w:rPr>
          <w:rFonts w:ascii="仿宋" w:eastAsia="仿宋" w:hAnsi="仿宋" w:hint="eastAsia"/>
          <w:sz w:val="32"/>
          <w:szCs w:val="32"/>
        </w:rPr>
        <w:lastRenderedPageBreak/>
        <w:t xml:space="preserve">　　　　　　　收入决算结构图</w:t>
      </w:r>
    </w:p>
    <w:p w:rsidR="005D72AC" w:rsidRDefault="00251848" w:rsidP="005D72AC">
      <w:pPr>
        <w:pStyle w:val="a0"/>
        <w:spacing w:before="93"/>
        <w:rPr>
          <w:rFonts w:ascii="仿宋" w:eastAsia="仿宋" w:hAnsi="仿宋"/>
          <w:sz w:val="32"/>
          <w:szCs w:val="32"/>
        </w:rPr>
      </w:pPr>
      <w:r>
        <w:rPr>
          <w:rFonts w:ascii="仿宋" w:eastAsia="仿宋" w:hAnsi="仿宋" w:hint="eastAsia"/>
          <w:noProof/>
          <w:sz w:val="32"/>
          <w:szCs w:val="32"/>
        </w:rPr>
        <w:drawing>
          <wp:inline distT="0" distB="0" distL="114300" distR="114300">
            <wp:extent cx="4813300" cy="3895725"/>
            <wp:effectExtent l="4445" t="5080" r="20955" b="44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D72AC" w:rsidRDefault="00251848">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（图2：收入决算结构图）（饼状图）</w:t>
      </w:r>
    </w:p>
    <w:p w:rsidR="005D72AC" w:rsidRDefault="005D72AC">
      <w:pPr>
        <w:spacing w:line="600" w:lineRule="exact"/>
        <w:ind w:firstLineChars="200" w:firstLine="640"/>
        <w:rPr>
          <w:rFonts w:ascii="仿宋_GB2312" w:eastAsia="仿宋_GB2312"/>
          <w:sz w:val="32"/>
          <w:szCs w:val="32"/>
        </w:rPr>
      </w:pPr>
    </w:p>
    <w:p w:rsidR="005D72AC" w:rsidRDefault="00251848">
      <w:pPr>
        <w:pStyle w:val="a9"/>
        <w:numPr>
          <w:ilvl w:val="0"/>
          <w:numId w:val="2"/>
        </w:numPr>
        <w:spacing w:line="600" w:lineRule="exact"/>
        <w:ind w:firstLineChars="0"/>
        <w:outlineLvl w:val="1"/>
        <w:rPr>
          <w:rStyle w:val="2Char"/>
          <w:rFonts w:ascii="黑体" w:eastAsia="黑体" w:hAnsi="黑体"/>
          <w:b w:val="0"/>
        </w:rPr>
      </w:pPr>
      <w:bookmarkStart w:id="24" w:name="_Toc15377207"/>
      <w:bookmarkStart w:id="25"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24"/>
      <w:bookmarkEnd w:id="25"/>
    </w:p>
    <w:p w:rsidR="005D72AC" w:rsidRDefault="00251848">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21年本年支出合计432.86万元，其中：基本支出376.24万元，占86.92</w:t>
      </w:r>
      <w:r>
        <w:rPr>
          <w:rFonts w:ascii="仿宋" w:eastAsia="仿宋" w:hAnsi="仿宋"/>
          <w:sz w:val="32"/>
          <w:szCs w:val="32"/>
        </w:rPr>
        <w:t>%</w:t>
      </w:r>
      <w:r>
        <w:rPr>
          <w:rFonts w:ascii="仿宋" w:eastAsia="仿宋" w:hAnsi="仿宋" w:hint="eastAsia"/>
          <w:sz w:val="32"/>
          <w:szCs w:val="32"/>
        </w:rPr>
        <w:t>；项目支出56.62万元，占13.08</w:t>
      </w:r>
      <w:r>
        <w:rPr>
          <w:rFonts w:ascii="仿宋" w:eastAsia="仿宋" w:hAnsi="仿宋"/>
          <w:sz w:val="32"/>
          <w:szCs w:val="32"/>
        </w:rPr>
        <w:t>%</w:t>
      </w:r>
      <w:r>
        <w:rPr>
          <w:rFonts w:ascii="仿宋" w:eastAsia="仿宋" w:hAnsi="仿宋" w:hint="eastAsia"/>
          <w:sz w:val="32"/>
          <w:szCs w:val="32"/>
        </w:rPr>
        <w:t>；上缴上级支出0万元，占0</w:t>
      </w:r>
      <w:r>
        <w:rPr>
          <w:rFonts w:ascii="仿宋" w:eastAsia="仿宋" w:hAnsi="仿宋"/>
          <w:sz w:val="32"/>
          <w:szCs w:val="32"/>
        </w:rPr>
        <w:t>%</w:t>
      </w:r>
      <w:r>
        <w:rPr>
          <w:rFonts w:ascii="仿宋" w:eastAsia="仿宋" w:hAnsi="仿宋" w:hint="eastAsia"/>
          <w:sz w:val="32"/>
          <w:szCs w:val="32"/>
        </w:rPr>
        <w:t>；经营支出0万元，占0</w:t>
      </w:r>
      <w:r>
        <w:rPr>
          <w:rFonts w:ascii="仿宋" w:eastAsia="仿宋" w:hAnsi="仿宋"/>
          <w:sz w:val="32"/>
          <w:szCs w:val="32"/>
        </w:rPr>
        <w:t>%</w:t>
      </w:r>
      <w:r>
        <w:rPr>
          <w:rFonts w:ascii="仿宋" w:eastAsia="仿宋" w:hAnsi="仿宋" w:hint="eastAsia"/>
          <w:sz w:val="32"/>
          <w:szCs w:val="32"/>
        </w:rPr>
        <w:t>；对附属单位补助支出0万元，占0</w:t>
      </w:r>
      <w:r>
        <w:rPr>
          <w:rFonts w:ascii="仿宋" w:eastAsia="仿宋" w:hAnsi="仿宋"/>
          <w:sz w:val="32"/>
          <w:szCs w:val="32"/>
        </w:rPr>
        <w:t>%</w:t>
      </w:r>
      <w:r>
        <w:rPr>
          <w:rFonts w:ascii="仿宋" w:eastAsia="仿宋" w:hAnsi="仿宋" w:hint="eastAsia"/>
          <w:sz w:val="32"/>
          <w:szCs w:val="32"/>
        </w:rPr>
        <w:t>。</w:t>
      </w:r>
    </w:p>
    <w:p w:rsidR="005D72AC" w:rsidRDefault="00251848">
      <w:pPr>
        <w:spacing w:line="600" w:lineRule="exact"/>
        <w:ind w:firstLineChars="200" w:firstLine="643"/>
        <w:outlineLvl w:val="1"/>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04</w:t>
      </w:r>
      <w:r>
        <w:rPr>
          <w:rFonts w:ascii="仿宋" w:eastAsia="仿宋" w:hAnsi="仿宋" w:hint="eastAsia"/>
          <w:b/>
          <w:sz w:val="32"/>
          <w:szCs w:val="32"/>
        </w:rPr>
        <w:t>表，仅罗列本单位涉及的支出。）</w:t>
      </w:r>
    </w:p>
    <w:p w:rsidR="005D72AC" w:rsidRDefault="005D72AC">
      <w:pPr>
        <w:spacing w:line="600" w:lineRule="exact"/>
        <w:ind w:firstLine="640"/>
        <w:rPr>
          <w:rFonts w:ascii="仿宋" w:eastAsia="仿宋" w:hAnsi="仿宋"/>
          <w:sz w:val="32"/>
          <w:szCs w:val="32"/>
          <w:shd w:val="pct10" w:color="auto" w:fill="FFFFFF"/>
        </w:rPr>
      </w:pPr>
    </w:p>
    <w:p w:rsidR="005D72AC" w:rsidRDefault="005D72AC">
      <w:pPr>
        <w:spacing w:line="600" w:lineRule="exact"/>
        <w:ind w:firstLineChars="200" w:firstLine="640"/>
        <w:rPr>
          <w:rFonts w:ascii="仿宋" w:eastAsia="仿宋" w:hAnsi="仿宋"/>
          <w:sz w:val="32"/>
          <w:szCs w:val="32"/>
        </w:rPr>
      </w:pPr>
    </w:p>
    <w:p w:rsidR="005D72AC" w:rsidRDefault="00251848" w:rsidP="005D72AC">
      <w:pPr>
        <w:pStyle w:val="a0"/>
        <w:spacing w:before="93"/>
        <w:rPr>
          <w:rFonts w:ascii="仿宋" w:eastAsia="仿宋" w:hAnsi="仿宋"/>
          <w:sz w:val="32"/>
          <w:szCs w:val="32"/>
        </w:rPr>
      </w:pPr>
      <w:r>
        <w:rPr>
          <w:rFonts w:hint="eastAsia"/>
          <w:noProof/>
        </w:rPr>
        <w:lastRenderedPageBreak/>
        <w:drawing>
          <wp:anchor distT="0" distB="0" distL="114300" distR="114300" simplePos="0" relativeHeight="251659264" behindDoc="0" locked="0" layoutInCell="1" allowOverlap="1">
            <wp:simplePos x="0" y="0"/>
            <wp:positionH relativeFrom="column">
              <wp:posOffset>4445</wp:posOffset>
            </wp:positionH>
            <wp:positionV relativeFrom="paragraph">
              <wp:posOffset>71120</wp:posOffset>
            </wp:positionV>
            <wp:extent cx="5080000" cy="3810000"/>
            <wp:effectExtent l="4445" t="4445" r="20955" b="1460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5D72AC" w:rsidRDefault="00251848">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5D72AC" w:rsidRDefault="005D72AC">
      <w:pPr>
        <w:spacing w:line="600" w:lineRule="exact"/>
        <w:ind w:firstLineChars="200" w:firstLine="640"/>
        <w:rPr>
          <w:rFonts w:ascii="仿宋_GB2312" w:eastAsia="仿宋_GB2312"/>
          <w:sz w:val="32"/>
          <w:szCs w:val="32"/>
        </w:rPr>
      </w:pPr>
    </w:p>
    <w:p w:rsidR="005D72AC" w:rsidRDefault="00251848">
      <w:pPr>
        <w:spacing w:line="600" w:lineRule="exact"/>
        <w:ind w:firstLineChars="200" w:firstLine="640"/>
        <w:outlineLvl w:val="1"/>
        <w:rPr>
          <w:rStyle w:val="2Char"/>
          <w:rFonts w:ascii="黑体" w:eastAsia="黑体" w:hAnsi="黑体"/>
          <w:b w:val="0"/>
        </w:rPr>
      </w:pPr>
      <w:bookmarkStart w:id="26" w:name="_Toc15377208"/>
      <w:bookmarkStart w:id="27"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6"/>
      <w:bookmarkEnd w:id="27"/>
    </w:p>
    <w:p w:rsidR="005D72AC" w:rsidRDefault="00251848">
      <w:pPr>
        <w:spacing w:line="560" w:lineRule="exact"/>
        <w:ind w:firstLineChars="300" w:firstLine="96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21年财政拨款收入总计</w:t>
      </w:r>
      <w:r w:rsidR="00766B19">
        <w:rPr>
          <w:rFonts w:ascii="仿宋" w:eastAsia="仿宋" w:hAnsi="仿宋" w:hint="eastAsia"/>
          <w:sz w:val="32"/>
          <w:szCs w:val="32"/>
        </w:rPr>
        <w:t>432.86</w:t>
      </w:r>
      <w:r>
        <w:rPr>
          <w:rFonts w:ascii="仿宋" w:eastAsia="仿宋" w:hAnsi="仿宋" w:hint="eastAsia"/>
          <w:sz w:val="32"/>
          <w:szCs w:val="32"/>
        </w:rPr>
        <w:t>万元，支出总计432.86万元。与</w:t>
      </w:r>
      <w:r>
        <w:rPr>
          <w:rFonts w:ascii="仿宋" w:eastAsia="仿宋" w:hAnsi="仿宋"/>
          <w:sz w:val="32"/>
          <w:szCs w:val="32"/>
        </w:rPr>
        <w:t>20</w:t>
      </w:r>
      <w:r>
        <w:rPr>
          <w:rFonts w:ascii="仿宋" w:eastAsia="仿宋" w:hAnsi="仿宋" w:hint="eastAsia"/>
          <w:sz w:val="32"/>
          <w:szCs w:val="32"/>
        </w:rPr>
        <w:t>20年384.43万元相比，财政拨款收、支总计各增加</w:t>
      </w:r>
      <w:r w:rsidR="00A64247">
        <w:rPr>
          <w:rFonts w:ascii="仿宋" w:eastAsia="仿宋" w:hAnsi="仿宋"/>
          <w:sz w:val="32"/>
          <w:szCs w:val="32"/>
        </w:rPr>
        <w:t>48.43</w:t>
      </w:r>
      <w:r>
        <w:rPr>
          <w:rFonts w:ascii="仿宋" w:eastAsia="仿宋" w:hAnsi="仿宋" w:hint="eastAsia"/>
          <w:sz w:val="32"/>
          <w:szCs w:val="32"/>
        </w:rPr>
        <w:t>万元，增长</w:t>
      </w:r>
      <w:r w:rsidR="00A64247">
        <w:rPr>
          <w:rFonts w:ascii="仿宋" w:eastAsia="仿宋" w:hAnsi="仿宋"/>
          <w:sz w:val="32"/>
          <w:szCs w:val="32"/>
        </w:rPr>
        <w:t>12.60</w:t>
      </w:r>
      <w:r>
        <w:rPr>
          <w:rFonts w:ascii="仿宋" w:eastAsia="仿宋" w:hAnsi="仿宋"/>
          <w:sz w:val="32"/>
          <w:szCs w:val="32"/>
        </w:rPr>
        <w:t>%</w:t>
      </w:r>
      <w:r>
        <w:rPr>
          <w:rFonts w:ascii="仿宋" w:eastAsia="仿宋" w:hAnsi="仿宋" w:hint="eastAsia"/>
          <w:sz w:val="32"/>
          <w:szCs w:val="32"/>
        </w:rPr>
        <w:t>。主要变动原因是</w:t>
      </w:r>
      <w:r>
        <w:rPr>
          <w:rFonts w:ascii="仿宋_GB2312" w:eastAsia="仿宋_GB2312" w:hAnsi="仿宋" w:hint="eastAsia"/>
          <w:sz w:val="32"/>
          <w:szCs w:val="32"/>
        </w:rPr>
        <w:t>主要是本年项目支出较上年增加20.55万元（其中财政用“两项”清理工作中上缴的存量资金统筹用于化解财政暂付款安排化解我局以前年度财政暂付款7.40万元，政府投资审计项目委托中介机构支付费用16.66万元），基本支出中公用经费减少25.74万元(原因是上年度一项经费财政以</w:t>
      </w:r>
      <w:proofErr w:type="gramStart"/>
      <w:r>
        <w:rPr>
          <w:rFonts w:ascii="仿宋_GB2312" w:eastAsia="仿宋_GB2312" w:hAnsi="仿宋" w:hint="eastAsia"/>
          <w:sz w:val="32"/>
          <w:szCs w:val="32"/>
        </w:rPr>
        <w:t>入基本</w:t>
      </w:r>
      <w:proofErr w:type="gramEnd"/>
      <w:r>
        <w:rPr>
          <w:rFonts w:ascii="仿宋_GB2312" w:eastAsia="仿宋_GB2312" w:hAnsi="仿宋" w:hint="eastAsia"/>
          <w:sz w:val="32"/>
          <w:szCs w:val="32"/>
        </w:rPr>
        <w:t>支出预算下达，今年以项目预算下达，金额26.05万元。),工</w:t>
      </w:r>
      <w:r>
        <w:rPr>
          <w:rFonts w:ascii="仿宋_GB2312" w:eastAsia="仿宋_GB2312" w:hAnsi="仿宋" w:hint="eastAsia"/>
          <w:sz w:val="32"/>
          <w:szCs w:val="32"/>
        </w:rPr>
        <w:lastRenderedPageBreak/>
        <w:t>资福利支出较上年增加38.17万元</w:t>
      </w:r>
      <w:r>
        <w:rPr>
          <w:rFonts w:ascii="仿宋" w:eastAsia="仿宋" w:hAnsi="仿宋" w:hint="eastAsia"/>
          <w:sz w:val="32"/>
          <w:szCs w:val="32"/>
        </w:rPr>
        <w:t>﹝</w:t>
      </w:r>
      <w:r>
        <w:rPr>
          <w:rFonts w:ascii="仿宋_GB2312" w:eastAsia="仿宋_GB2312" w:hAnsi="仿宋" w:hint="eastAsia"/>
          <w:sz w:val="32"/>
          <w:szCs w:val="32"/>
        </w:rPr>
        <w:t>其中基本工资、津贴补贴和奖金较上年度增加20.11万元，社保支出增加15.76万元（其中退休人员职业年金记实增加6.54万元），住房公积金增加1.85万元</w:t>
      </w:r>
      <w:r>
        <w:rPr>
          <w:rFonts w:ascii="仿宋" w:eastAsia="仿宋" w:hAnsi="仿宋" w:hint="eastAsia"/>
          <w:sz w:val="32"/>
          <w:szCs w:val="32"/>
        </w:rPr>
        <w:t>﹞</w:t>
      </w:r>
    </w:p>
    <w:p w:rsidR="005D72AC" w:rsidRDefault="00251848">
      <w:pPr>
        <w:spacing w:line="600" w:lineRule="exact"/>
        <w:ind w:firstLine="640"/>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01-1</w:t>
      </w:r>
      <w:r>
        <w:rPr>
          <w:rFonts w:ascii="仿宋" w:eastAsia="仿宋" w:hAnsi="仿宋" w:hint="eastAsia"/>
          <w:b/>
          <w:sz w:val="32"/>
          <w:szCs w:val="32"/>
        </w:rPr>
        <w:t>表</w:t>
      </w:r>
      <w:r>
        <w:rPr>
          <w:rFonts w:ascii="仿宋" w:eastAsia="仿宋" w:hAnsi="仿宋"/>
          <w:b/>
          <w:sz w:val="32"/>
          <w:szCs w:val="32"/>
        </w:rPr>
        <w:t>）</w:t>
      </w:r>
    </w:p>
    <w:p w:rsidR="005D72AC" w:rsidRDefault="00251848" w:rsidP="005D72AC">
      <w:pPr>
        <w:pStyle w:val="a0"/>
        <w:spacing w:before="93"/>
        <w:jc w:val="right"/>
        <w:rPr>
          <w:rFonts w:ascii="仿宋" w:eastAsia="仿宋" w:hAnsi="仿宋"/>
          <w:sz w:val="32"/>
          <w:szCs w:val="32"/>
        </w:rPr>
      </w:pPr>
      <w:r>
        <w:rPr>
          <w:rFonts w:ascii="仿宋" w:eastAsia="仿宋" w:hAnsi="仿宋" w:hint="eastAsia"/>
          <w:sz w:val="32"/>
          <w:szCs w:val="32"/>
        </w:rPr>
        <w:t>单位：万元</w:t>
      </w:r>
    </w:p>
    <w:p w:rsidR="005D72AC" w:rsidRDefault="00251848" w:rsidP="005D72AC">
      <w:pPr>
        <w:pStyle w:val="a0"/>
        <w:spacing w:before="93"/>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0288" behindDoc="0" locked="0" layoutInCell="1" allowOverlap="1">
            <wp:simplePos x="0" y="0"/>
            <wp:positionH relativeFrom="column">
              <wp:posOffset>4445</wp:posOffset>
            </wp:positionH>
            <wp:positionV relativeFrom="page">
              <wp:posOffset>3264535</wp:posOffset>
            </wp:positionV>
            <wp:extent cx="5974715" cy="4295775"/>
            <wp:effectExtent l="4445" t="4445" r="21590" b="5080"/>
            <wp:wrapNone/>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5D72AC" w:rsidRDefault="005D72AC" w:rsidP="005D72AC">
      <w:pPr>
        <w:pStyle w:val="a0"/>
        <w:spacing w:before="93"/>
        <w:rPr>
          <w:rFonts w:ascii="仿宋" w:eastAsia="仿宋" w:hAnsi="仿宋"/>
          <w:sz w:val="32"/>
          <w:szCs w:val="32"/>
        </w:rPr>
      </w:pPr>
    </w:p>
    <w:p w:rsidR="005D72AC" w:rsidRDefault="005D72AC" w:rsidP="005D72AC">
      <w:pPr>
        <w:pStyle w:val="a0"/>
        <w:spacing w:before="93"/>
        <w:rPr>
          <w:rFonts w:ascii="仿宋" w:eastAsia="仿宋" w:hAnsi="仿宋"/>
          <w:sz w:val="32"/>
          <w:szCs w:val="32"/>
        </w:rPr>
      </w:pPr>
    </w:p>
    <w:p w:rsidR="005D72AC" w:rsidRDefault="00251848">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5D72AC" w:rsidRDefault="005D72AC">
      <w:pPr>
        <w:spacing w:line="600" w:lineRule="exact"/>
        <w:ind w:firstLine="640"/>
        <w:rPr>
          <w:rFonts w:ascii="仿宋" w:eastAsia="仿宋" w:hAnsi="仿宋"/>
          <w:b/>
          <w:sz w:val="32"/>
          <w:szCs w:val="32"/>
        </w:rPr>
      </w:pPr>
    </w:p>
    <w:p w:rsidR="005D72AC" w:rsidRDefault="00251848">
      <w:pPr>
        <w:spacing w:line="600" w:lineRule="exact"/>
        <w:ind w:firstLineChars="200" w:firstLine="640"/>
        <w:outlineLvl w:val="1"/>
        <w:rPr>
          <w:rStyle w:val="2Char"/>
          <w:rFonts w:ascii="黑体" w:eastAsia="黑体" w:hAnsi="黑体"/>
          <w:b w:val="0"/>
        </w:rPr>
      </w:pPr>
      <w:bookmarkStart w:id="28" w:name="_Toc15396607"/>
      <w:bookmarkStart w:id="29"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8"/>
      <w:bookmarkEnd w:id="29"/>
    </w:p>
    <w:p w:rsidR="005D72AC" w:rsidRDefault="00251848">
      <w:pPr>
        <w:spacing w:line="600" w:lineRule="exact"/>
        <w:ind w:firstLineChars="200" w:firstLine="643"/>
        <w:outlineLvl w:val="2"/>
        <w:rPr>
          <w:rFonts w:ascii="仿宋" w:eastAsia="仿宋" w:hAnsi="仿宋"/>
          <w:b/>
          <w:sz w:val="32"/>
          <w:szCs w:val="32"/>
        </w:rPr>
      </w:pPr>
      <w:bookmarkStart w:id="30" w:name="_Toc15377210"/>
      <w:r>
        <w:rPr>
          <w:rFonts w:ascii="仿宋" w:eastAsia="仿宋" w:hAnsi="仿宋" w:hint="eastAsia"/>
          <w:b/>
          <w:sz w:val="32"/>
          <w:szCs w:val="32"/>
        </w:rPr>
        <w:t>（一）一般公共预算财政拨款支出决算总体情况</w:t>
      </w:r>
      <w:bookmarkEnd w:id="30"/>
    </w:p>
    <w:p w:rsidR="005D72AC" w:rsidRDefault="00251848">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w:t>
      </w:r>
      <w:r>
        <w:rPr>
          <w:rFonts w:ascii="仿宋" w:eastAsia="仿宋" w:hAnsi="仿宋"/>
          <w:sz w:val="32"/>
          <w:szCs w:val="32"/>
        </w:rPr>
        <w:t>**</w:t>
      </w:r>
      <w:r>
        <w:rPr>
          <w:rFonts w:ascii="仿宋" w:eastAsia="仿宋" w:hAnsi="仿宋" w:hint="eastAsia"/>
          <w:sz w:val="32"/>
          <w:szCs w:val="32"/>
        </w:rPr>
        <w:t>万元，占本年支出合计的</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20年相比，一般公共预算财政拨款支出增加</w:t>
      </w:r>
      <w:r>
        <w:rPr>
          <w:rFonts w:ascii="仿宋" w:eastAsia="仿宋" w:hAnsi="仿宋"/>
          <w:sz w:val="32"/>
          <w:szCs w:val="32"/>
        </w:rPr>
        <w:t>/</w:t>
      </w:r>
      <w:r>
        <w:rPr>
          <w:rFonts w:ascii="仿宋" w:eastAsia="仿宋" w:hAnsi="仿宋" w:hint="eastAsia"/>
          <w:sz w:val="32"/>
          <w:szCs w:val="32"/>
        </w:rPr>
        <w:t>减少</w:t>
      </w:r>
      <w:r>
        <w:rPr>
          <w:rFonts w:ascii="仿宋" w:eastAsia="仿宋" w:hAnsi="仿宋"/>
          <w:sz w:val="32"/>
          <w:szCs w:val="32"/>
        </w:rPr>
        <w:t>**</w:t>
      </w:r>
      <w:r>
        <w:rPr>
          <w:rFonts w:ascii="仿宋" w:eastAsia="仿宋" w:hAnsi="仿宋" w:hint="eastAsia"/>
          <w:sz w:val="32"/>
          <w:szCs w:val="32"/>
        </w:rPr>
        <w:t>万元，增长</w:t>
      </w:r>
      <w:r>
        <w:rPr>
          <w:rFonts w:ascii="仿宋" w:eastAsia="仿宋" w:hAnsi="仿宋"/>
          <w:sz w:val="32"/>
          <w:szCs w:val="32"/>
        </w:rPr>
        <w:t>/</w:t>
      </w:r>
      <w:r>
        <w:rPr>
          <w:rFonts w:ascii="仿宋" w:eastAsia="仿宋" w:hAnsi="仿宋" w:hint="eastAsia"/>
          <w:sz w:val="32"/>
          <w:szCs w:val="32"/>
        </w:rPr>
        <w:t>下降</w:t>
      </w:r>
      <w:r>
        <w:rPr>
          <w:rFonts w:ascii="仿宋" w:eastAsia="仿宋" w:hAnsi="仿宋"/>
          <w:sz w:val="32"/>
          <w:szCs w:val="32"/>
        </w:rPr>
        <w:t>**%</w:t>
      </w:r>
      <w:r>
        <w:rPr>
          <w:rFonts w:ascii="仿宋" w:eastAsia="仿宋" w:hAnsi="仿宋" w:hint="eastAsia"/>
          <w:sz w:val="32"/>
          <w:szCs w:val="32"/>
        </w:rPr>
        <w:t>。主要变动原因是……</w:t>
      </w:r>
    </w:p>
    <w:p w:rsidR="005D72AC" w:rsidRDefault="005D72AC">
      <w:pPr>
        <w:spacing w:line="600" w:lineRule="exact"/>
        <w:ind w:firstLineChars="200" w:firstLine="640"/>
        <w:rPr>
          <w:rFonts w:ascii="仿宋" w:eastAsia="仿宋" w:hAnsi="仿宋"/>
          <w:sz w:val="32"/>
          <w:szCs w:val="32"/>
        </w:rPr>
      </w:pPr>
    </w:p>
    <w:p w:rsidR="005D72AC" w:rsidRDefault="00251848">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5D72AC" w:rsidRDefault="005D72AC">
      <w:pPr>
        <w:spacing w:line="600" w:lineRule="exact"/>
        <w:ind w:firstLineChars="200" w:firstLine="640"/>
        <w:rPr>
          <w:rFonts w:ascii="仿宋" w:eastAsia="仿宋" w:hAnsi="仿宋"/>
          <w:sz w:val="32"/>
          <w:szCs w:val="32"/>
        </w:rPr>
      </w:pPr>
    </w:p>
    <w:p w:rsidR="005D72AC" w:rsidRDefault="00251848">
      <w:pPr>
        <w:spacing w:line="600" w:lineRule="exact"/>
        <w:ind w:firstLineChars="200" w:firstLine="643"/>
        <w:outlineLvl w:val="2"/>
        <w:rPr>
          <w:rFonts w:ascii="仿宋" w:eastAsia="仿宋" w:hAnsi="仿宋"/>
          <w:b/>
          <w:sz w:val="32"/>
          <w:szCs w:val="32"/>
        </w:rPr>
      </w:pPr>
      <w:bookmarkStart w:id="31" w:name="_Toc15377211"/>
      <w:r>
        <w:rPr>
          <w:rFonts w:ascii="仿宋" w:eastAsia="仿宋" w:hAnsi="仿宋" w:hint="eastAsia"/>
          <w:b/>
          <w:sz w:val="32"/>
          <w:szCs w:val="32"/>
        </w:rPr>
        <w:t>（二）一般公共预算财政拨款支出决算结构情况</w:t>
      </w:r>
      <w:bookmarkEnd w:id="31"/>
    </w:p>
    <w:p w:rsidR="005D72AC" w:rsidRDefault="00251848">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21年一般公共预算财政拨款支出432.86万元，主要</w:t>
      </w:r>
      <w:r>
        <w:rPr>
          <w:rFonts w:ascii="仿宋" w:eastAsia="仿宋" w:hAnsi="仿宋" w:hint="eastAsia"/>
          <w:sz w:val="32"/>
          <w:szCs w:val="32"/>
        </w:rPr>
        <w:lastRenderedPageBreak/>
        <w:t>用于以下方面</w:t>
      </w:r>
      <w:r>
        <w:rPr>
          <w:rFonts w:ascii="仿宋" w:eastAsia="仿宋" w:hAnsi="仿宋"/>
          <w:sz w:val="32"/>
          <w:szCs w:val="32"/>
        </w:rPr>
        <w:t>:</w:t>
      </w:r>
      <w:r w:rsidRPr="000B1E5E">
        <w:rPr>
          <w:rFonts w:ascii="仿宋" w:eastAsia="仿宋" w:hAnsi="仿宋" w:hint="eastAsia"/>
          <w:sz w:val="32"/>
          <w:szCs w:val="32"/>
        </w:rPr>
        <w:t>一般公共服务（类）</w:t>
      </w:r>
      <w:r>
        <w:rPr>
          <w:rFonts w:ascii="仿宋" w:eastAsia="仿宋" w:hAnsi="仿宋" w:hint="eastAsia"/>
          <w:sz w:val="32"/>
          <w:szCs w:val="32"/>
        </w:rPr>
        <w:t>支出322.51万元，占74.51</w:t>
      </w:r>
      <w:r>
        <w:rPr>
          <w:rFonts w:ascii="仿宋" w:eastAsia="仿宋" w:hAnsi="仿宋"/>
          <w:sz w:val="32"/>
          <w:szCs w:val="32"/>
        </w:rPr>
        <w:t>%</w:t>
      </w:r>
      <w:r>
        <w:rPr>
          <w:rFonts w:ascii="仿宋" w:eastAsia="仿宋" w:hAnsi="仿宋" w:hint="eastAsia"/>
          <w:sz w:val="32"/>
          <w:szCs w:val="32"/>
        </w:rPr>
        <w:t>；</w:t>
      </w:r>
      <w:r w:rsidRPr="000B1E5E">
        <w:rPr>
          <w:rFonts w:ascii="仿宋" w:eastAsia="仿宋" w:hAnsi="仿宋" w:hint="eastAsia"/>
          <w:sz w:val="32"/>
          <w:szCs w:val="32"/>
        </w:rPr>
        <w:t>教育支出（类）</w:t>
      </w:r>
      <w:r>
        <w:rPr>
          <w:rFonts w:ascii="仿宋" w:eastAsia="仿宋" w:hAnsi="仿宋" w:hint="eastAsia"/>
          <w:sz w:val="32"/>
          <w:szCs w:val="32"/>
        </w:rPr>
        <w:t>0万元，占0</w:t>
      </w:r>
      <w:r>
        <w:rPr>
          <w:rFonts w:ascii="仿宋" w:eastAsia="仿宋" w:hAnsi="仿宋"/>
          <w:sz w:val="32"/>
          <w:szCs w:val="32"/>
        </w:rPr>
        <w:t>%</w:t>
      </w:r>
      <w:r>
        <w:rPr>
          <w:rFonts w:ascii="仿宋" w:eastAsia="仿宋" w:hAnsi="仿宋" w:hint="eastAsia"/>
          <w:sz w:val="32"/>
          <w:szCs w:val="32"/>
        </w:rPr>
        <w:t>；</w:t>
      </w:r>
      <w:r w:rsidRPr="000B1E5E">
        <w:rPr>
          <w:rFonts w:ascii="仿宋" w:eastAsia="仿宋" w:hAnsi="仿宋" w:hint="eastAsia"/>
          <w:sz w:val="32"/>
          <w:szCs w:val="32"/>
        </w:rPr>
        <w:t>科学技术（类）</w:t>
      </w:r>
      <w:r>
        <w:rPr>
          <w:rFonts w:ascii="仿宋" w:eastAsia="仿宋" w:hAnsi="仿宋" w:hint="eastAsia"/>
          <w:sz w:val="32"/>
          <w:szCs w:val="32"/>
        </w:rPr>
        <w:t>支出0万元，占0</w:t>
      </w:r>
      <w:r>
        <w:rPr>
          <w:rFonts w:ascii="仿宋" w:eastAsia="仿宋" w:hAnsi="仿宋"/>
          <w:sz w:val="32"/>
          <w:szCs w:val="32"/>
        </w:rPr>
        <w:t>%</w:t>
      </w:r>
      <w:r>
        <w:rPr>
          <w:rFonts w:ascii="仿宋" w:eastAsia="仿宋" w:hAnsi="仿宋" w:hint="eastAsia"/>
          <w:sz w:val="32"/>
          <w:szCs w:val="32"/>
        </w:rPr>
        <w:t>；</w:t>
      </w:r>
      <w:r w:rsidRPr="000B1E5E">
        <w:rPr>
          <w:rFonts w:ascii="仿宋" w:eastAsia="仿宋" w:hAnsi="仿宋" w:hint="eastAsia"/>
          <w:sz w:val="32"/>
          <w:szCs w:val="32"/>
        </w:rPr>
        <w:t>文化旅游体育与传媒（类）支出0万元，占0</w:t>
      </w:r>
      <w:r w:rsidRPr="000B1E5E">
        <w:rPr>
          <w:rFonts w:ascii="仿宋" w:eastAsia="仿宋" w:hAnsi="仿宋"/>
          <w:sz w:val="32"/>
          <w:szCs w:val="32"/>
        </w:rPr>
        <w:t>%</w:t>
      </w:r>
      <w:r>
        <w:rPr>
          <w:rFonts w:ascii="仿宋" w:eastAsia="仿宋" w:hAnsi="仿宋" w:hint="eastAsia"/>
          <w:sz w:val="32"/>
          <w:szCs w:val="32"/>
        </w:rPr>
        <w:t>；</w:t>
      </w:r>
      <w:r w:rsidRPr="000B1E5E">
        <w:rPr>
          <w:rFonts w:ascii="仿宋" w:eastAsia="仿宋" w:hAnsi="仿宋" w:hint="eastAsia"/>
          <w:sz w:val="32"/>
          <w:szCs w:val="32"/>
        </w:rPr>
        <w:t>社会保障和就业（类）</w:t>
      </w:r>
      <w:r>
        <w:rPr>
          <w:rFonts w:ascii="仿宋" w:eastAsia="仿宋" w:hAnsi="仿宋" w:hint="eastAsia"/>
          <w:sz w:val="32"/>
          <w:szCs w:val="32"/>
        </w:rPr>
        <w:t>支出55.09万元，占12.73</w:t>
      </w:r>
      <w:r>
        <w:rPr>
          <w:rFonts w:ascii="仿宋" w:eastAsia="仿宋" w:hAnsi="仿宋"/>
          <w:sz w:val="32"/>
          <w:szCs w:val="32"/>
        </w:rPr>
        <w:t>%</w:t>
      </w:r>
      <w:r>
        <w:rPr>
          <w:rFonts w:ascii="仿宋" w:eastAsia="仿宋" w:hAnsi="仿宋" w:hint="eastAsia"/>
          <w:sz w:val="32"/>
          <w:szCs w:val="32"/>
        </w:rPr>
        <w:t>；</w:t>
      </w:r>
      <w:r w:rsidRPr="000B1E5E">
        <w:rPr>
          <w:rFonts w:ascii="仿宋" w:eastAsia="仿宋" w:hAnsi="仿宋" w:hint="eastAsia"/>
          <w:sz w:val="32"/>
          <w:szCs w:val="32"/>
        </w:rPr>
        <w:t>卫生健康支出</w:t>
      </w:r>
      <w:r>
        <w:rPr>
          <w:rFonts w:ascii="仿宋" w:eastAsia="仿宋" w:hAnsi="仿宋" w:hint="eastAsia"/>
          <w:sz w:val="32"/>
          <w:szCs w:val="32"/>
        </w:rPr>
        <w:t>19.66万元，占4.54</w:t>
      </w:r>
      <w:r>
        <w:rPr>
          <w:rFonts w:ascii="仿宋" w:eastAsia="仿宋" w:hAnsi="仿宋"/>
          <w:sz w:val="32"/>
          <w:szCs w:val="32"/>
        </w:rPr>
        <w:t>%</w:t>
      </w:r>
      <w:r>
        <w:rPr>
          <w:rFonts w:ascii="仿宋" w:eastAsia="仿宋" w:hAnsi="仿宋" w:hint="eastAsia"/>
          <w:sz w:val="32"/>
          <w:szCs w:val="32"/>
        </w:rPr>
        <w:t>；住房保障支出29.59万元，占6.84</w:t>
      </w:r>
      <w:r>
        <w:rPr>
          <w:rFonts w:ascii="仿宋" w:eastAsia="仿宋" w:hAnsi="仿宋"/>
          <w:sz w:val="32"/>
          <w:szCs w:val="32"/>
        </w:rPr>
        <w:t>%</w:t>
      </w:r>
      <w:r>
        <w:rPr>
          <w:rFonts w:ascii="仿宋" w:eastAsia="仿宋" w:hAnsi="仿宋" w:hint="eastAsia"/>
          <w:sz w:val="32"/>
          <w:szCs w:val="32"/>
        </w:rPr>
        <w:t>；其他支出6.00万元，占比1.38%。</w:t>
      </w:r>
    </w:p>
    <w:p w:rsidR="005D72AC" w:rsidRDefault="00251848">
      <w:pPr>
        <w:spacing w:line="600" w:lineRule="exact"/>
        <w:ind w:firstLine="640"/>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hint="eastAsia"/>
          <w:b/>
          <w:sz w:val="32"/>
          <w:szCs w:val="32"/>
        </w:rPr>
        <w:t>01-1表，仅罗列本单位涉及的全部功能分类科目，至类级。）</w:t>
      </w:r>
    </w:p>
    <w:p w:rsidR="005D72AC" w:rsidRDefault="005D72AC" w:rsidP="005D72AC">
      <w:pPr>
        <w:pStyle w:val="a0"/>
        <w:spacing w:before="93"/>
        <w:rPr>
          <w:rFonts w:ascii="仿宋" w:eastAsia="仿宋" w:hAnsi="仿宋"/>
          <w:sz w:val="32"/>
          <w:szCs w:val="32"/>
        </w:rPr>
      </w:pPr>
    </w:p>
    <w:p w:rsidR="005D72AC" w:rsidRDefault="00251848" w:rsidP="005D72AC">
      <w:pPr>
        <w:pStyle w:val="a0"/>
        <w:spacing w:before="93"/>
        <w:rPr>
          <w:rFonts w:ascii="仿宋" w:eastAsia="仿宋" w:hAnsi="仿宋"/>
          <w:sz w:val="32"/>
          <w:szCs w:val="32"/>
        </w:rPr>
      </w:pPr>
      <w:r>
        <w:rPr>
          <w:rFonts w:ascii="仿宋" w:eastAsia="仿宋" w:hAnsi="仿宋" w:hint="eastAsia"/>
          <w:noProof/>
          <w:sz w:val="32"/>
          <w:szCs w:val="32"/>
        </w:rPr>
        <w:drawing>
          <wp:inline distT="0" distB="0" distL="114300" distR="114300">
            <wp:extent cx="5403215" cy="4450080"/>
            <wp:effectExtent l="4445" t="4445" r="21590" b="222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D72AC" w:rsidRDefault="001D788A">
      <w:pPr>
        <w:spacing w:line="600" w:lineRule="exact"/>
        <w:rPr>
          <w:rFonts w:ascii="仿宋" w:eastAsia="仿宋" w:hAnsi="仿宋"/>
          <w:sz w:val="32"/>
          <w:szCs w:val="32"/>
        </w:rPr>
      </w:pPr>
      <w:r>
        <w:rPr>
          <w:rFonts w:ascii="仿宋" w:eastAsia="仿宋" w:hAnsi="仿宋" w:hint="eastAsia"/>
          <w:sz w:val="32"/>
          <w:szCs w:val="32"/>
        </w:rPr>
        <w:t xml:space="preserve">  (</w:t>
      </w:r>
      <w:r w:rsidR="00251848">
        <w:rPr>
          <w:rFonts w:ascii="仿宋" w:eastAsia="仿宋" w:hAnsi="仿宋" w:hint="eastAsia"/>
          <w:sz w:val="32"/>
          <w:szCs w:val="32"/>
        </w:rPr>
        <w:t>图6：一般公共预算财政拨款支出决算结构）（饼状图）</w:t>
      </w:r>
    </w:p>
    <w:p w:rsidR="005D72AC" w:rsidRDefault="00251848">
      <w:pPr>
        <w:spacing w:line="600" w:lineRule="exact"/>
        <w:ind w:firstLineChars="200" w:firstLine="643"/>
        <w:outlineLvl w:val="2"/>
        <w:rPr>
          <w:rFonts w:ascii="仿宋" w:eastAsia="仿宋" w:hAnsi="仿宋"/>
          <w:b/>
          <w:sz w:val="32"/>
          <w:szCs w:val="32"/>
        </w:rPr>
      </w:pPr>
      <w:bookmarkStart w:id="32" w:name="_Toc15377212"/>
      <w:r>
        <w:rPr>
          <w:rFonts w:ascii="仿宋" w:eastAsia="仿宋" w:hAnsi="仿宋" w:hint="eastAsia"/>
          <w:b/>
          <w:sz w:val="32"/>
          <w:szCs w:val="32"/>
        </w:rPr>
        <w:lastRenderedPageBreak/>
        <w:t>（三）一般公共预算财政拨款支出决算具体情况</w:t>
      </w:r>
      <w:bookmarkEnd w:id="32"/>
    </w:p>
    <w:p w:rsidR="005D72AC" w:rsidRDefault="00251848">
      <w:pPr>
        <w:spacing w:line="600" w:lineRule="exact"/>
        <w:ind w:firstLineChars="200" w:firstLine="643"/>
        <w:outlineLvl w:val="2"/>
        <w:rPr>
          <w:rFonts w:ascii="仿宋" w:eastAsia="仿宋" w:hAnsi="仿宋"/>
          <w:sz w:val="32"/>
          <w:szCs w:val="32"/>
        </w:rPr>
      </w:pPr>
      <w:bookmarkStart w:id="33" w:name="_Toc15377213"/>
      <w:bookmarkStart w:id="34" w:name="_Toc15378460"/>
      <w:bookmarkStart w:id="35" w:name="_Toc15377444"/>
      <w:r>
        <w:rPr>
          <w:rFonts w:ascii="仿宋" w:eastAsia="仿宋" w:hAnsi="仿宋" w:hint="eastAsia"/>
          <w:b/>
          <w:sz w:val="32"/>
          <w:szCs w:val="32"/>
        </w:rPr>
        <w:t>2021年一般公共预算支出决算数为432.86万元</w:t>
      </w:r>
      <w:r>
        <w:rPr>
          <w:rFonts w:ascii="仿宋" w:eastAsia="仿宋" w:hAnsi="仿宋" w:hint="eastAsia"/>
          <w:sz w:val="32"/>
          <w:szCs w:val="32"/>
        </w:rPr>
        <w:t>，</w:t>
      </w:r>
      <w:r>
        <w:rPr>
          <w:rStyle w:val="a7"/>
          <w:rFonts w:ascii="仿宋" w:eastAsia="仿宋" w:hAnsi="仿宋" w:hint="eastAsia"/>
          <w:bCs/>
          <w:sz w:val="32"/>
          <w:szCs w:val="32"/>
        </w:rPr>
        <w:t>完成预算100</w:t>
      </w:r>
      <w:r>
        <w:rPr>
          <w:rStyle w:val="a7"/>
          <w:rFonts w:ascii="仿宋" w:eastAsia="仿宋" w:hAnsi="仿宋"/>
          <w:bCs/>
          <w:sz w:val="32"/>
          <w:szCs w:val="32"/>
        </w:rPr>
        <w:t>%</w:t>
      </w:r>
      <w:r>
        <w:rPr>
          <w:rStyle w:val="a7"/>
          <w:rFonts w:ascii="仿宋" w:eastAsia="仿宋" w:hAnsi="仿宋" w:hint="eastAsia"/>
          <w:bCs/>
          <w:sz w:val="32"/>
          <w:szCs w:val="32"/>
        </w:rPr>
        <w:t>。其中：</w:t>
      </w:r>
      <w:bookmarkEnd w:id="33"/>
      <w:bookmarkEnd w:id="34"/>
      <w:bookmarkEnd w:id="35"/>
    </w:p>
    <w:p w:rsidR="005D72AC" w:rsidRDefault="00251848">
      <w:pPr>
        <w:spacing w:line="600" w:lineRule="exact"/>
        <w:ind w:firstLineChars="200" w:firstLine="643"/>
        <w:rPr>
          <w:rFonts w:ascii="仿宋" w:eastAsia="仿宋" w:hAnsi="仿宋"/>
          <w:b/>
          <w:sz w:val="32"/>
          <w:szCs w:val="32"/>
        </w:rPr>
      </w:pPr>
      <w:r>
        <w:rPr>
          <w:rStyle w:val="a7"/>
          <w:rFonts w:ascii="仿宋" w:eastAsia="仿宋" w:hAnsi="仿宋"/>
          <w:bCs/>
          <w:sz w:val="32"/>
          <w:szCs w:val="32"/>
        </w:rPr>
        <w:t>1.</w:t>
      </w:r>
      <w:r>
        <w:rPr>
          <w:rStyle w:val="a7"/>
          <w:rFonts w:ascii="仿宋" w:eastAsia="仿宋" w:hAnsi="仿宋" w:hint="eastAsia"/>
          <w:bCs/>
          <w:sz w:val="32"/>
          <w:szCs w:val="32"/>
        </w:rPr>
        <w:t>一般公共服务（类）201（款）08（项）</w:t>
      </w:r>
      <w:r>
        <w:rPr>
          <w:rStyle w:val="a7"/>
          <w:rFonts w:ascii="仿宋" w:eastAsia="仿宋" w:hAnsi="仿宋"/>
          <w:bCs/>
          <w:sz w:val="32"/>
          <w:szCs w:val="32"/>
        </w:rPr>
        <w:t>:</w:t>
      </w:r>
      <w:r>
        <w:rPr>
          <w:rStyle w:val="a7"/>
          <w:rFonts w:ascii="仿宋" w:eastAsia="仿宋" w:hAnsi="仿宋" w:hint="eastAsia"/>
          <w:b w:val="0"/>
          <w:bCs/>
          <w:sz w:val="32"/>
          <w:szCs w:val="32"/>
        </w:rPr>
        <w:t>支出决算为322.51万元，完成预算163.64</w:t>
      </w:r>
      <w:r>
        <w:rPr>
          <w:rStyle w:val="a7"/>
          <w:rFonts w:ascii="仿宋" w:eastAsia="仿宋" w:hAnsi="仿宋"/>
          <w:b w:val="0"/>
          <w:bCs/>
          <w:sz w:val="32"/>
          <w:szCs w:val="32"/>
        </w:rPr>
        <w:t>%</w:t>
      </w:r>
      <w:r>
        <w:rPr>
          <w:rStyle w:val="a7"/>
          <w:rFonts w:ascii="仿宋" w:eastAsia="仿宋" w:hAnsi="仿宋" w:hint="eastAsia"/>
          <w:b w:val="0"/>
          <w:bCs/>
          <w:sz w:val="32"/>
          <w:szCs w:val="32"/>
        </w:rPr>
        <w:t>，决算数大于预算数的主要原因是</w:t>
      </w:r>
      <w:r>
        <w:rPr>
          <w:rFonts w:eastAsia="仿宋_GB2312"/>
          <w:sz w:val="32"/>
          <w:szCs w:val="32"/>
        </w:rPr>
        <w:t>年初未下达</w:t>
      </w:r>
      <w:r>
        <w:rPr>
          <w:rFonts w:eastAsia="仿宋_GB2312" w:hint="eastAsia"/>
          <w:sz w:val="32"/>
          <w:szCs w:val="32"/>
        </w:rPr>
        <w:t>目标奖和项目支出等</w:t>
      </w:r>
      <w:r>
        <w:rPr>
          <w:rFonts w:eastAsia="仿宋_GB2312"/>
          <w:sz w:val="32"/>
          <w:szCs w:val="32"/>
        </w:rPr>
        <w:t>指标</w:t>
      </w:r>
      <w:r>
        <w:rPr>
          <w:rStyle w:val="a7"/>
          <w:rFonts w:ascii="仿宋" w:eastAsia="仿宋" w:hAnsi="仿宋" w:hint="eastAsia"/>
          <w:b w:val="0"/>
          <w:bCs/>
          <w:sz w:val="32"/>
          <w:szCs w:val="32"/>
        </w:rPr>
        <w:t>。</w:t>
      </w:r>
    </w:p>
    <w:p w:rsidR="005D72AC" w:rsidRDefault="00251848">
      <w:pPr>
        <w:spacing w:line="600" w:lineRule="exact"/>
        <w:ind w:firstLineChars="200" w:firstLine="643"/>
        <w:rPr>
          <w:rFonts w:ascii="仿宋" w:eastAsia="仿宋" w:hAnsi="仿宋"/>
          <w:b/>
          <w:sz w:val="32"/>
          <w:szCs w:val="32"/>
        </w:rPr>
      </w:pPr>
      <w:r>
        <w:rPr>
          <w:rStyle w:val="a7"/>
          <w:rFonts w:ascii="仿宋" w:eastAsia="仿宋" w:hAnsi="仿宋" w:hint="eastAsia"/>
          <w:bCs/>
          <w:sz w:val="32"/>
          <w:szCs w:val="32"/>
        </w:rPr>
        <w:t>2</w:t>
      </w:r>
      <w:r>
        <w:rPr>
          <w:rStyle w:val="a7"/>
          <w:rFonts w:ascii="仿宋" w:eastAsia="仿宋" w:hAnsi="仿宋"/>
          <w:bCs/>
          <w:sz w:val="32"/>
          <w:szCs w:val="32"/>
        </w:rPr>
        <w:t>.</w:t>
      </w:r>
      <w:r>
        <w:rPr>
          <w:rStyle w:val="a7"/>
          <w:rFonts w:ascii="仿宋" w:eastAsia="仿宋" w:hAnsi="仿宋" w:hint="eastAsia"/>
          <w:bCs/>
          <w:sz w:val="32"/>
          <w:szCs w:val="32"/>
        </w:rPr>
        <w:t>社会保障和就业（类）208（款）05（项）</w:t>
      </w:r>
      <w:r>
        <w:rPr>
          <w:rStyle w:val="a7"/>
          <w:rFonts w:ascii="仿宋" w:eastAsia="仿宋" w:hAnsi="仿宋"/>
          <w:bCs/>
          <w:sz w:val="32"/>
          <w:szCs w:val="32"/>
        </w:rPr>
        <w:t>:</w:t>
      </w:r>
      <w:r>
        <w:rPr>
          <w:rStyle w:val="a7"/>
          <w:rFonts w:ascii="仿宋" w:eastAsia="仿宋" w:hAnsi="仿宋" w:hint="eastAsia"/>
          <w:b w:val="0"/>
          <w:bCs/>
          <w:sz w:val="32"/>
          <w:szCs w:val="32"/>
        </w:rPr>
        <w:t>支出决算为55.09万元，完成预算107.50</w:t>
      </w:r>
      <w:r>
        <w:rPr>
          <w:rStyle w:val="a7"/>
          <w:rFonts w:ascii="仿宋" w:eastAsia="仿宋" w:hAnsi="仿宋"/>
          <w:b w:val="0"/>
          <w:bCs/>
          <w:sz w:val="32"/>
          <w:szCs w:val="32"/>
        </w:rPr>
        <w:t>%</w:t>
      </w:r>
      <w:r>
        <w:rPr>
          <w:rStyle w:val="a7"/>
          <w:rFonts w:ascii="仿宋" w:eastAsia="仿宋" w:hAnsi="仿宋" w:hint="eastAsia"/>
          <w:b w:val="0"/>
          <w:bCs/>
          <w:sz w:val="32"/>
          <w:szCs w:val="32"/>
        </w:rPr>
        <w:t>，决算数</w:t>
      </w:r>
      <w:r>
        <w:rPr>
          <w:rFonts w:eastAsia="仿宋_GB2312" w:hint="eastAsia"/>
          <w:sz w:val="32"/>
          <w:szCs w:val="32"/>
        </w:rPr>
        <w:t>大于预算数的主要原因是当年人员增减变动</w:t>
      </w:r>
      <w:r>
        <w:rPr>
          <w:rStyle w:val="a7"/>
          <w:rFonts w:ascii="仿宋" w:eastAsia="仿宋" w:hAnsi="仿宋" w:hint="eastAsia"/>
          <w:b w:val="0"/>
          <w:bCs/>
          <w:sz w:val="32"/>
          <w:szCs w:val="32"/>
        </w:rPr>
        <w:t>。</w:t>
      </w:r>
    </w:p>
    <w:p w:rsidR="005D72AC" w:rsidRDefault="00251848">
      <w:pPr>
        <w:spacing w:line="600" w:lineRule="exact"/>
        <w:ind w:firstLineChars="200" w:firstLine="643"/>
        <w:rPr>
          <w:rFonts w:eastAsia="仿宋_GB2312"/>
          <w:sz w:val="32"/>
          <w:szCs w:val="32"/>
        </w:rPr>
      </w:pPr>
      <w:r>
        <w:rPr>
          <w:rStyle w:val="a7"/>
          <w:rFonts w:ascii="仿宋" w:eastAsia="仿宋" w:hAnsi="仿宋" w:hint="eastAsia"/>
          <w:bCs/>
          <w:sz w:val="32"/>
          <w:szCs w:val="32"/>
        </w:rPr>
        <w:t>3</w:t>
      </w:r>
      <w:r>
        <w:rPr>
          <w:rStyle w:val="a7"/>
          <w:rFonts w:ascii="仿宋" w:eastAsia="仿宋" w:hAnsi="仿宋"/>
          <w:bCs/>
          <w:sz w:val="32"/>
          <w:szCs w:val="32"/>
        </w:rPr>
        <w:t>.</w:t>
      </w:r>
      <w:r>
        <w:rPr>
          <w:rFonts w:ascii="仿宋" w:eastAsia="仿宋" w:hAnsi="仿宋" w:hint="eastAsia"/>
          <w:b/>
          <w:bCs/>
          <w:sz w:val="32"/>
          <w:szCs w:val="32"/>
        </w:rPr>
        <w:t>卫生健康</w:t>
      </w:r>
      <w:r>
        <w:rPr>
          <w:rStyle w:val="a7"/>
          <w:rFonts w:ascii="仿宋" w:eastAsia="仿宋" w:hAnsi="仿宋" w:hint="eastAsia"/>
          <w:bCs/>
          <w:sz w:val="32"/>
          <w:szCs w:val="32"/>
        </w:rPr>
        <w:t>（类）210（款）11（项）</w:t>
      </w:r>
      <w:r>
        <w:rPr>
          <w:rStyle w:val="a7"/>
          <w:rFonts w:ascii="仿宋" w:eastAsia="仿宋" w:hAnsi="仿宋"/>
          <w:bCs/>
          <w:sz w:val="32"/>
          <w:szCs w:val="32"/>
        </w:rPr>
        <w:t>:</w:t>
      </w:r>
      <w:r>
        <w:rPr>
          <w:rStyle w:val="a7"/>
          <w:rFonts w:ascii="仿宋" w:eastAsia="仿宋" w:hAnsi="仿宋" w:hint="eastAsia"/>
          <w:b w:val="0"/>
          <w:bCs/>
          <w:sz w:val="32"/>
          <w:szCs w:val="32"/>
        </w:rPr>
        <w:t>支出决算为19.66万元，完成预算133.95</w:t>
      </w:r>
      <w:r>
        <w:rPr>
          <w:rStyle w:val="a7"/>
          <w:rFonts w:ascii="仿宋" w:eastAsia="仿宋" w:hAnsi="仿宋"/>
          <w:b w:val="0"/>
          <w:bCs/>
          <w:sz w:val="32"/>
          <w:szCs w:val="32"/>
        </w:rPr>
        <w:t>%</w:t>
      </w:r>
      <w:r>
        <w:rPr>
          <w:rStyle w:val="a7"/>
          <w:rFonts w:ascii="仿宋" w:eastAsia="仿宋" w:hAnsi="仿宋" w:hint="eastAsia"/>
          <w:b w:val="0"/>
          <w:bCs/>
          <w:sz w:val="32"/>
          <w:szCs w:val="32"/>
        </w:rPr>
        <w:t>，决算数</w:t>
      </w:r>
      <w:r>
        <w:rPr>
          <w:rFonts w:eastAsia="仿宋_GB2312" w:hint="eastAsia"/>
          <w:sz w:val="32"/>
          <w:szCs w:val="32"/>
        </w:rPr>
        <w:t>大于预算数的主要原因是当年人员增减变动。</w:t>
      </w:r>
    </w:p>
    <w:p w:rsidR="005D72AC" w:rsidRDefault="00251848">
      <w:pPr>
        <w:spacing w:line="600" w:lineRule="exact"/>
        <w:rPr>
          <w:rFonts w:eastAsia="仿宋_GB2312"/>
          <w:sz w:val="32"/>
          <w:szCs w:val="32"/>
        </w:rPr>
      </w:pPr>
      <w:r>
        <w:rPr>
          <w:rFonts w:hint="eastAsia"/>
          <w:sz w:val="32"/>
          <w:szCs w:val="32"/>
        </w:rPr>
        <w:t xml:space="preserve">　　</w:t>
      </w:r>
      <w:r>
        <w:rPr>
          <w:rFonts w:hint="eastAsia"/>
          <w:sz w:val="32"/>
          <w:szCs w:val="32"/>
        </w:rPr>
        <w:t>4.</w:t>
      </w:r>
      <w:r>
        <w:rPr>
          <w:rFonts w:eastAsia="仿宋_GB2312" w:hint="eastAsia"/>
          <w:b/>
          <w:bCs/>
          <w:sz w:val="32"/>
          <w:szCs w:val="32"/>
        </w:rPr>
        <w:t>住房保障（类）</w:t>
      </w:r>
      <w:r>
        <w:rPr>
          <w:rFonts w:eastAsia="仿宋_GB2312"/>
          <w:b/>
          <w:bCs/>
          <w:sz w:val="32"/>
          <w:szCs w:val="32"/>
        </w:rPr>
        <w:t>221</w:t>
      </w:r>
      <w:r>
        <w:rPr>
          <w:rFonts w:eastAsia="仿宋_GB2312" w:hint="eastAsia"/>
          <w:b/>
          <w:bCs/>
          <w:sz w:val="32"/>
          <w:szCs w:val="32"/>
        </w:rPr>
        <w:t>（款）</w:t>
      </w:r>
      <w:r>
        <w:rPr>
          <w:rFonts w:eastAsia="仿宋_GB2312"/>
          <w:b/>
          <w:bCs/>
          <w:sz w:val="32"/>
          <w:szCs w:val="32"/>
        </w:rPr>
        <w:t>02</w:t>
      </w:r>
      <w:r>
        <w:rPr>
          <w:rFonts w:eastAsia="仿宋_GB2312" w:hint="eastAsia"/>
          <w:b/>
          <w:bCs/>
          <w:sz w:val="32"/>
          <w:szCs w:val="32"/>
        </w:rPr>
        <w:t>（项）</w:t>
      </w:r>
      <w:r>
        <w:rPr>
          <w:rFonts w:eastAsia="仿宋_GB2312" w:hint="eastAsia"/>
          <w:sz w:val="32"/>
          <w:szCs w:val="32"/>
        </w:rPr>
        <w:t>：住房公积金支出决算为</w:t>
      </w:r>
      <w:r>
        <w:rPr>
          <w:rFonts w:eastAsia="仿宋_GB2312" w:hint="eastAsia"/>
          <w:sz w:val="32"/>
          <w:szCs w:val="32"/>
        </w:rPr>
        <w:t>29.59</w:t>
      </w:r>
      <w:r>
        <w:rPr>
          <w:rFonts w:eastAsia="仿宋_GB2312" w:hint="eastAsia"/>
          <w:sz w:val="32"/>
          <w:szCs w:val="32"/>
        </w:rPr>
        <w:t>万元，完成预算</w:t>
      </w:r>
      <w:r>
        <w:rPr>
          <w:rFonts w:eastAsia="仿宋_GB2312" w:hint="eastAsia"/>
          <w:sz w:val="32"/>
          <w:szCs w:val="32"/>
        </w:rPr>
        <w:t>97.25</w:t>
      </w:r>
      <w:r>
        <w:rPr>
          <w:rFonts w:eastAsia="仿宋_GB2312"/>
          <w:sz w:val="32"/>
          <w:szCs w:val="32"/>
        </w:rPr>
        <w:t>%</w:t>
      </w:r>
      <w:r>
        <w:rPr>
          <w:rFonts w:eastAsia="仿宋_GB2312" w:hint="eastAsia"/>
          <w:sz w:val="32"/>
          <w:szCs w:val="32"/>
        </w:rPr>
        <w:t>，决算数小于预算数的主要原因是当年人员增减变动。</w:t>
      </w:r>
    </w:p>
    <w:p w:rsidR="005D72AC" w:rsidRDefault="00251848">
      <w:pPr>
        <w:spacing w:line="600" w:lineRule="exact"/>
        <w:ind w:firstLineChars="200" w:firstLine="640"/>
        <w:rPr>
          <w:rFonts w:eastAsia="仿宋_GB2312"/>
          <w:sz w:val="32"/>
          <w:szCs w:val="32"/>
        </w:rPr>
      </w:pPr>
      <w:r>
        <w:rPr>
          <w:rFonts w:eastAsia="仿宋_GB2312" w:hint="eastAsia"/>
          <w:sz w:val="32"/>
          <w:szCs w:val="32"/>
        </w:rPr>
        <w:t>5.</w:t>
      </w:r>
      <w:r>
        <w:rPr>
          <w:rFonts w:eastAsia="仿宋_GB2312" w:hint="eastAsia"/>
          <w:b/>
          <w:bCs/>
          <w:sz w:val="32"/>
          <w:szCs w:val="32"/>
        </w:rPr>
        <w:t>其他支出（类）</w:t>
      </w:r>
      <w:r>
        <w:rPr>
          <w:rFonts w:eastAsia="仿宋_GB2312" w:hint="eastAsia"/>
          <w:b/>
          <w:bCs/>
          <w:sz w:val="32"/>
          <w:szCs w:val="32"/>
        </w:rPr>
        <w:t>229</w:t>
      </w:r>
      <w:r>
        <w:rPr>
          <w:rFonts w:eastAsia="仿宋_GB2312" w:hint="eastAsia"/>
          <w:b/>
          <w:bCs/>
          <w:sz w:val="32"/>
          <w:szCs w:val="32"/>
        </w:rPr>
        <w:t>（款）</w:t>
      </w:r>
      <w:r>
        <w:rPr>
          <w:rFonts w:eastAsia="仿宋_GB2312" w:hint="eastAsia"/>
          <w:b/>
          <w:bCs/>
          <w:sz w:val="32"/>
          <w:szCs w:val="32"/>
        </w:rPr>
        <w:t>99</w:t>
      </w:r>
      <w:r>
        <w:rPr>
          <w:rFonts w:eastAsia="仿宋_GB2312" w:hint="eastAsia"/>
          <w:b/>
          <w:bCs/>
          <w:sz w:val="32"/>
          <w:szCs w:val="32"/>
        </w:rPr>
        <w:t>（项）</w:t>
      </w:r>
      <w:r>
        <w:rPr>
          <w:rFonts w:eastAsia="仿宋_GB2312" w:hint="eastAsia"/>
          <w:sz w:val="32"/>
          <w:szCs w:val="32"/>
        </w:rPr>
        <w:t>：其他支出决算为</w:t>
      </w:r>
      <w:r>
        <w:rPr>
          <w:rFonts w:eastAsia="仿宋_GB2312" w:hint="eastAsia"/>
          <w:sz w:val="32"/>
          <w:szCs w:val="32"/>
        </w:rPr>
        <w:t>6</w:t>
      </w:r>
      <w:r>
        <w:rPr>
          <w:rFonts w:eastAsia="仿宋_GB2312" w:hint="eastAsia"/>
          <w:sz w:val="32"/>
          <w:szCs w:val="32"/>
        </w:rPr>
        <w:t>万元，完成预算</w:t>
      </w:r>
      <w:r>
        <w:rPr>
          <w:rFonts w:eastAsia="仿宋_GB2312" w:hint="eastAsia"/>
          <w:sz w:val="32"/>
          <w:szCs w:val="32"/>
        </w:rPr>
        <w:t>100</w:t>
      </w:r>
      <w:r>
        <w:rPr>
          <w:rFonts w:eastAsia="仿宋_GB2312"/>
          <w:sz w:val="32"/>
          <w:szCs w:val="32"/>
        </w:rPr>
        <w:t>%</w:t>
      </w:r>
      <w:r>
        <w:rPr>
          <w:rFonts w:eastAsia="仿宋_GB2312" w:hint="eastAsia"/>
          <w:sz w:val="32"/>
          <w:szCs w:val="32"/>
        </w:rPr>
        <w:t>。</w:t>
      </w:r>
    </w:p>
    <w:p w:rsidR="005D72AC" w:rsidRDefault="005D72AC">
      <w:pPr>
        <w:spacing w:line="600" w:lineRule="exact"/>
        <w:ind w:firstLineChars="200" w:firstLine="643"/>
        <w:rPr>
          <w:rFonts w:ascii="仿宋" w:eastAsia="仿宋" w:hAnsi="仿宋"/>
          <w:b/>
          <w:sz w:val="32"/>
          <w:szCs w:val="32"/>
        </w:rPr>
      </w:pPr>
    </w:p>
    <w:p w:rsidR="005D72AC" w:rsidRDefault="00251848">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w:t>
      </w:r>
      <w:r>
        <w:rPr>
          <w:rFonts w:ascii="仿宋" w:eastAsia="仿宋" w:hAnsi="仿宋" w:hint="eastAsia"/>
          <w:b/>
          <w:sz w:val="32"/>
          <w:szCs w:val="32"/>
        </w:rPr>
        <w:t>1-1表</w:t>
      </w:r>
      <w:proofErr w:type="gramStart"/>
      <w:r>
        <w:rPr>
          <w:rFonts w:ascii="仿宋" w:eastAsia="仿宋" w:hAnsi="仿宋" w:hint="eastAsia"/>
          <w:b/>
          <w:sz w:val="32"/>
          <w:szCs w:val="32"/>
        </w:rPr>
        <w:t>和财决</w:t>
      </w:r>
      <w:proofErr w:type="gramEnd"/>
      <w:r>
        <w:rPr>
          <w:rFonts w:ascii="仿宋" w:eastAsia="仿宋" w:hAnsi="仿宋" w:hint="eastAsia"/>
          <w:b/>
          <w:sz w:val="32"/>
          <w:szCs w:val="32"/>
        </w:rPr>
        <w:t>08表，仅罗列本单位涉及的全部功能分类科目，至项级。上述“预算”口径为调整预算数。增减变动原因为决算数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和调整预算数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比较，与预算数持平可以不写原因。）</w:t>
      </w:r>
    </w:p>
    <w:p w:rsidR="005D72AC" w:rsidRDefault="005D72AC">
      <w:pPr>
        <w:spacing w:line="600" w:lineRule="exact"/>
        <w:ind w:firstLine="640"/>
        <w:rPr>
          <w:rFonts w:ascii="仿宋" w:eastAsia="仿宋" w:hAnsi="仿宋"/>
          <w:b/>
          <w:sz w:val="32"/>
          <w:szCs w:val="32"/>
        </w:rPr>
      </w:pPr>
    </w:p>
    <w:p w:rsidR="005D72AC" w:rsidRDefault="00251848">
      <w:pPr>
        <w:tabs>
          <w:tab w:val="right" w:pos="8306"/>
        </w:tabs>
        <w:spacing w:line="600" w:lineRule="exact"/>
        <w:ind w:firstLine="640"/>
        <w:outlineLvl w:val="1"/>
        <w:rPr>
          <w:rStyle w:val="2Char"/>
        </w:rPr>
      </w:pPr>
      <w:bookmarkStart w:id="36" w:name="_Toc15377214"/>
      <w:bookmarkStart w:id="37" w:name="_Toc15396608"/>
      <w:r>
        <w:rPr>
          <w:rFonts w:ascii="黑体" w:eastAsia="黑体" w:hint="eastAsia"/>
          <w:sz w:val="32"/>
          <w:szCs w:val="32"/>
        </w:rPr>
        <w:lastRenderedPageBreak/>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6"/>
      <w:bookmarkEnd w:id="37"/>
      <w:r>
        <w:rPr>
          <w:rStyle w:val="2Char"/>
          <w:rFonts w:ascii="黑体" w:eastAsia="黑体" w:hAnsi="黑体"/>
          <w:b w:val="0"/>
        </w:rPr>
        <w:tab/>
      </w:r>
    </w:p>
    <w:p w:rsidR="005D72AC" w:rsidRDefault="00251848">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21年一般公共预算财政拨款基本支出376.24万元，其中：</w:t>
      </w:r>
    </w:p>
    <w:p w:rsidR="005D72AC" w:rsidRDefault="00251848">
      <w:pPr>
        <w:spacing w:line="600" w:lineRule="exact"/>
        <w:ind w:firstLine="645"/>
        <w:rPr>
          <w:rFonts w:ascii="仿宋" w:eastAsia="仿宋" w:hAnsi="仿宋"/>
          <w:sz w:val="32"/>
          <w:szCs w:val="32"/>
        </w:rPr>
      </w:pPr>
      <w:r>
        <w:rPr>
          <w:rFonts w:ascii="仿宋" w:eastAsia="仿宋" w:hAnsi="仿宋" w:hint="eastAsia"/>
          <w:sz w:val="32"/>
          <w:szCs w:val="32"/>
        </w:rPr>
        <w:t>人员经费341.0</w:t>
      </w:r>
      <w:r w:rsidR="007E6001">
        <w:rPr>
          <w:rFonts w:ascii="仿宋" w:eastAsia="仿宋" w:hAnsi="仿宋" w:hint="eastAsia"/>
          <w:sz w:val="32"/>
          <w:szCs w:val="32"/>
        </w:rPr>
        <w:t>8</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公用经费35.1</w:t>
      </w:r>
      <w:r w:rsidR="000C2800">
        <w:rPr>
          <w:rFonts w:ascii="仿宋" w:eastAsia="仿宋" w:hAnsi="仿宋" w:hint="eastAsia"/>
          <w:sz w:val="32"/>
          <w:szCs w:val="32"/>
        </w:rPr>
        <w:t>7</w:t>
      </w:r>
      <w:r>
        <w:rPr>
          <w:rFonts w:ascii="仿宋" w:eastAsia="仿宋" w:hAnsi="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5D72AC" w:rsidRDefault="00251848">
      <w:pPr>
        <w:spacing w:line="600" w:lineRule="exact"/>
        <w:ind w:firstLine="645"/>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w:t>
      </w:r>
      <w:r>
        <w:rPr>
          <w:rFonts w:ascii="仿宋" w:eastAsia="仿宋" w:hAnsi="仿宋" w:hint="eastAsia"/>
          <w:b/>
          <w:sz w:val="32"/>
          <w:szCs w:val="32"/>
        </w:rPr>
        <w:t>7表</w:t>
      </w:r>
      <w:proofErr w:type="gramStart"/>
      <w:r>
        <w:rPr>
          <w:rFonts w:ascii="仿宋" w:eastAsia="仿宋" w:hAnsi="仿宋" w:hint="eastAsia"/>
          <w:b/>
          <w:sz w:val="32"/>
          <w:szCs w:val="32"/>
        </w:rPr>
        <w:t>和财决</w:t>
      </w:r>
      <w:proofErr w:type="gramEnd"/>
      <w:r>
        <w:rPr>
          <w:rFonts w:ascii="仿宋" w:eastAsia="仿宋" w:hAnsi="仿宋" w:hint="eastAsia"/>
          <w:b/>
          <w:sz w:val="32"/>
          <w:szCs w:val="32"/>
        </w:rPr>
        <w:t>08-1表，仅罗列本单位实际支出涉及的经济分类科目。）</w:t>
      </w:r>
    </w:p>
    <w:p w:rsidR="005D72AC" w:rsidRDefault="005D72AC">
      <w:pPr>
        <w:spacing w:line="600" w:lineRule="exact"/>
        <w:ind w:firstLine="640"/>
        <w:rPr>
          <w:rFonts w:ascii="仿宋" w:eastAsia="仿宋" w:hAnsi="仿宋"/>
          <w:b/>
          <w:sz w:val="32"/>
          <w:szCs w:val="32"/>
        </w:rPr>
      </w:pPr>
    </w:p>
    <w:p w:rsidR="005D72AC" w:rsidRDefault="00251848">
      <w:pPr>
        <w:spacing w:line="600" w:lineRule="exact"/>
        <w:ind w:firstLine="640"/>
        <w:outlineLvl w:val="1"/>
        <w:rPr>
          <w:rStyle w:val="2Char"/>
          <w:rFonts w:ascii="黑体" w:eastAsia="黑体" w:hAnsi="黑体"/>
          <w:b w:val="0"/>
        </w:rPr>
      </w:pPr>
      <w:bookmarkStart w:id="38" w:name="_Toc15396609"/>
      <w:bookmarkStart w:id="39" w:name="_Toc15377215"/>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8"/>
      <w:bookmarkEnd w:id="39"/>
    </w:p>
    <w:p w:rsidR="005D72AC" w:rsidRDefault="00251848">
      <w:pPr>
        <w:spacing w:line="600" w:lineRule="exact"/>
        <w:ind w:firstLine="640"/>
        <w:outlineLvl w:val="2"/>
        <w:rPr>
          <w:rFonts w:ascii="仿宋" w:eastAsia="仿宋" w:hAnsi="仿宋"/>
          <w:b/>
          <w:sz w:val="32"/>
          <w:szCs w:val="32"/>
        </w:rPr>
      </w:pPr>
      <w:bookmarkStart w:id="40" w:name="_Toc15377216"/>
      <w:r>
        <w:rPr>
          <w:rFonts w:ascii="仿宋" w:eastAsia="仿宋" w:hAnsi="仿宋" w:hint="eastAsia"/>
          <w:b/>
          <w:sz w:val="32"/>
          <w:szCs w:val="32"/>
        </w:rPr>
        <w:t>（一）“三公”经费财政拨款支出决算总体情况说明</w:t>
      </w:r>
      <w:bookmarkEnd w:id="40"/>
    </w:p>
    <w:p w:rsidR="005D72AC" w:rsidRDefault="00251848">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21年“三公”经费财政拨款支出决算为0.05万元，完成预算100</w:t>
      </w:r>
      <w:r>
        <w:rPr>
          <w:rFonts w:ascii="仿宋" w:eastAsia="仿宋" w:hAnsi="仿宋"/>
          <w:sz w:val="32"/>
          <w:szCs w:val="32"/>
        </w:rPr>
        <w:t>%</w:t>
      </w:r>
      <w:r>
        <w:rPr>
          <w:rFonts w:ascii="仿宋" w:eastAsia="仿宋" w:hAnsi="仿宋" w:hint="eastAsia"/>
          <w:sz w:val="32"/>
          <w:szCs w:val="32"/>
        </w:rPr>
        <w:t>。</w:t>
      </w:r>
    </w:p>
    <w:p w:rsidR="005D72AC" w:rsidRDefault="00251848">
      <w:pPr>
        <w:spacing w:line="600" w:lineRule="exact"/>
        <w:ind w:firstLine="640"/>
        <w:rPr>
          <w:rFonts w:ascii="仿宋" w:eastAsia="仿宋" w:hAnsi="仿宋"/>
          <w:b/>
          <w:sz w:val="32"/>
          <w:szCs w:val="32"/>
        </w:rPr>
      </w:pPr>
      <w:r>
        <w:rPr>
          <w:rFonts w:ascii="仿宋" w:eastAsia="仿宋" w:hAnsi="仿宋" w:hint="eastAsia"/>
          <w:b/>
          <w:sz w:val="32"/>
          <w:szCs w:val="32"/>
        </w:rPr>
        <w:t>（注：上述“预算”口径为调整预算数，包括一般公共</w:t>
      </w:r>
      <w:r>
        <w:rPr>
          <w:rFonts w:ascii="仿宋" w:eastAsia="仿宋" w:hAnsi="仿宋" w:hint="eastAsia"/>
          <w:b/>
          <w:sz w:val="32"/>
          <w:szCs w:val="32"/>
        </w:rPr>
        <w:lastRenderedPageBreak/>
        <w:t>预算和政府性基金预算财政拨款支出决算情况。）</w:t>
      </w:r>
    </w:p>
    <w:p w:rsidR="005D72AC" w:rsidRDefault="00251848">
      <w:pPr>
        <w:spacing w:line="600" w:lineRule="exact"/>
        <w:ind w:firstLine="640"/>
        <w:outlineLvl w:val="2"/>
        <w:rPr>
          <w:rFonts w:ascii="仿宋" w:eastAsia="仿宋" w:hAnsi="仿宋"/>
          <w:b/>
          <w:sz w:val="32"/>
          <w:szCs w:val="32"/>
        </w:rPr>
      </w:pPr>
      <w:bookmarkStart w:id="41" w:name="_Toc15377217"/>
      <w:r>
        <w:rPr>
          <w:rFonts w:ascii="仿宋" w:eastAsia="仿宋" w:hAnsi="仿宋" w:hint="eastAsia"/>
          <w:b/>
          <w:sz w:val="32"/>
          <w:szCs w:val="32"/>
        </w:rPr>
        <w:t>（二）“三公”经费财政拨款支出决算具体情况说明</w:t>
      </w:r>
      <w:bookmarkEnd w:id="41"/>
    </w:p>
    <w:p w:rsidR="005D72AC" w:rsidRDefault="00251848">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；公务用车购置及运行维护费支出决算0万元，占0</w:t>
      </w:r>
      <w:r>
        <w:rPr>
          <w:rFonts w:ascii="仿宋" w:eastAsia="仿宋" w:hAnsi="仿宋"/>
          <w:sz w:val="32"/>
          <w:szCs w:val="32"/>
        </w:rPr>
        <w:t>%</w:t>
      </w:r>
      <w:r>
        <w:rPr>
          <w:rFonts w:ascii="仿宋" w:eastAsia="仿宋" w:hAnsi="仿宋" w:hint="eastAsia"/>
          <w:sz w:val="32"/>
          <w:szCs w:val="32"/>
        </w:rPr>
        <w:t>；公务接待费支出决算0.05万元，占100</w:t>
      </w:r>
      <w:r>
        <w:rPr>
          <w:rFonts w:ascii="仿宋" w:eastAsia="仿宋" w:hAnsi="仿宋"/>
          <w:sz w:val="32"/>
          <w:szCs w:val="32"/>
        </w:rPr>
        <w:t>%</w:t>
      </w:r>
      <w:r>
        <w:rPr>
          <w:rFonts w:ascii="仿宋" w:eastAsia="仿宋" w:hAnsi="仿宋" w:hint="eastAsia"/>
          <w:sz w:val="32"/>
          <w:szCs w:val="32"/>
        </w:rPr>
        <w:t>。具体情况如下：</w:t>
      </w:r>
    </w:p>
    <w:p w:rsidR="005D72AC" w:rsidRDefault="00251848" w:rsidP="005D72AC">
      <w:pPr>
        <w:pStyle w:val="a0"/>
        <w:spacing w:before="93"/>
        <w:rPr>
          <w:rFonts w:ascii="仿宋" w:eastAsia="仿宋" w:hAnsi="仿宋"/>
          <w:sz w:val="32"/>
          <w:szCs w:val="32"/>
        </w:rPr>
      </w:pPr>
      <w:r>
        <w:rPr>
          <w:rFonts w:ascii="仿宋" w:eastAsia="仿宋" w:hAnsi="仿宋" w:hint="eastAsia"/>
          <w:noProof/>
          <w:sz w:val="32"/>
          <w:szCs w:val="32"/>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D72AC" w:rsidRDefault="005D72AC">
      <w:pPr>
        <w:spacing w:line="600" w:lineRule="exact"/>
        <w:ind w:firstLine="640"/>
        <w:rPr>
          <w:rFonts w:ascii="仿宋" w:eastAsia="仿宋" w:hAnsi="仿宋"/>
          <w:sz w:val="32"/>
          <w:szCs w:val="32"/>
        </w:rPr>
      </w:pPr>
    </w:p>
    <w:p w:rsidR="005D72AC" w:rsidRDefault="00251848">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5D72AC" w:rsidRDefault="000B1E5E" w:rsidP="000B1E5E">
      <w:pPr>
        <w:tabs>
          <w:tab w:val="left" w:pos="312"/>
        </w:tabs>
        <w:spacing w:line="600" w:lineRule="exact"/>
        <w:ind w:left="640"/>
        <w:rPr>
          <w:rFonts w:ascii="仿宋_GB2312" w:eastAsia="仿宋_GB2312"/>
          <w:sz w:val="32"/>
          <w:szCs w:val="32"/>
        </w:rPr>
      </w:pPr>
      <w:r>
        <w:rPr>
          <w:rFonts w:ascii="仿宋_GB2312" w:eastAsia="仿宋_GB2312" w:hint="eastAsia"/>
          <w:b/>
          <w:sz w:val="32"/>
          <w:szCs w:val="32"/>
        </w:rPr>
        <w:t>1</w:t>
      </w:r>
      <w:r>
        <w:rPr>
          <w:rFonts w:ascii="仿宋_GB2312" w:eastAsia="仿宋_GB2312"/>
          <w:b/>
          <w:sz w:val="32"/>
          <w:szCs w:val="32"/>
        </w:rPr>
        <w:t>.</w:t>
      </w:r>
      <w:r w:rsidR="00251848">
        <w:rPr>
          <w:rFonts w:ascii="仿宋_GB2312" w:eastAsia="仿宋_GB2312" w:hint="eastAsia"/>
          <w:b/>
          <w:sz w:val="32"/>
          <w:szCs w:val="32"/>
        </w:rPr>
        <w:t>因公出国（境）经费支出</w:t>
      </w:r>
      <w:r w:rsidR="00251848">
        <w:rPr>
          <w:rFonts w:ascii="仿宋_GB2312" w:eastAsia="仿宋_GB2312" w:hint="eastAsia"/>
          <w:sz w:val="32"/>
          <w:szCs w:val="32"/>
        </w:rPr>
        <w:t>0万元，</w:t>
      </w:r>
      <w:r w:rsidR="00251848">
        <w:rPr>
          <w:rStyle w:val="a7"/>
          <w:rFonts w:ascii="仿宋" w:eastAsia="仿宋" w:hAnsi="仿宋" w:hint="eastAsia"/>
          <w:b w:val="0"/>
          <w:bCs/>
          <w:sz w:val="32"/>
          <w:szCs w:val="32"/>
        </w:rPr>
        <w:t>完成预算100</w:t>
      </w:r>
      <w:r w:rsidR="00251848">
        <w:rPr>
          <w:rStyle w:val="a7"/>
          <w:rFonts w:ascii="仿宋" w:eastAsia="仿宋" w:hAnsi="仿宋"/>
          <w:b w:val="0"/>
          <w:bCs/>
          <w:sz w:val="32"/>
          <w:szCs w:val="32"/>
        </w:rPr>
        <w:t>%</w:t>
      </w:r>
      <w:r w:rsidR="00251848">
        <w:rPr>
          <w:rStyle w:val="a7"/>
          <w:rFonts w:ascii="仿宋" w:eastAsia="仿宋" w:hAnsi="仿宋" w:hint="eastAsia"/>
          <w:b w:val="0"/>
          <w:bCs/>
          <w:sz w:val="32"/>
          <w:szCs w:val="32"/>
        </w:rPr>
        <w:t>。</w:t>
      </w:r>
      <w:r w:rsidR="00251848">
        <w:rPr>
          <w:rFonts w:ascii="仿宋_GB2312" w:eastAsia="仿宋_GB2312" w:hint="eastAsia"/>
          <w:sz w:val="32"/>
          <w:szCs w:val="32"/>
        </w:rPr>
        <w:t>全年安排因公出国（境）团组0次，出国（境）0人。</w:t>
      </w:r>
    </w:p>
    <w:p w:rsidR="005D72AC" w:rsidRDefault="00251848">
      <w:pPr>
        <w:spacing w:line="600" w:lineRule="exact"/>
        <w:rPr>
          <w:rFonts w:ascii="仿宋_GB2312" w:eastAsia="仿宋_GB2312"/>
          <w:b/>
          <w:sz w:val="32"/>
          <w:szCs w:val="32"/>
        </w:rPr>
      </w:pPr>
      <w:r>
        <w:rPr>
          <w:rFonts w:ascii="仿宋_GB2312" w:eastAsia="仿宋_GB2312" w:hint="eastAsia"/>
          <w:b/>
          <w:sz w:val="32"/>
          <w:szCs w:val="32"/>
        </w:rPr>
        <w:t xml:space="preserve">　　</w:t>
      </w: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0万元,</w:t>
      </w:r>
      <w:r>
        <w:rPr>
          <w:rStyle w:val="a7"/>
          <w:rFonts w:ascii="仿宋" w:eastAsia="仿宋" w:hAnsi="仿宋" w:hint="eastAsia"/>
          <w:b w:val="0"/>
          <w:bCs/>
          <w:sz w:val="32"/>
          <w:szCs w:val="32"/>
        </w:rPr>
        <w:t>完成预算</w:t>
      </w:r>
      <w:r w:rsidR="00B67C1A">
        <w:rPr>
          <w:rStyle w:val="a7"/>
          <w:rFonts w:ascii="仿宋" w:eastAsia="仿宋" w:hAnsi="仿宋" w:hint="eastAsia"/>
          <w:b w:val="0"/>
          <w:bCs/>
          <w:sz w:val="32"/>
          <w:szCs w:val="32"/>
        </w:rPr>
        <w:t>1</w:t>
      </w:r>
      <w:r w:rsidR="00B67C1A">
        <w:rPr>
          <w:rStyle w:val="a7"/>
          <w:rFonts w:ascii="仿宋" w:eastAsia="仿宋" w:hAnsi="仿宋"/>
          <w:b w:val="0"/>
          <w:bCs/>
          <w:sz w:val="32"/>
          <w:szCs w:val="32"/>
        </w:rPr>
        <w:t>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5D72AC" w:rsidRDefault="00251848">
      <w:pPr>
        <w:spacing w:line="600" w:lineRule="exact"/>
        <w:ind w:firstLineChars="200" w:firstLine="640"/>
        <w:rPr>
          <w:rFonts w:ascii="仿宋_GB2312" w:eastAsia="仿宋_GB2312"/>
          <w:b/>
          <w:sz w:val="32"/>
          <w:szCs w:val="32"/>
        </w:rPr>
      </w:pPr>
      <w:r>
        <w:rPr>
          <w:rFonts w:ascii="仿宋_GB2312" w:eastAsia="仿宋_GB2312" w:hint="eastAsia"/>
          <w:sz w:val="32"/>
          <w:szCs w:val="32"/>
        </w:rPr>
        <w:lastRenderedPageBreak/>
        <w:t>其中：</w:t>
      </w:r>
      <w:r w:rsidRPr="00692625">
        <w:rPr>
          <w:rFonts w:ascii="仿宋_GB2312" w:eastAsia="仿宋_GB2312" w:hint="eastAsia"/>
          <w:sz w:val="32"/>
          <w:szCs w:val="32"/>
        </w:rPr>
        <w:t>公务用车购置支出</w:t>
      </w:r>
      <w:r>
        <w:rPr>
          <w:rFonts w:ascii="仿宋_GB2312" w:eastAsia="仿宋_GB2312" w:hint="eastAsia"/>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月底，单位共有公务用车0辆，其中：轿车0辆、越野车0辆、载客汽车0辆。</w:t>
      </w:r>
    </w:p>
    <w:p w:rsidR="005D72AC" w:rsidRDefault="00251848">
      <w:pPr>
        <w:spacing w:line="600" w:lineRule="exact"/>
        <w:ind w:firstLine="640"/>
        <w:rPr>
          <w:rFonts w:ascii="仿宋_GB2312" w:eastAsia="仿宋_GB2312"/>
          <w:sz w:val="32"/>
          <w:szCs w:val="32"/>
        </w:rPr>
      </w:pPr>
      <w:r>
        <w:rPr>
          <w:rFonts w:ascii="仿宋_GB2312" w:eastAsia="仿宋_GB2312" w:hint="eastAsia"/>
          <w:b/>
          <w:sz w:val="32"/>
          <w:szCs w:val="32"/>
        </w:rPr>
        <w:t>公务</w:t>
      </w:r>
      <w:r w:rsidR="006048BF">
        <w:rPr>
          <w:rFonts w:ascii="仿宋_GB2312" w:eastAsia="仿宋_GB2312" w:hint="eastAsia"/>
          <w:b/>
          <w:sz w:val="32"/>
          <w:szCs w:val="32"/>
        </w:rPr>
        <w:t>用</w:t>
      </w:r>
      <w:r>
        <w:rPr>
          <w:rFonts w:ascii="仿宋_GB2312" w:eastAsia="仿宋_GB2312" w:hint="eastAsia"/>
          <w:b/>
          <w:sz w:val="32"/>
          <w:szCs w:val="32"/>
        </w:rPr>
        <w:t>车运行维护费支出</w:t>
      </w:r>
      <w:r>
        <w:rPr>
          <w:rFonts w:ascii="仿宋_GB2312" w:eastAsia="仿宋_GB2312" w:hint="eastAsia"/>
          <w:sz w:val="32"/>
          <w:szCs w:val="32"/>
        </w:rPr>
        <w:t>0万元。主要用于审计工作等所需的公务用车燃料费、维修费、过路过桥费、保险费等支出。</w:t>
      </w:r>
    </w:p>
    <w:p w:rsidR="005D72AC" w:rsidRPr="0044300E" w:rsidRDefault="00251848">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0.05万元，</w:t>
      </w:r>
      <w:r>
        <w:rPr>
          <w:rStyle w:val="a7"/>
          <w:rFonts w:ascii="仿宋" w:eastAsia="仿宋" w:hAnsi="仿宋" w:hint="eastAsia"/>
          <w:b w:val="0"/>
          <w:bCs/>
          <w:sz w:val="32"/>
          <w:szCs w:val="32"/>
        </w:rPr>
        <w:t>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 w:eastAsia="仿宋" w:hAnsi="仿宋" w:hint="eastAsia"/>
          <w:b/>
          <w:sz w:val="32"/>
          <w:szCs w:val="32"/>
        </w:rPr>
        <w:t>国内公务接待支出</w:t>
      </w:r>
      <w:r>
        <w:rPr>
          <w:rFonts w:ascii="仿宋" w:eastAsia="仿宋" w:hAnsi="仿宋" w:hint="eastAsia"/>
          <w:sz w:val="32"/>
          <w:szCs w:val="32"/>
        </w:rPr>
        <w:t>0.05</w:t>
      </w:r>
      <w:r>
        <w:rPr>
          <w:rFonts w:ascii="仿宋_GB2312" w:eastAsia="仿宋_GB2312" w:hint="eastAsia"/>
          <w:sz w:val="32"/>
          <w:szCs w:val="32"/>
        </w:rPr>
        <w:t>万元</w:t>
      </w:r>
      <w:r w:rsidRPr="00871B4B">
        <w:rPr>
          <w:rFonts w:ascii="仿宋_GB2312" w:eastAsia="仿宋_GB2312" w:hint="eastAsia"/>
          <w:sz w:val="32"/>
          <w:szCs w:val="32"/>
        </w:rPr>
        <w:t>，主要用于执行公务</w:t>
      </w:r>
      <w:r w:rsidR="00692625" w:rsidRPr="00871B4B">
        <w:rPr>
          <w:rFonts w:ascii="仿宋_GB2312" w:eastAsia="仿宋_GB2312" w:hint="eastAsia"/>
          <w:sz w:val="32"/>
          <w:szCs w:val="32"/>
        </w:rPr>
        <w:t>接待的</w:t>
      </w:r>
      <w:r w:rsidRPr="00871B4B">
        <w:rPr>
          <w:rFonts w:ascii="仿宋_GB2312" w:eastAsia="仿宋_GB2312" w:hint="eastAsia"/>
          <w:sz w:val="32"/>
          <w:szCs w:val="32"/>
        </w:rPr>
        <w:t>用餐费。国内公务接待</w:t>
      </w:r>
      <w:r w:rsidR="00692625" w:rsidRPr="00871B4B">
        <w:rPr>
          <w:rFonts w:ascii="仿宋_GB2312" w:eastAsia="仿宋_GB2312"/>
          <w:sz w:val="32"/>
          <w:szCs w:val="32"/>
        </w:rPr>
        <w:t>1</w:t>
      </w:r>
      <w:r w:rsidRPr="00871B4B">
        <w:rPr>
          <w:rFonts w:ascii="仿宋_GB2312" w:eastAsia="仿宋_GB2312" w:hint="eastAsia"/>
          <w:sz w:val="32"/>
          <w:szCs w:val="32"/>
        </w:rPr>
        <w:t>批次，</w:t>
      </w:r>
      <w:r w:rsidR="00871B4B" w:rsidRPr="00871B4B">
        <w:rPr>
          <w:rFonts w:ascii="仿宋_GB2312" w:eastAsia="仿宋_GB2312"/>
          <w:sz w:val="32"/>
          <w:szCs w:val="32"/>
        </w:rPr>
        <w:t>5</w:t>
      </w:r>
      <w:r w:rsidRPr="00871B4B">
        <w:rPr>
          <w:rFonts w:ascii="仿宋_GB2312" w:eastAsia="仿宋_GB2312" w:hint="eastAsia"/>
          <w:sz w:val="32"/>
          <w:szCs w:val="32"/>
        </w:rPr>
        <w:t>人次（不包括陪同人员），共计支出0.05万元</w:t>
      </w:r>
      <w:r w:rsidRPr="0044300E">
        <w:rPr>
          <w:rFonts w:ascii="仿宋_GB2312" w:eastAsia="仿宋_GB2312" w:hint="eastAsia"/>
          <w:sz w:val="32"/>
          <w:szCs w:val="32"/>
        </w:rPr>
        <w:t>，具体内容包括：</w:t>
      </w:r>
      <w:r w:rsidR="0044300E" w:rsidRPr="0044300E">
        <w:rPr>
          <w:rFonts w:ascii="仿宋_GB2312" w:eastAsia="仿宋_GB2312" w:hint="eastAsia"/>
          <w:sz w:val="32"/>
          <w:szCs w:val="32"/>
        </w:rPr>
        <w:t>上级有关部门到我局开展工作调研</w:t>
      </w:r>
      <w:r w:rsidRPr="0044300E">
        <w:rPr>
          <w:rFonts w:ascii="仿宋_GB2312" w:eastAsia="仿宋_GB2312" w:hint="eastAsia"/>
          <w:sz w:val="32"/>
          <w:szCs w:val="32"/>
        </w:rPr>
        <w:t>。</w:t>
      </w:r>
    </w:p>
    <w:p w:rsidR="005D72AC" w:rsidRDefault="00251848" w:rsidP="00692625">
      <w:pPr>
        <w:spacing w:line="600" w:lineRule="exact"/>
        <w:ind w:firstLineChars="200" w:firstLine="643"/>
        <w:rPr>
          <w:rFonts w:ascii="黑体" w:eastAsia="黑体"/>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万元，外事接待0批次，0人，共计支出0万元。</w:t>
      </w:r>
      <w:bookmarkStart w:id="42" w:name="_Toc15396610"/>
      <w:bookmarkStart w:id="43" w:name="_Toc15377218"/>
    </w:p>
    <w:p w:rsidR="005D72AC" w:rsidRDefault="00251848">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2"/>
      <w:bookmarkEnd w:id="43"/>
    </w:p>
    <w:p w:rsidR="005D72AC" w:rsidRDefault="00251848">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21年政府性基金预算财政拨款支出0万元。</w:t>
      </w:r>
    </w:p>
    <w:p w:rsidR="005D72AC" w:rsidRDefault="00251848">
      <w:pPr>
        <w:numPr>
          <w:ilvl w:val="0"/>
          <w:numId w:val="4"/>
        </w:numPr>
        <w:spacing w:line="600" w:lineRule="exact"/>
        <w:ind w:firstLine="640"/>
        <w:outlineLvl w:val="1"/>
        <w:rPr>
          <w:rStyle w:val="2Char"/>
          <w:rFonts w:ascii="黑体" w:eastAsia="黑体" w:hAnsi="黑体"/>
          <w:b w:val="0"/>
        </w:rPr>
      </w:pPr>
      <w:bookmarkStart w:id="44" w:name="_Toc15377219"/>
      <w:bookmarkStart w:id="45" w:name="_Toc15396611"/>
      <w:r>
        <w:rPr>
          <w:rStyle w:val="2Char"/>
          <w:rFonts w:ascii="黑体" w:eastAsia="黑体" w:hAnsi="黑体" w:hint="eastAsia"/>
          <w:b w:val="0"/>
        </w:rPr>
        <w:t>国有资本经营预算支出决算情况说明</w:t>
      </w:r>
      <w:bookmarkEnd w:id="44"/>
      <w:bookmarkEnd w:id="45"/>
    </w:p>
    <w:p w:rsidR="005D72AC" w:rsidRDefault="00251848">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21年国有资本经营预算财政拨款支出0万元。</w:t>
      </w:r>
    </w:p>
    <w:p w:rsidR="005D72AC" w:rsidRDefault="00251848">
      <w:pPr>
        <w:numPr>
          <w:ilvl w:val="0"/>
          <w:numId w:val="4"/>
        </w:numPr>
        <w:spacing w:line="600" w:lineRule="exact"/>
        <w:ind w:firstLine="640"/>
        <w:outlineLvl w:val="1"/>
        <w:rPr>
          <w:rStyle w:val="2Char"/>
          <w:rFonts w:ascii="黑体" w:eastAsia="黑体" w:hAnsi="黑体"/>
          <w:b w:val="0"/>
        </w:rPr>
      </w:pPr>
      <w:bookmarkStart w:id="46" w:name="_Toc15377221"/>
      <w:bookmarkStart w:id="47" w:name="_Toc15396612"/>
      <w:r>
        <w:rPr>
          <w:rStyle w:val="2Char"/>
          <w:rFonts w:ascii="黑体" w:eastAsia="黑体" w:hAnsi="黑体" w:hint="eastAsia"/>
          <w:b w:val="0"/>
        </w:rPr>
        <w:t>其他重要事项的情况说明</w:t>
      </w:r>
      <w:bookmarkEnd w:id="46"/>
      <w:bookmarkEnd w:id="47"/>
    </w:p>
    <w:p w:rsidR="005D72AC" w:rsidRDefault="00251848">
      <w:pPr>
        <w:spacing w:line="600" w:lineRule="exact"/>
        <w:ind w:firstLineChars="200" w:firstLine="643"/>
        <w:outlineLvl w:val="2"/>
        <w:rPr>
          <w:rFonts w:ascii="仿宋" w:eastAsia="仿宋" w:hAnsi="仿宋"/>
          <w:sz w:val="32"/>
          <w:szCs w:val="32"/>
        </w:rPr>
      </w:pPr>
      <w:bookmarkStart w:id="48" w:name="_Toc15377222"/>
      <w:r>
        <w:rPr>
          <w:rFonts w:ascii="仿宋" w:eastAsia="仿宋" w:hAnsi="仿宋" w:hint="eastAsia"/>
          <w:b/>
          <w:sz w:val="32"/>
          <w:szCs w:val="32"/>
        </w:rPr>
        <w:t>（一）机关运行经费支出情况</w:t>
      </w:r>
      <w:bookmarkEnd w:id="48"/>
    </w:p>
    <w:p w:rsidR="005D72AC" w:rsidRDefault="00251848">
      <w:pPr>
        <w:ind w:firstLine="709"/>
        <w:rPr>
          <w:rFonts w:ascii="仿宋_GB2312" w:eastAsia="仿宋_GB2312" w:hAnsi="仿宋" w:cs="仿宋"/>
          <w:color w:val="000000"/>
          <w:sz w:val="32"/>
          <w:szCs w:val="32"/>
        </w:rPr>
      </w:pPr>
      <w:r>
        <w:rPr>
          <w:rFonts w:ascii="仿宋_GB2312" w:eastAsia="仿宋_GB2312"/>
          <w:sz w:val="32"/>
          <w:szCs w:val="32"/>
        </w:rPr>
        <w:t>20</w:t>
      </w:r>
      <w:r>
        <w:rPr>
          <w:rFonts w:ascii="仿宋_GB2312" w:eastAsia="仿宋_GB2312" w:hint="eastAsia"/>
          <w:sz w:val="32"/>
          <w:szCs w:val="32"/>
        </w:rPr>
        <w:t>21年，</w:t>
      </w:r>
      <w:r>
        <w:rPr>
          <w:rFonts w:ascii="仿宋_GB2312" w:eastAsia="仿宋_GB2312" w:hint="eastAsia"/>
          <w:color w:val="000000"/>
          <w:sz w:val="32"/>
          <w:szCs w:val="32"/>
        </w:rPr>
        <w:t>盐边县审计局</w:t>
      </w:r>
      <w:r>
        <w:rPr>
          <w:rFonts w:ascii="仿宋_GB2312" w:eastAsia="仿宋_GB2312" w:hint="eastAsia"/>
          <w:sz w:val="32"/>
          <w:szCs w:val="32"/>
        </w:rPr>
        <w:t>机关运行经费支出35.17万元，比</w:t>
      </w:r>
      <w:r>
        <w:rPr>
          <w:rFonts w:ascii="仿宋_GB2312" w:eastAsia="仿宋_GB2312"/>
          <w:sz w:val="32"/>
          <w:szCs w:val="32"/>
        </w:rPr>
        <w:t>20</w:t>
      </w:r>
      <w:r>
        <w:rPr>
          <w:rFonts w:ascii="仿宋_GB2312" w:eastAsia="仿宋_GB2312" w:hint="eastAsia"/>
          <w:sz w:val="32"/>
          <w:szCs w:val="32"/>
        </w:rPr>
        <w:t>20年减少26.36万元，下降42.84</w:t>
      </w:r>
      <w:r>
        <w:rPr>
          <w:rFonts w:ascii="仿宋_GB2312" w:eastAsia="仿宋_GB2312"/>
          <w:sz w:val="32"/>
          <w:szCs w:val="32"/>
        </w:rPr>
        <w:t>%</w:t>
      </w:r>
      <w:r>
        <w:rPr>
          <w:rFonts w:ascii="仿宋_GB2312" w:eastAsia="仿宋_GB2312" w:hint="eastAsia"/>
          <w:sz w:val="32"/>
          <w:szCs w:val="32"/>
        </w:rPr>
        <w:t>。主要原因是</w:t>
      </w:r>
      <w:r>
        <w:rPr>
          <w:rFonts w:ascii="仿宋_GB2312" w:eastAsia="仿宋_GB2312" w:hAnsi="仿宋" w:cs="仿宋" w:hint="eastAsia"/>
          <w:color w:val="000000"/>
          <w:sz w:val="32"/>
          <w:szCs w:val="32"/>
        </w:rPr>
        <w:t>是由</w:t>
      </w:r>
      <w:r>
        <w:rPr>
          <w:rFonts w:ascii="仿宋_GB2312" w:eastAsia="仿宋_GB2312" w:hAnsi="仿宋" w:cs="仿宋" w:hint="eastAsia"/>
          <w:color w:val="000000"/>
          <w:sz w:val="32"/>
          <w:szCs w:val="32"/>
        </w:rPr>
        <w:lastRenderedPageBreak/>
        <w:t>于审计业务中的审计组实施项目时发生的经费支出上年财政以基本支出下达，今年以项目支出下达。</w:t>
      </w:r>
    </w:p>
    <w:p w:rsidR="005D72AC" w:rsidRDefault="00251848">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w:t>
      </w:r>
    </w:p>
    <w:p w:rsidR="005D72AC" w:rsidRDefault="00251848">
      <w:pPr>
        <w:autoSpaceDE w:val="0"/>
        <w:autoSpaceDN w:val="0"/>
        <w:adjustRightInd w:val="0"/>
        <w:spacing w:line="600" w:lineRule="exact"/>
        <w:ind w:firstLineChars="200" w:firstLine="643"/>
        <w:jc w:val="left"/>
        <w:outlineLvl w:val="2"/>
        <w:rPr>
          <w:rFonts w:ascii="仿宋" w:eastAsia="仿宋" w:hAnsi="仿宋"/>
          <w:b/>
          <w:sz w:val="32"/>
          <w:szCs w:val="32"/>
        </w:rPr>
      </w:pPr>
      <w:bookmarkStart w:id="49" w:name="_Toc15377223"/>
      <w:r>
        <w:rPr>
          <w:rFonts w:ascii="仿宋" w:eastAsia="仿宋" w:hAnsi="仿宋" w:hint="eastAsia"/>
          <w:b/>
          <w:sz w:val="32"/>
          <w:szCs w:val="32"/>
        </w:rPr>
        <w:t>（二）政府采购支出情况</w:t>
      </w:r>
      <w:bookmarkEnd w:id="49"/>
    </w:p>
    <w:p w:rsidR="005D72AC" w:rsidRDefault="00251848">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21年，盐边县审计局政府采购支出总额6.08万元，其中：政府采购货物支出6.08万元、政府采购工程支出0万</w:t>
      </w:r>
      <w:r w:rsidRPr="00E8544F">
        <w:rPr>
          <w:rFonts w:ascii="仿宋_GB2312" w:eastAsia="仿宋_GB2312" w:hint="eastAsia"/>
          <w:sz w:val="32"/>
          <w:szCs w:val="32"/>
        </w:rPr>
        <w:t>元、政府采购服务支出0万元。主要用于</w:t>
      </w:r>
      <w:r w:rsidR="00E8544F" w:rsidRPr="00E8544F">
        <w:rPr>
          <w:rFonts w:ascii="仿宋_GB2312" w:eastAsia="仿宋_GB2312" w:hint="eastAsia"/>
          <w:sz w:val="32"/>
          <w:szCs w:val="32"/>
        </w:rPr>
        <w:t>购买</w:t>
      </w:r>
      <w:r w:rsidR="00E8544F" w:rsidRPr="00E8544F">
        <w:rPr>
          <w:rFonts w:ascii="仿宋_GB2312" w:eastAsia="仿宋_GB2312"/>
          <w:sz w:val="32"/>
          <w:szCs w:val="32"/>
        </w:rPr>
        <w:t>三台笔记本电脑，四台台式电脑，一台单反相机</w:t>
      </w:r>
      <w:r w:rsidRPr="00E8544F">
        <w:rPr>
          <w:rFonts w:ascii="仿宋_GB2312" w:eastAsia="仿宋_GB2312" w:hint="eastAsia"/>
          <w:sz w:val="32"/>
          <w:szCs w:val="32"/>
        </w:rPr>
        <w:t>。</w:t>
      </w:r>
      <w:r>
        <w:rPr>
          <w:rFonts w:ascii="仿宋_GB2312" w:eastAsia="仿宋_GB2312" w:hint="eastAsia"/>
          <w:sz w:val="32"/>
          <w:szCs w:val="32"/>
        </w:rPr>
        <w:t>授予中小企业合同金额6.08万元，占政府采购支出总额的100</w:t>
      </w:r>
      <w:r>
        <w:rPr>
          <w:rFonts w:ascii="仿宋_GB2312" w:eastAsia="仿宋_GB2312"/>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sidR="0098673D">
        <w:rPr>
          <w:rFonts w:ascii="仿宋_GB2312" w:eastAsia="仿宋_GB2312"/>
          <w:sz w:val="32"/>
          <w:szCs w:val="32"/>
        </w:rPr>
        <w:t>0</w:t>
      </w:r>
      <w:r>
        <w:rPr>
          <w:rFonts w:ascii="仿宋_GB2312" w:eastAsia="仿宋_GB2312" w:hint="eastAsia"/>
          <w:sz w:val="32"/>
          <w:szCs w:val="32"/>
        </w:rPr>
        <w:t>万元，占政府采购支出总额的</w:t>
      </w:r>
      <w:r w:rsidR="0098673D">
        <w:rPr>
          <w:rFonts w:ascii="仿宋_GB2312" w:eastAsia="仿宋_GB2312"/>
          <w:sz w:val="32"/>
          <w:szCs w:val="32"/>
        </w:rPr>
        <w:t>0</w:t>
      </w:r>
      <w:r>
        <w:rPr>
          <w:rFonts w:ascii="仿宋_GB2312" w:eastAsia="仿宋_GB2312"/>
          <w:sz w:val="32"/>
          <w:szCs w:val="32"/>
        </w:rPr>
        <w:t>%</w:t>
      </w:r>
      <w:r>
        <w:rPr>
          <w:rFonts w:ascii="仿宋_GB2312" w:eastAsia="仿宋_GB2312" w:hint="eastAsia"/>
          <w:sz w:val="32"/>
          <w:szCs w:val="32"/>
        </w:rPr>
        <w:t>。</w:t>
      </w:r>
    </w:p>
    <w:p w:rsidR="005D72AC" w:rsidRDefault="00251848">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w:t>
      </w:r>
    </w:p>
    <w:p w:rsidR="005D72AC" w:rsidRDefault="00251848">
      <w:pPr>
        <w:autoSpaceDE w:val="0"/>
        <w:autoSpaceDN w:val="0"/>
        <w:adjustRightInd w:val="0"/>
        <w:spacing w:line="600" w:lineRule="exact"/>
        <w:ind w:firstLineChars="200" w:firstLine="643"/>
        <w:jc w:val="left"/>
        <w:outlineLvl w:val="2"/>
        <w:rPr>
          <w:rFonts w:ascii="仿宋" w:eastAsia="仿宋" w:hAnsi="仿宋"/>
          <w:b/>
          <w:sz w:val="32"/>
          <w:szCs w:val="32"/>
        </w:rPr>
      </w:pPr>
      <w:bookmarkStart w:id="50" w:name="_Toc15377224"/>
      <w:r>
        <w:rPr>
          <w:rFonts w:ascii="仿宋" w:eastAsia="仿宋" w:hAnsi="仿宋" w:hint="eastAsia"/>
          <w:b/>
          <w:sz w:val="32"/>
          <w:szCs w:val="32"/>
        </w:rPr>
        <w:t>（三）国有资产占有使用情况</w:t>
      </w:r>
      <w:bookmarkEnd w:id="50"/>
    </w:p>
    <w:p w:rsidR="005D72AC" w:rsidRDefault="00251848">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日，盐边县审计局共有车辆0辆，其中：主要领导干部用车0辆、机要通信用车0辆、应急保障用车0辆、其他用车0辆</w:t>
      </w:r>
      <w:r w:rsidR="00133257">
        <w:rPr>
          <w:rFonts w:ascii="仿宋_GB2312" w:eastAsia="仿宋_GB2312" w:hint="eastAsia"/>
          <w:sz w:val="32"/>
          <w:szCs w:val="32"/>
        </w:rPr>
        <w:t>、</w:t>
      </w:r>
      <w:r>
        <w:rPr>
          <w:rFonts w:ascii="仿宋_GB2312" w:eastAsia="仿宋_GB2312" w:hint="eastAsia"/>
          <w:sz w:val="32"/>
          <w:szCs w:val="32"/>
        </w:rPr>
        <w:t>主要是用于单价</w:t>
      </w:r>
      <w:r>
        <w:rPr>
          <w:rFonts w:ascii="仿宋_GB2312" w:eastAsia="仿宋_GB2312"/>
          <w:sz w:val="32"/>
          <w:szCs w:val="32"/>
        </w:rPr>
        <w:t>50</w:t>
      </w:r>
      <w:r>
        <w:rPr>
          <w:rFonts w:ascii="仿宋_GB2312" w:eastAsia="仿宋_GB2312" w:hint="eastAsia"/>
          <w:sz w:val="32"/>
          <w:szCs w:val="32"/>
        </w:rPr>
        <w:t>万元以上通用设备0台（套），单价</w:t>
      </w:r>
      <w:r>
        <w:rPr>
          <w:rFonts w:ascii="仿宋_GB2312" w:eastAsia="仿宋_GB2312"/>
          <w:sz w:val="32"/>
          <w:szCs w:val="32"/>
        </w:rPr>
        <w:t>100</w:t>
      </w:r>
      <w:r>
        <w:rPr>
          <w:rFonts w:ascii="仿宋_GB2312" w:eastAsia="仿宋_GB2312" w:hint="eastAsia"/>
          <w:sz w:val="32"/>
          <w:szCs w:val="32"/>
        </w:rPr>
        <w:t>万元以上专用设备0台（套）。</w:t>
      </w:r>
    </w:p>
    <w:p w:rsidR="005D72AC" w:rsidRDefault="00251848">
      <w:pPr>
        <w:autoSpaceDE w:val="0"/>
        <w:autoSpaceDN w:val="0"/>
        <w:adjustRightInd w:val="0"/>
        <w:spacing w:line="600" w:lineRule="exact"/>
        <w:ind w:firstLineChars="200" w:firstLine="643"/>
        <w:jc w:val="left"/>
        <w:rPr>
          <w:rFonts w:ascii="仿宋" w:eastAsia="仿宋" w:hAnsi="仿宋"/>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表，按单位决算报表填报数据罗列车辆情况。）</w:t>
      </w:r>
    </w:p>
    <w:p w:rsidR="005D72AC" w:rsidRDefault="00251848">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5D72AC" w:rsidRDefault="0025184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根据预算绩效管理要求，本单位在2021年度预算编制阶段，组织对</w:t>
      </w:r>
      <w:r w:rsidR="00517B92">
        <w:rPr>
          <w:rFonts w:ascii="仿宋_GB2312" w:eastAsia="仿宋_GB2312" w:hAnsi="仿宋_GB2312" w:cs="仿宋_GB2312"/>
          <w:sz w:val="32"/>
          <w:szCs w:val="32"/>
        </w:rPr>
        <w:t>2个</w:t>
      </w:r>
      <w:r>
        <w:rPr>
          <w:rFonts w:ascii="仿宋_GB2312" w:eastAsia="仿宋_GB2312" w:hAnsi="仿宋_GB2312" w:cs="仿宋_GB2312" w:hint="eastAsia"/>
          <w:sz w:val="32"/>
          <w:szCs w:val="32"/>
        </w:rPr>
        <w:t>项目（</w:t>
      </w:r>
      <w:r w:rsidR="00D91A22">
        <w:rPr>
          <w:rFonts w:ascii="仿宋_GB2312" w:eastAsia="仿宋_GB2312" w:hAnsi="仿宋_GB2312" w:cs="仿宋_GB2312" w:hint="eastAsia"/>
          <w:sz w:val="32"/>
          <w:szCs w:val="32"/>
        </w:rPr>
        <w:t>对上争取资金奖励和投资项目审计委托服务费</w:t>
      </w:r>
      <w:r>
        <w:rPr>
          <w:rFonts w:ascii="仿宋_GB2312" w:eastAsia="仿宋_GB2312" w:hAnsi="仿宋_GB2312" w:cs="仿宋_GB2312" w:hint="eastAsia"/>
          <w:sz w:val="32"/>
          <w:szCs w:val="32"/>
        </w:rPr>
        <w:t>）等</w:t>
      </w:r>
      <w:r w:rsidR="00D91A22">
        <w:rPr>
          <w:rFonts w:ascii="仿宋_GB2312" w:eastAsia="仿宋_GB2312" w:hAnsi="仿宋_GB2312" w:cs="仿宋_GB2312"/>
          <w:sz w:val="32"/>
          <w:szCs w:val="32"/>
        </w:rPr>
        <w:t>2</w:t>
      </w:r>
      <w:r>
        <w:rPr>
          <w:rFonts w:ascii="仿宋_GB2312" w:eastAsia="仿宋_GB2312" w:hAnsi="仿宋_GB2312" w:cs="仿宋_GB2312" w:hint="eastAsia"/>
          <w:sz w:val="32"/>
          <w:szCs w:val="32"/>
        </w:rPr>
        <w:t>个项目开展了预算事前绩效评估，对</w:t>
      </w:r>
      <w:r w:rsidR="00D91A22">
        <w:rPr>
          <w:rFonts w:ascii="仿宋_GB2312" w:eastAsia="仿宋_GB2312" w:hAnsi="仿宋_GB2312" w:cs="仿宋_GB2312"/>
          <w:sz w:val="32"/>
          <w:szCs w:val="32"/>
        </w:rPr>
        <w:t>2</w:t>
      </w:r>
      <w:r>
        <w:rPr>
          <w:rFonts w:ascii="仿宋_GB2312" w:eastAsia="仿宋_GB2312" w:hAnsi="仿宋_GB2312" w:cs="仿宋_GB2312" w:hint="eastAsia"/>
          <w:sz w:val="32"/>
          <w:szCs w:val="32"/>
        </w:rPr>
        <w:t>个项目编制了绩效目标，预算执行过程中，选取</w:t>
      </w:r>
      <w:r w:rsidR="00D91A22">
        <w:rPr>
          <w:rFonts w:ascii="仿宋_GB2312" w:eastAsia="仿宋_GB2312" w:hAnsi="仿宋_GB2312" w:cs="仿宋_GB2312"/>
          <w:sz w:val="32"/>
          <w:szCs w:val="32"/>
        </w:rPr>
        <w:t>2</w:t>
      </w:r>
      <w:r>
        <w:rPr>
          <w:rFonts w:ascii="仿宋_GB2312" w:eastAsia="仿宋_GB2312" w:hAnsi="仿宋_GB2312" w:cs="仿宋_GB2312" w:hint="eastAsia"/>
          <w:sz w:val="32"/>
          <w:szCs w:val="32"/>
        </w:rPr>
        <w:t>个项目开展</w:t>
      </w:r>
      <w:r>
        <w:rPr>
          <w:rFonts w:ascii="仿宋_GB2312" w:eastAsia="仿宋_GB2312" w:hAnsi="仿宋_GB2312" w:cs="仿宋_GB2312" w:hint="eastAsia"/>
          <w:sz w:val="32"/>
          <w:szCs w:val="32"/>
        </w:rPr>
        <w:lastRenderedPageBreak/>
        <w:t>绩效监控，年终执行完毕后，对</w:t>
      </w:r>
      <w:r w:rsidR="00D91A22">
        <w:rPr>
          <w:rFonts w:ascii="仿宋_GB2312" w:eastAsia="仿宋_GB2312" w:hAnsi="仿宋_GB2312" w:cs="仿宋_GB2312"/>
          <w:sz w:val="32"/>
          <w:szCs w:val="32"/>
        </w:rPr>
        <w:t>2</w:t>
      </w:r>
      <w:r>
        <w:rPr>
          <w:rFonts w:ascii="仿宋_GB2312" w:eastAsia="仿宋_GB2312" w:hAnsi="仿宋_GB2312" w:cs="仿宋_GB2312" w:hint="eastAsia"/>
          <w:sz w:val="32"/>
          <w:szCs w:val="32"/>
        </w:rPr>
        <w:t>个项目开展了绩效自评，2021年特定目标类部门预算项目绩效目标自评表见附件（第四部分）。</w:t>
      </w:r>
    </w:p>
    <w:p w:rsidR="0053305F" w:rsidRDefault="0053305F" w:rsidP="0053305F">
      <w:pPr>
        <w:spacing w:line="580" w:lineRule="exact"/>
        <w:ind w:firstLineChars="200" w:firstLine="640"/>
        <w:rPr>
          <w:rFonts w:eastAsia="仿宋_GB2312"/>
          <w:sz w:val="32"/>
          <w:szCs w:val="32"/>
        </w:rPr>
      </w:pPr>
      <w:r>
        <w:rPr>
          <w:rFonts w:eastAsia="仿宋_GB2312" w:hint="eastAsia"/>
          <w:sz w:val="32"/>
          <w:szCs w:val="32"/>
        </w:rPr>
        <w:t>本部门按要求对</w:t>
      </w:r>
      <w:r>
        <w:rPr>
          <w:rFonts w:eastAsia="仿宋_GB2312" w:hint="eastAsia"/>
          <w:sz w:val="32"/>
          <w:szCs w:val="32"/>
        </w:rPr>
        <w:t>202</w:t>
      </w:r>
      <w:r w:rsidR="00590461">
        <w:rPr>
          <w:rFonts w:eastAsia="仿宋_GB2312"/>
          <w:sz w:val="32"/>
          <w:szCs w:val="32"/>
        </w:rPr>
        <w:t>1</w:t>
      </w:r>
      <w:r>
        <w:rPr>
          <w:rFonts w:eastAsia="仿宋_GB2312" w:hint="eastAsia"/>
          <w:sz w:val="32"/>
          <w:szCs w:val="32"/>
        </w:rPr>
        <w:t>年部门整体支出开展绩效自评，从评价情况来看，我局预算编制及执行决算较为准确，支出管理较为规范，部门整体绩效较好。本部门还自行组织了</w:t>
      </w:r>
      <w:r w:rsidR="00C8500E">
        <w:rPr>
          <w:rFonts w:eastAsia="仿宋_GB2312"/>
          <w:sz w:val="32"/>
          <w:szCs w:val="32"/>
        </w:rPr>
        <w:t>2</w:t>
      </w:r>
      <w:r>
        <w:rPr>
          <w:rFonts w:eastAsia="仿宋_GB2312" w:hint="eastAsia"/>
          <w:sz w:val="32"/>
          <w:szCs w:val="32"/>
        </w:rPr>
        <w:t>个项目支出绩效评价，从评价情况来看，我局严格落实上级关于绩效管理的有关规定，年初做好预算申报，从严控制预算支出，严格执行单位财务管理制度，强化支出审批、审签，有效使用项目资金。</w:t>
      </w:r>
    </w:p>
    <w:p w:rsidR="0053305F" w:rsidRDefault="0053305F" w:rsidP="006B1439">
      <w:pPr>
        <w:spacing w:line="58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项目绩效目标完成情况。</w:t>
      </w:r>
      <w:r>
        <w:rPr>
          <w:rFonts w:eastAsia="仿宋_GB2312" w:hint="eastAsia"/>
          <w:sz w:val="32"/>
          <w:szCs w:val="32"/>
        </w:rPr>
        <w:br/>
      </w:r>
      <w:r>
        <w:rPr>
          <w:rFonts w:eastAsia="仿宋_GB2312" w:hint="eastAsia"/>
          <w:sz w:val="32"/>
          <w:szCs w:val="32"/>
        </w:rPr>
        <w:t>（</w:t>
      </w:r>
      <w:r>
        <w:rPr>
          <w:rFonts w:eastAsia="仿宋_GB2312"/>
          <w:sz w:val="32"/>
          <w:szCs w:val="32"/>
        </w:rPr>
        <w:t>1</w:t>
      </w:r>
      <w:r>
        <w:rPr>
          <w:rFonts w:eastAsia="仿宋_GB2312" w:hint="eastAsia"/>
          <w:sz w:val="32"/>
          <w:szCs w:val="32"/>
        </w:rPr>
        <w:t>）</w:t>
      </w:r>
      <w:r w:rsidR="00C8500E">
        <w:rPr>
          <w:rFonts w:eastAsia="仿宋_GB2312" w:hint="eastAsia"/>
          <w:sz w:val="32"/>
          <w:szCs w:val="32"/>
        </w:rPr>
        <w:t>投资项目审计委托服务费项目</w:t>
      </w:r>
      <w:r>
        <w:rPr>
          <w:rFonts w:ascii="仿宋_GB2312" w:eastAsia="仿宋_GB2312" w:hAnsi="仿宋_GB2312" w:cs="仿宋_GB2312" w:hint="eastAsia"/>
          <w:sz w:val="32"/>
          <w:szCs w:val="32"/>
        </w:rPr>
        <w:t>完成情况综述。</w:t>
      </w:r>
      <w:r>
        <w:rPr>
          <w:rFonts w:eastAsia="仿宋_GB2312" w:hint="eastAsia"/>
          <w:sz w:val="32"/>
          <w:szCs w:val="32"/>
        </w:rPr>
        <w:t>项目全年预算数</w:t>
      </w:r>
      <w:r w:rsidR="00C8500E">
        <w:rPr>
          <w:rFonts w:eastAsia="仿宋_GB2312"/>
          <w:sz w:val="32"/>
          <w:szCs w:val="32"/>
        </w:rPr>
        <w:t>16.66</w:t>
      </w:r>
      <w:r>
        <w:rPr>
          <w:rFonts w:eastAsia="仿宋_GB2312" w:hint="eastAsia"/>
          <w:sz w:val="32"/>
          <w:szCs w:val="32"/>
        </w:rPr>
        <w:t>万元，执行数为</w:t>
      </w:r>
      <w:r w:rsidR="00C8500E">
        <w:rPr>
          <w:rFonts w:eastAsia="仿宋_GB2312"/>
          <w:sz w:val="32"/>
          <w:szCs w:val="32"/>
        </w:rPr>
        <w:t>16.66</w:t>
      </w:r>
      <w:r>
        <w:rPr>
          <w:rFonts w:eastAsia="仿宋_GB2312" w:hint="eastAsia"/>
          <w:sz w:val="32"/>
          <w:szCs w:val="32"/>
        </w:rPr>
        <w:t>万元，完成预算的</w:t>
      </w:r>
      <w:r>
        <w:rPr>
          <w:rFonts w:eastAsia="仿宋_GB2312" w:hint="eastAsia"/>
          <w:sz w:val="32"/>
          <w:szCs w:val="32"/>
        </w:rPr>
        <w:t>100</w:t>
      </w:r>
      <w:r>
        <w:rPr>
          <w:rFonts w:eastAsia="仿宋_GB2312"/>
          <w:sz w:val="32"/>
          <w:szCs w:val="32"/>
        </w:rPr>
        <w:t>%</w:t>
      </w:r>
      <w:r>
        <w:rPr>
          <w:rFonts w:eastAsia="仿宋_GB2312" w:hint="eastAsia"/>
          <w:sz w:val="32"/>
          <w:szCs w:val="32"/>
        </w:rPr>
        <w:t>。通过项目实施，</w:t>
      </w:r>
      <w:r w:rsidR="00C8500E">
        <w:rPr>
          <w:rFonts w:eastAsia="仿宋_GB2312" w:hint="eastAsia"/>
          <w:sz w:val="32"/>
          <w:szCs w:val="32"/>
        </w:rPr>
        <w:t>促进和提高了政府项目资金使用效率，各为级政府节约了投资建设资金，避免和减少了浪费和重复建设。</w:t>
      </w:r>
    </w:p>
    <w:p w:rsidR="00C8500E" w:rsidRDefault="00C8500E" w:rsidP="00C8500E">
      <w:pPr>
        <w:spacing w:line="580" w:lineRule="exact"/>
        <w:ind w:firstLineChars="150" w:firstLine="315"/>
        <w:rPr>
          <w:rFonts w:eastAsia="仿宋_GB2312"/>
          <w:sz w:val="32"/>
          <w:szCs w:val="32"/>
        </w:rPr>
      </w:pPr>
      <w:r>
        <w:t>（</w:t>
      </w:r>
      <w:r>
        <w:rPr>
          <w:rFonts w:hint="eastAsia"/>
        </w:rPr>
        <w:t>2</w:t>
      </w:r>
      <w:r>
        <w:rPr>
          <w:rFonts w:hint="eastAsia"/>
        </w:rPr>
        <w:t>）</w:t>
      </w:r>
      <w:r>
        <w:rPr>
          <w:rFonts w:eastAsia="仿宋_GB2312" w:hint="eastAsia"/>
          <w:sz w:val="32"/>
          <w:szCs w:val="32"/>
        </w:rPr>
        <w:t>对上争取资金奖励项目</w:t>
      </w:r>
      <w:r>
        <w:rPr>
          <w:rFonts w:ascii="仿宋_GB2312" w:eastAsia="仿宋_GB2312" w:hAnsi="仿宋_GB2312" w:cs="仿宋_GB2312" w:hint="eastAsia"/>
          <w:sz w:val="32"/>
          <w:szCs w:val="32"/>
        </w:rPr>
        <w:t>完成情况综述。</w:t>
      </w:r>
      <w:r>
        <w:rPr>
          <w:rFonts w:eastAsia="仿宋_GB2312" w:hint="eastAsia"/>
          <w:sz w:val="32"/>
          <w:szCs w:val="32"/>
        </w:rPr>
        <w:t>项目全年预算数</w:t>
      </w:r>
      <w:r>
        <w:rPr>
          <w:rFonts w:eastAsia="仿宋_GB2312"/>
          <w:sz w:val="32"/>
          <w:szCs w:val="32"/>
        </w:rPr>
        <w:t>6</w:t>
      </w:r>
      <w:r>
        <w:rPr>
          <w:rFonts w:eastAsia="仿宋_GB2312" w:hint="eastAsia"/>
          <w:sz w:val="32"/>
          <w:szCs w:val="32"/>
        </w:rPr>
        <w:t>万元，执行数为</w:t>
      </w:r>
      <w:r>
        <w:rPr>
          <w:rFonts w:eastAsia="仿宋_GB2312"/>
          <w:sz w:val="32"/>
          <w:szCs w:val="32"/>
        </w:rPr>
        <w:t>6</w:t>
      </w:r>
      <w:r>
        <w:rPr>
          <w:rFonts w:eastAsia="仿宋_GB2312" w:hint="eastAsia"/>
          <w:sz w:val="32"/>
          <w:szCs w:val="32"/>
        </w:rPr>
        <w:t>万元，完成预算的</w:t>
      </w:r>
      <w:r>
        <w:rPr>
          <w:rFonts w:eastAsia="仿宋_GB2312" w:hint="eastAsia"/>
          <w:sz w:val="32"/>
          <w:szCs w:val="32"/>
        </w:rPr>
        <w:t>100</w:t>
      </w:r>
      <w:r>
        <w:rPr>
          <w:rFonts w:eastAsia="仿宋_GB2312"/>
          <w:sz w:val="32"/>
          <w:szCs w:val="32"/>
        </w:rPr>
        <w:t>%</w:t>
      </w:r>
      <w:r>
        <w:rPr>
          <w:rFonts w:eastAsia="仿宋_GB2312" w:hint="eastAsia"/>
          <w:sz w:val="32"/>
          <w:szCs w:val="32"/>
        </w:rPr>
        <w:t>。通过项目实施，按计划保质保量完成审计项目任务，达到维护市场经济秩序、保证经济健康发展，促进经济平稳运行的目标。</w:t>
      </w:r>
    </w:p>
    <w:p w:rsidR="005D72AC" w:rsidRDefault="00251848">
      <w:pPr>
        <w:autoSpaceDE w:val="0"/>
        <w:autoSpaceDN w:val="0"/>
        <w:adjustRightInd w:val="0"/>
        <w:spacing w:line="600" w:lineRule="exact"/>
        <w:ind w:firstLineChars="200" w:firstLine="643"/>
        <w:rPr>
          <w:rFonts w:ascii="仿宋" w:eastAsia="仿宋" w:hAnsi="仿宋"/>
          <w:b/>
          <w:sz w:val="32"/>
          <w:szCs w:val="32"/>
        </w:rPr>
      </w:pPr>
      <w:r>
        <w:rPr>
          <w:rFonts w:ascii="仿宋" w:eastAsia="仿宋" w:hAnsi="仿宋" w:hint="eastAsia"/>
          <w:b/>
          <w:sz w:val="32"/>
          <w:szCs w:val="32"/>
        </w:rPr>
        <w:t>（注：单位</w:t>
      </w:r>
      <w:r>
        <w:rPr>
          <w:rFonts w:ascii="仿宋_GB2312" w:eastAsia="仿宋_GB2312" w:hAnsi="仿宋_GB2312" w:cs="仿宋_GB2312" w:hint="eastAsia"/>
          <w:b/>
          <w:sz w:val="32"/>
          <w:szCs w:val="32"/>
        </w:rPr>
        <w:t>2021年特定目标类部门预算项目绩效目标自评表为本部门2021年部门整体支出绩效评价报告中涉及本单位的附表</w:t>
      </w:r>
      <w:r>
        <w:rPr>
          <w:rFonts w:ascii="仿宋" w:eastAsia="仿宋" w:hAnsi="仿宋" w:hint="eastAsia"/>
          <w:b/>
          <w:sz w:val="32"/>
          <w:szCs w:val="32"/>
        </w:rPr>
        <w:t>）</w:t>
      </w:r>
    </w:p>
    <w:p w:rsidR="005847FD" w:rsidRPr="005847FD" w:rsidRDefault="005847FD" w:rsidP="005847FD">
      <w:pPr>
        <w:pStyle w:val="a0"/>
        <w:spacing w:before="93"/>
      </w:pPr>
    </w:p>
    <w:p w:rsidR="005D72AC" w:rsidRDefault="00251848">
      <w:pPr>
        <w:numPr>
          <w:ilvl w:val="0"/>
          <w:numId w:val="5"/>
        </w:numPr>
        <w:spacing w:line="600" w:lineRule="exact"/>
        <w:ind w:firstLineChars="150" w:firstLine="660"/>
        <w:jc w:val="center"/>
        <w:outlineLvl w:val="0"/>
        <w:rPr>
          <w:rStyle w:val="1Char"/>
          <w:rFonts w:ascii="黑体" w:eastAsia="黑体" w:hAnsi="黑体"/>
          <w:b w:val="0"/>
        </w:rPr>
      </w:pPr>
      <w:bookmarkStart w:id="51" w:name="_Toc15396613"/>
      <w:bookmarkStart w:id="52"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51"/>
      <w:bookmarkEnd w:id="52"/>
    </w:p>
    <w:p w:rsidR="005D72AC" w:rsidRDefault="005D72AC">
      <w:pPr>
        <w:spacing w:line="600" w:lineRule="exact"/>
        <w:jc w:val="left"/>
        <w:rPr>
          <w:rFonts w:ascii="宋体"/>
          <w:b/>
          <w:sz w:val="44"/>
          <w:szCs w:val="44"/>
        </w:rPr>
      </w:pPr>
    </w:p>
    <w:p w:rsidR="005D72AC" w:rsidRDefault="00251848">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5D72AC" w:rsidRDefault="00091A0A">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sidR="00251848">
        <w:rPr>
          <w:rFonts w:ascii="仿宋_GB2312" w:eastAsia="仿宋_GB2312"/>
          <w:color w:val="auto"/>
          <w:sz w:val="32"/>
          <w:szCs w:val="32"/>
        </w:rPr>
        <w:t>.</w:t>
      </w:r>
      <w:r w:rsidR="00251848">
        <w:rPr>
          <w:rFonts w:ascii="仿宋_GB2312" w:eastAsia="仿宋_GB2312" w:hint="eastAsia"/>
          <w:color w:val="auto"/>
          <w:sz w:val="32"/>
          <w:szCs w:val="32"/>
        </w:rPr>
        <w:t>年初结转和结余：指以前年度尚未完成、结转到本年按有关规定继续使用的资金。</w:t>
      </w:r>
    </w:p>
    <w:p w:rsidR="005D72AC" w:rsidRDefault="00091A0A">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w:t>
      </w:r>
      <w:r w:rsidR="00251848">
        <w:rPr>
          <w:rFonts w:ascii="仿宋_GB2312" w:eastAsia="仿宋_GB2312" w:hint="eastAsia"/>
          <w:color w:val="auto"/>
          <w:sz w:val="32"/>
          <w:szCs w:val="32"/>
        </w:rPr>
        <w:t>年末结转和结余：指单位按有关规定结转到下年或以后年度继续使用的资金。</w:t>
      </w:r>
    </w:p>
    <w:p w:rsidR="005D72AC" w:rsidRDefault="00091A0A">
      <w:pPr>
        <w:ind w:firstLineChars="200" w:firstLine="640"/>
        <w:rPr>
          <w:rFonts w:ascii="仿宋_GB2312" w:eastAsia="仿宋_GB2312"/>
          <w:sz w:val="32"/>
          <w:szCs w:val="32"/>
        </w:rPr>
      </w:pPr>
      <w:r>
        <w:rPr>
          <w:rFonts w:ascii="仿宋_GB2312" w:eastAsia="仿宋_GB2312"/>
          <w:sz w:val="32"/>
          <w:szCs w:val="32"/>
        </w:rPr>
        <w:t>4</w:t>
      </w:r>
      <w:r w:rsidR="00251848">
        <w:rPr>
          <w:rFonts w:ascii="仿宋_GB2312" w:eastAsia="仿宋_GB2312"/>
          <w:sz w:val="32"/>
          <w:szCs w:val="32"/>
        </w:rPr>
        <w:t>.</w:t>
      </w:r>
      <w:r>
        <w:rPr>
          <w:rFonts w:ascii="仿宋" w:eastAsia="仿宋" w:hAnsi="仿宋" w:cs="仿宋" w:hint="eastAsia"/>
          <w:color w:val="000000"/>
          <w:kern w:val="0"/>
          <w:sz w:val="32"/>
          <w:szCs w:val="32"/>
        </w:rPr>
        <w:t>一般公共服务支出（类）审计业务（款）行政运行（项）：指行政单位（包</w:t>
      </w:r>
      <w:r>
        <w:rPr>
          <w:rFonts w:ascii="仿宋" w:eastAsia="仿宋" w:hAnsi="仿宋" w:cs="仿宋" w:hint="eastAsia"/>
          <w:color w:val="000000"/>
          <w:sz w:val="32"/>
          <w:szCs w:val="32"/>
        </w:rPr>
        <w:t>括实行公务员管理的事业单位）的基本支出。</w:t>
      </w:r>
    </w:p>
    <w:p w:rsidR="00091A0A" w:rsidRDefault="00091A0A" w:rsidP="00091A0A">
      <w:pPr>
        <w:spacing w:line="600" w:lineRule="exact"/>
        <w:ind w:firstLineChars="200" w:firstLine="640"/>
        <w:rPr>
          <w:rFonts w:ascii="仿宋_GB2312" w:eastAsia="仿宋_GB2312"/>
          <w:sz w:val="32"/>
          <w:szCs w:val="32"/>
        </w:rPr>
      </w:pPr>
      <w:r>
        <w:rPr>
          <w:rFonts w:ascii="仿宋_GB2312" w:eastAsia="仿宋_GB2312"/>
          <w:sz w:val="32"/>
          <w:szCs w:val="32"/>
        </w:rPr>
        <w:t>5</w:t>
      </w:r>
      <w:r w:rsidR="00251848">
        <w:rPr>
          <w:rFonts w:ascii="仿宋_GB2312" w:eastAsia="仿宋_GB2312"/>
          <w:sz w:val="32"/>
          <w:szCs w:val="32"/>
        </w:rPr>
        <w:t>.</w:t>
      </w:r>
      <w:r>
        <w:rPr>
          <w:rFonts w:ascii="仿宋" w:eastAsia="仿宋" w:hAnsi="仿宋" w:cs="仿宋" w:hint="eastAsia"/>
          <w:color w:val="000000"/>
          <w:kern w:val="0"/>
          <w:sz w:val="32"/>
          <w:szCs w:val="32"/>
        </w:rPr>
        <w:t>一般公共服务支出（类）审计业务（款）一般行政管理事务（项）：指行政单位（包括实行公务员管理的事业单位）未单独设置项级科目的其他项目支出。</w:t>
      </w:r>
    </w:p>
    <w:p w:rsidR="0059089D" w:rsidRDefault="0059089D" w:rsidP="0059089D">
      <w:pPr>
        <w:spacing w:line="600" w:lineRule="exact"/>
        <w:ind w:firstLineChars="200" w:firstLine="640"/>
        <w:rPr>
          <w:rFonts w:ascii="仿宋_GB2312" w:eastAsia="仿宋_GB2312"/>
          <w:sz w:val="32"/>
          <w:szCs w:val="32"/>
        </w:rPr>
      </w:pPr>
      <w:r>
        <w:rPr>
          <w:rFonts w:ascii="仿宋_GB2312" w:eastAsia="仿宋_GB2312"/>
          <w:sz w:val="32"/>
          <w:szCs w:val="32"/>
        </w:rPr>
        <w:t>6.</w:t>
      </w:r>
      <w:r>
        <w:rPr>
          <w:rFonts w:ascii="仿宋" w:eastAsia="仿宋" w:hAnsi="仿宋" w:cs="仿宋" w:hint="eastAsia"/>
          <w:color w:val="000000"/>
          <w:kern w:val="0"/>
          <w:sz w:val="32"/>
          <w:szCs w:val="32"/>
        </w:rPr>
        <w:t>一般公共服务支出（类）审计业务（款）审计业务（项）：指审计部门法制建设、审计质量控制、审计结果公告、宣传、教育、职称考试等方面的支出。</w:t>
      </w:r>
    </w:p>
    <w:p w:rsidR="0059089D" w:rsidRDefault="0059089D" w:rsidP="0059089D">
      <w:pPr>
        <w:ind w:firstLineChars="200" w:firstLine="640"/>
        <w:rPr>
          <w:rFonts w:ascii="仿宋_GB2312" w:eastAsia="仿宋_GB2312"/>
          <w:sz w:val="32"/>
          <w:szCs w:val="32"/>
        </w:rPr>
      </w:pPr>
      <w:r>
        <w:rPr>
          <w:rFonts w:ascii="仿宋_GB2312" w:eastAsia="仿宋_GB2312"/>
          <w:sz w:val="32"/>
          <w:szCs w:val="32"/>
        </w:rPr>
        <w:t>7.</w:t>
      </w:r>
      <w:r>
        <w:rPr>
          <w:rFonts w:ascii="仿宋" w:eastAsia="仿宋" w:hAnsi="仿宋" w:cs="仿宋" w:hint="eastAsia"/>
          <w:color w:val="000000"/>
          <w:kern w:val="0"/>
          <w:sz w:val="32"/>
          <w:szCs w:val="32"/>
        </w:rPr>
        <w:t>一般公共服务支出（类）审计业务（款）信息化建设（项）：指审计部门用于信息化建设方面的支出。</w:t>
      </w:r>
    </w:p>
    <w:p w:rsidR="001117C8" w:rsidRDefault="001117C8" w:rsidP="001117C8">
      <w:pPr>
        <w:spacing w:line="600" w:lineRule="exact"/>
        <w:ind w:firstLineChars="200" w:firstLine="640"/>
        <w:rPr>
          <w:rFonts w:ascii="仿宋_GB2312" w:eastAsia="仿宋_GB2312"/>
          <w:sz w:val="32"/>
          <w:szCs w:val="32"/>
        </w:rPr>
      </w:pPr>
      <w:r>
        <w:rPr>
          <w:rFonts w:ascii="仿宋_GB2312" w:eastAsia="仿宋_GB2312"/>
          <w:sz w:val="32"/>
          <w:szCs w:val="32"/>
        </w:rPr>
        <w:t>8</w:t>
      </w:r>
      <w:r w:rsidR="00251848">
        <w:rPr>
          <w:rFonts w:ascii="仿宋_GB2312" w:eastAsia="仿宋_GB2312"/>
          <w:sz w:val="32"/>
          <w:szCs w:val="32"/>
        </w:rPr>
        <w:t>.</w:t>
      </w:r>
      <w:r>
        <w:rPr>
          <w:rFonts w:ascii="仿宋" w:eastAsia="仿宋" w:hAnsi="仿宋" w:cs="仿宋" w:hint="eastAsia"/>
          <w:color w:val="000000"/>
          <w:kern w:val="0"/>
          <w:sz w:val="32"/>
          <w:szCs w:val="32"/>
        </w:rPr>
        <w:t>一般公共服务支出（类）审计业务（款）事业运行（项）：指事业退休人员的公用经费支出。</w:t>
      </w:r>
    </w:p>
    <w:p w:rsidR="001B6634" w:rsidRDefault="001B6634" w:rsidP="001B6634">
      <w:pPr>
        <w:spacing w:line="600" w:lineRule="exact"/>
        <w:ind w:firstLineChars="200" w:firstLine="640"/>
        <w:rPr>
          <w:rFonts w:ascii="仿宋_GB2312" w:eastAsia="仿宋_GB2312"/>
          <w:sz w:val="32"/>
          <w:szCs w:val="32"/>
        </w:rPr>
      </w:pPr>
      <w:r>
        <w:rPr>
          <w:rFonts w:ascii="仿宋_GB2312" w:eastAsia="仿宋_GB2312"/>
          <w:sz w:val="32"/>
          <w:szCs w:val="32"/>
        </w:rPr>
        <w:t>9.</w:t>
      </w:r>
      <w:r>
        <w:rPr>
          <w:rFonts w:ascii="仿宋" w:eastAsia="仿宋" w:hAnsi="仿宋" w:cs="仿宋" w:hint="eastAsia"/>
          <w:color w:val="000000"/>
          <w:kern w:val="0"/>
          <w:sz w:val="32"/>
          <w:szCs w:val="32"/>
        </w:rPr>
        <w:t>社会保障和就业支出（类）行政事业单位离退休（款）未归口管理的行政单位离退休（项）</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指未实行归口管理的行政单位（包括实行公务员管理的事业单位）开支的离退休</w:t>
      </w:r>
      <w:r>
        <w:rPr>
          <w:rFonts w:ascii="仿宋" w:eastAsia="仿宋" w:hAnsi="仿宋" w:cs="仿宋" w:hint="eastAsia"/>
          <w:color w:val="000000"/>
          <w:kern w:val="0"/>
          <w:sz w:val="32"/>
          <w:szCs w:val="32"/>
        </w:rPr>
        <w:lastRenderedPageBreak/>
        <w:t>支出。</w:t>
      </w:r>
    </w:p>
    <w:p w:rsidR="001B6634" w:rsidRDefault="001B6634" w:rsidP="001B6634">
      <w:pPr>
        <w:spacing w:line="600" w:lineRule="exact"/>
        <w:ind w:firstLineChars="200" w:firstLine="640"/>
        <w:rPr>
          <w:rFonts w:ascii="仿宋" w:eastAsia="仿宋" w:hAnsi="仿宋" w:cs="仿宋"/>
          <w:color w:val="000000"/>
          <w:kern w:val="0"/>
          <w:sz w:val="32"/>
          <w:szCs w:val="32"/>
        </w:rPr>
      </w:pPr>
      <w:r>
        <w:rPr>
          <w:rFonts w:ascii="仿宋_GB2312" w:eastAsia="仿宋_GB2312"/>
          <w:sz w:val="32"/>
          <w:szCs w:val="32"/>
        </w:rPr>
        <w:t>10.</w:t>
      </w:r>
      <w:r>
        <w:rPr>
          <w:rFonts w:ascii="仿宋" w:eastAsia="仿宋" w:hAnsi="仿宋" w:cs="仿宋" w:hint="eastAsia"/>
          <w:color w:val="000000"/>
          <w:kern w:val="0"/>
          <w:sz w:val="32"/>
          <w:szCs w:val="32"/>
        </w:rPr>
        <w:t>卫生健康支出（类）行政事业单位医疗（款）行政单位医疗（项）</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指财政部门集中安排的行政单位基本医疗保险缴费经费。</w:t>
      </w:r>
    </w:p>
    <w:p w:rsidR="001B6634" w:rsidRDefault="001B6634" w:rsidP="001B6634">
      <w:pPr>
        <w:spacing w:line="600" w:lineRule="exact"/>
        <w:ind w:firstLineChars="200" w:firstLine="640"/>
        <w:rPr>
          <w:rFonts w:ascii="仿宋" w:eastAsia="仿宋" w:hAnsi="仿宋" w:cs="仿宋"/>
          <w:color w:val="000000"/>
          <w:kern w:val="0"/>
          <w:sz w:val="32"/>
          <w:szCs w:val="32"/>
        </w:rPr>
      </w:pPr>
      <w:r>
        <w:rPr>
          <w:rFonts w:ascii="仿宋_GB2312" w:eastAsia="仿宋_GB2312"/>
          <w:sz w:val="32"/>
          <w:szCs w:val="32"/>
        </w:rPr>
        <w:t>11.</w:t>
      </w:r>
      <w:r>
        <w:rPr>
          <w:rFonts w:ascii="仿宋" w:eastAsia="仿宋" w:hAnsi="仿宋" w:cs="仿宋" w:hint="eastAsia"/>
          <w:color w:val="000000"/>
          <w:kern w:val="0"/>
          <w:sz w:val="32"/>
          <w:szCs w:val="32"/>
        </w:rPr>
        <w:t>卫生健康支出（类）行政事业单位医疗（款）公务员医疗补助（项）</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指财政部门集中安排的公务员医疗补助经费。</w:t>
      </w:r>
    </w:p>
    <w:p w:rsidR="001B6634" w:rsidRDefault="001B6634" w:rsidP="001B6634">
      <w:pPr>
        <w:ind w:firstLineChars="200" w:firstLine="640"/>
        <w:rPr>
          <w:rFonts w:ascii="仿宋_GB2312" w:eastAsia="仿宋_GB2312"/>
          <w:sz w:val="32"/>
          <w:szCs w:val="32"/>
        </w:rPr>
      </w:pPr>
      <w:r>
        <w:rPr>
          <w:rFonts w:ascii="仿宋_GB2312" w:eastAsia="仿宋_GB2312"/>
          <w:sz w:val="32"/>
          <w:szCs w:val="32"/>
        </w:rPr>
        <w:t>12.</w:t>
      </w:r>
      <w:r>
        <w:rPr>
          <w:rFonts w:ascii="仿宋" w:eastAsia="仿宋" w:hAnsi="仿宋" w:cs="仿宋" w:hint="eastAsia"/>
          <w:color w:val="000000"/>
          <w:kern w:val="0"/>
          <w:sz w:val="32"/>
          <w:szCs w:val="32"/>
        </w:rPr>
        <w:t>住房保障支出（类）住房改革支出（款）住房公积金（项）：指行政事业单位按人力资源和社会保障部、财政部规定的基本工资和津贴补贴以及规定比例为职工缴纳的住房公积金。</w:t>
      </w:r>
    </w:p>
    <w:p w:rsidR="005D72AC" w:rsidRDefault="001B6634">
      <w:pPr>
        <w:ind w:firstLineChars="200" w:firstLine="640"/>
        <w:rPr>
          <w:rFonts w:ascii="仿宋_GB2312" w:eastAsia="仿宋_GB2312"/>
          <w:sz w:val="32"/>
          <w:szCs w:val="32"/>
        </w:rPr>
      </w:pPr>
      <w:r>
        <w:rPr>
          <w:rFonts w:ascii="仿宋_GB2312" w:eastAsia="仿宋_GB2312"/>
          <w:sz w:val="32"/>
          <w:szCs w:val="32"/>
        </w:rPr>
        <w:t>13</w:t>
      </w:r>
      <w:r w:rsidR="00251848">
        <w:rPr>
          <w:rFonts w:ascii="仿宋_GB2312" w:eastAsia="仿宋_GB2312"/>
          <w:sz w:val="32"/>
          <w:szCs w:val="32"/>
        </w:rPr>
        <w:t>.</w:t>
      </w:r>
      <w:r w:rsidR="00251848">
        <w:rPr>
          <w:rFonts w:ascii="仿宋_GB2312" w:eastAsia="仿宋_GB2312" w:hint="eastAsia"/>
          <w:sz w:val="32"/>
          <w:szCs w:val="32"/>
        </w:rPr>
        <w:t>基本支出：指为保障机构正常运转、完成日常工作任务而发生的人员支出和公用支出。</w:t>
      </w:r>
    </w:p>
    <w:p w:rsidR="005D72AC" w:rsidRDefault="001B6634">
      <w:pPr>
        <w:ind w:firstLineChars="200" w:firstLine="640"/>
        <w:rPr>
          <w:rFonts w:ascii="仿宋_GB2312" w:eastAsia="仿宋_GB2312"/>
          <w:sz w:val="32"/>
          <w:szCs w:val="32"/>
        </w:rPr>
      </w:pPr>
      <w:r>
        <w:rPr>
          <w:rFonts w:ascii="仿宋_GB2312" w:eastAsia="仿宋_GB2312"/>
          <w:sz w:val="32"/>
          <w:szCs w:val="32"/>
        </w:rPr>
        <w:t>14</w:t>
      </w:r>
      <w:r w:rsidR="00251848">
        <w:rPr>
          <w:rFonts w:ascii="仿宋_GB2312" w:eastAsia="仿宋_GB2312"/>
          <w:sz w:val="32"/>
          <w:szCs w:val="32"/>
        </w:rPr>
        <w:t>.</w:t>
      </w:r>
      <w:r w:rsidR="00251848">
        <w:rPr>
          <w:rFonts w:ascii="仿宋_GB2312" w:eastAsia="仿宋_GB2312" w:hint="eastAsia"/>
          <w:sz w:val="32"/>
          <w:szCs w:val="32"/>
        </w:rPr>
        <w:t>项目支出：指在基本支出之外为完成特定行政任务和事业发展目标所发生的支出。</w:t>
      </w:r>
    </w:p>
    <w:p w:rsidR="005D72AC" w:rsidRDefault="001B6634">
      <w:pPr>
        <w:ind w:firstLineChars="200" w:firstLine="640"/>
        <w:rPr>
          <w:rFonts w:ascii="仿宋_GB2312" w:eastAsia="仿宋_GB2312"/>
          <w:sz w:val="32"/>
          <w:szCs w:val="32"/>
        </w:rPr>
      </w:pPr>
      <w:r>
        <w:rPr>
          <w:rFonts w:ascii="仿宋_GB2312" w:eastAsia="仿宋_GB2312"/>
          <w:sz w:val="32"/>
          <w:szCs w:val="32"/>
        </w:rPr>
        <w:t>15</w:t>
      </w:r>
      <w:r w:rsidR="00251848">
        <w:rPr>
          <w:rFonts w:ascii="仿宋_GB2312" w:eastAsia="仿宋_GB2312"/>
          <w:sz w:val="32"/>
          <w:szCs w:val="32"/>
        </w:rPr>
        <w:t>.</w:t>
      </w:r>
      <w:r w:rsidR="00251848">
        <w:rPr>
          <w:rFonts w:ascii="仿宋_GB2312" w:eastAsia="仿宋_GB2312" w:hint="eastAsia"/>
          <w:sz w:val="32"/>
          <w:szCs w:val="32"/>
        </w:rPr>
        <w:t>经营支出：指事业单位在专业业务活动及其辅助活动之外开展非独立核算经营活动发生的支出。</w:t>
      </w:r>
    </w:p>
    <w:p w:rsidR="005D72AC" w:rsidRDefault="001B6634">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16</w:t>
      </w:r>
      <w:r w:rsidR="00251848">
        <w:rPr>
          <w:rFonts w:ascii="仿宋_GB2312" w:eastAsia="仿宋_GB2312"/>
          <w:color w:val="auto"/>
          <w:sz w:val="32"/>
          <w:szCs w:val="32"/>
        </w:rPr>
        <w:t>.</w:t>
      </w:r>
      <w:r w:rsidR="00251848">
        <w:rPr>
          <w:rFonts w:ascii="仿宋_GB2312" w:eastAsia="仿宋_GB2312" w:hint="eastAsia"/>
          <w:color w:val="auto"/>
          <w:sz w:val="32"/>
          <w:szCs w:val="32"/>
        </w:rPr>
        <w:t>“三公”经费：指单位用财政拨款安排的因公出国（境）费、公务用车购置及运行费和公务接待费。其中，因公出国（境）</w:t>
      </w:r>
      <w:proofErr w:type="gramStart"/>
      <w:r w:rsidR="00251848">
        <w:rPr>
          <w:rFonts w:ascii="仿宋_GB2312" w:eastAsia="仿宋_GB2312" w:hint="eastAsia"/>
          <w:color w:val="auto"/>
          <w:sz w:val="32"/>
          <w:szCs w:val="32"/>
        </w:rPr>
        <w:t>费反映</w:t>
      </w:r>
      <w:proofErr w:type="gramEnd"/>
      <w:r w:rsidR="00251848">
        <w:rPr>
          <w:rFonts w:ascii="仿宋_GB2312" w:eastAsia="仿宋_GB2312" w:hint="eastAsia"/>
          <w:color w:val="auto"/>
          <w:sz w:val="32"/>
          <w:szCs w:val="32"/>
        </w:rPr>
        <w:t>单位公务出国（境）的国际旅费、国外城市间交通费、住宿费、伙食费、培训费、公杂费等支出；公务用车购置及运行</w:t>
      </w:r>
      <w:proofErr w:type="gramStart"/>
      <w:r w:rsidR="00251848">
        <w:rPr>
          <w:rFonts w:ascii="仿宋_GB2312" w:eastAsia="仿宋_GB2312" w:hint="eastAsia"/>
          <w:color w:val="auto"/>
          <w:sz w:val="32"/>
          <w:szCs w:val="32"/>
        </w:rPr>
        <w:t>费反映</w:t>
      </w:r>
      <w:proofErr w:type="gramEnd"/>
      <w:r w:rsidR="00251848">
        <w:rPr>
          <w:rFonts w:ascii="仿宋_GB2312" w:eastAsia="仿宋_GB2312" w:hint="eastAsia"/>
          <w:color w:val="auto"/>
          <w:sz w:val="32"/>
          <w:szCs w:val="32"/>
        </w:rPr>
        <w:t>单位公务用车车辆购置支出（</w:t>
      </w:r>
      <w:proofErr w:type="gramStart"/>
      <w:r w:rsidR="00251848">
        <w:rPr>
          <w:rFonts w:ascii="仿宋_GB2312" w:eastAsia="仿宋_GB2312" w:hint="eastAsia"/>
          <w:color w:val="auto"/>
          <w:sz w:val="32"/>
          <w:szCs w:val="32"/>
        </w:rPr>
        <w:t>含车辆</w:t>
      </w:r>
      <w:proofErr w:type="gramEnd"/>
      <w:r w:rsidR="00251848">
        <w:rPr>
          <w:rFonts w:ascii="仿宋_GB2312" w:eastAsia="仿宋_GB2312" w:hint="eastAsia"/>
          <w:color w:val="auto"/>
          <w:sz w:val="32"/>
          <w:szCs w:val="32"/>
        </w:rPr>
        <w:t>购置税）及租用费、燃料费、维修费、过路过桥费、保</w:t>
      </w:r>
      <w:r w:rsidR="00251848">
        <w:rPr>
          <w:rFonts w:ascii="仿宋_GB2312" w:eastAsia="仿宋_GB2312" w:hint="eastAsia"/>
          <w:color w:val="auto"/>
          <w:sz w:val="32"/>
          <w:szCs w:val="32"/>
        </w:rPr>
        <w:lastRenderedPageBreak/>
        <w:t>险费等支出；公务接待</w:t>
      </w:r>
      <w:proofErr w:type="gramStart"/>
      <w:r w:rsidR="00251848">
        <w:rPr>
          <w:rFonts w:ascii="仿宋_GB2312" w:eastAsia="仿宋_GB2312" w:hint="eastAsia"/>
          <w:color w:val="auto"/>
          <w:sz w:val="32"/>
          <w:szCs w:val="32"/>
        </w:rPr>
        <w:t>费反映</w:t>
      </w:r>
      <w:proofErr w:type="gramEnd"/>
      <w:r w:rsidR="00251848">
        <w:rPr>
          <w:rFonts w:ascii="仿宋_GB2312" w:eastAsia="仿宋_GB2312" w:hint="eastAsia"/>
          <w:color w:val="auto"/>
          <w:sz w:val="32"/>
          <w:szCs w:val="32"/>
        </w:rPr>
        <w:t>单位按规定开支的各类公务接待（含外宾接待）支出。</w:t>
      </w:r>
    </w:p>
    <w:p w:rsidR="005D72AC" w:rsidRDefault="001B6634">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17</w:t>
      </w:r>
      <w:r w:rsidR="00251848">
        <w:rPr>
          <w:rFonts w:ascii="仿宋_GB2312" w:eastAsia="仿宋_GB2312"/>
          <w:color w:val="auto"/>
          <w:sz w:val="32"/>
          <w:szCs w:val="32"/>
        </w:rPr>
        <w:t>.</w:t>
      </w:r>
      <w:r w:rsidR="00251848">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D72AC" w:rsidRDefault="005D72AC">
      <w:pPr>
        <w:pStyle w:val="Default"/>
        <w:spacing w:line="560" w:lineRule="exact"/>
        <w:ind w:firstLineChars="200" w:firstLine="640"/>
        <w:rPr>
          <w:rFonts w:ascii="仿宋_GB2312" w:eastAsia="仿宋_GB2312" w:cs="黑体"/>
          <w:color w:val="auto"/>
          <w:sz w:val="32"/>
          <w:szCs w:val="32"/>
        </w:rPr>
      </w:pPr>
    </w:p>
    <w:p w:rsidR="005D72AC" w:rsidRDefault="00251848">
      <w:pPr>
        <w:spacing w:line="600" w:lineRule="exact"/>
        <w:jc w:val="center"/>
        <w:outlineLvl w:val="0"/>
        <w:rPr>
          <w:rStyle w:val="1Char"/>
          <w:rFonts w:ascii="黑体" w:eastAsia="黑体" w:hAnsi="黑体"/>
          <w:b w:val="0"/>
        </w:rPr>
      </w:pPr>
      <w:bookmarkStart w:id="53" w:name="_Toc15377226"/>
      <w:r>
        <w:rPr>
          <w:rFonts w:ascii="宋体"/>
          <w:b/>
          <w:sz w:val="44"/>
          <w:szCs w:val="44"/>
        </w:rPr>
        <w:br w:type="page"/>
      </w:r>
      <w:bookmarkStart w:id="54"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4"/>
    </w:p>
    <w:p w:rsidR="00C50B91" w:rsidRDefault="00C50B91">
      <w:pPr>
        <w:spacing w:line="572" w:lineRule="exact"/>
        <w:jc w:val="left"/>
        <w:outlineLvl w:val="0"/>
        <w:rPr>
          <w:rFonts w:ascii="黑体" w:eastAsia="黑体" w:hAnsi="黑体" w:cs="黑体"/>
          <w:sz w:val="32"/>
          <w:szCs w:val="32"/>
        </w:rPr>
      </w:pPr>
    </w:p>
    <w:p w:rsidR="00C50B91" w:rsidRDefault="00C50B91" w:rsidP="00C50B91">
      <w:pPr>
        <w:spacing w:line="572"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w:t>
      </w:r>
      <w:r w:rsidR="00EA6D08">
        <w:rPr>
          <w:rFonts w:ascii="黑体" w:eastAsia="黑体" w:hAnsi="黑体" w:cs="黑体" w:hint="eastAsia"/>
          <w:sz w:val="32"/>
          <w:szCs w:val="32"/>
        </w:rPr>
        <w:t>1</w:t>
      </w:r>
    </w:p>
    <w:p w:rsidR="00C50B91" w:rsidRDefault="00C50B91" w:rsidP="00C50B91">
      <w:pPr>
        <w:spacing w:line="572" w:lineRule="exact"/>
        <w:jc w:val="center"/>
        <w:rPr>
          <w:rFonts w:ascii="方正小标宋简体" w:eastAsia="方正小标宋简体" w:hAnsi="宋体"/>
          <w:kern w:val="0"/>
          <w:sz w:val="40"/>
          <w:szCs w:val="44"/>
          <w:lang w:val="zh-CN"/>
        </w:rPr>
      </w:pPr>
      <w:bookmarkStart w:id="55" w:name="_Toc1388113248_WPSOffice_Level2"/>
      <w:r>
        <w:rPr>
          <w:rFonts w:ascii="方正小标宋简体" w:eastAsia="方正小标宋简体" w:hAnsi="宋体"/>
          <w:kern w:val="0"/>
          <w:sz w:val="40"/>
          <w:szCs w:val="44"/>
        </w:rPr>
        <w:t>2021</w:t>
      </w:r>
      <w:r>
        <w:rPr>
          <w:rFonts w:ascii="方正小标宋简体" w:eastAsia="方正小标宋简体" w:hAnsi="宋体" w:hint="eastAsia"/>
          <w:kern w:val="0"/>
          <w:sz w:val="40"/>
          <w:szCs w:val="44"/>
        </w:rPr>
        <w:t>年</w:t>
      </w:r>
      <w:r w:rsidRPr="00C50B91">
        <w:rPr>
          <w:rFonts w:ascii="方正小标宋简体" w:eastAsia="方正小标宋简体" w:hAnsi="宋体"/>
          <w:kern w:val="0"/>
          <w:sz w:val="40"/>
          <w:szCs w:val="44"/>
        </w:rPr>
        <w:t>盐边县</w:t>
      </w:r>
      <w:r>
        <w:rPr>
          <w:rFonts w:ascii="方正小标宋简体" w:eastAsia="方正小标宋简体" w:hAnsi="宋体" w:hint="eastAsia"/>
          <w:kern w:val="0"/>
          <w:sz w:val="40"/>
          <w:szCs w:val="44"/>
        </w:rPr>
        <w:t>审计局部门整体绩效评价报告</w:t>
      </w:r>
      <w:bookmarkEnd w:id="55"/>
    </w:p>
    <w:p w:rsidR="00C50B91" w:rsidRDefault="00C50B91" w:rsidP="00C50B91">
      <w:pPr>
        <w:spacing w:line="560" w:lineRule="exact"/>
        <w:jc w:val="left"/>
        <w:rPr>
          <w:rFonts w:eastAsia="方正仿宋_GBK"/>
          <w:b/>
          <w:color w:val="000000"/>
          <w:sz w:val="32"/>
          <w:szCs w:val="32"/>
        </w:rPr>
      </w:pPr>
      <w:r>
        <w:rPr>
          <w:rFonts w:eastAsia="黑体"/>
          <w:bCs/>
          <w:color w:val="000000"/>
          <w:sz w:val="32"/>
          <w:szCs w:val="32"/>
        </w:rPr>
        <w:t>一、部门概况</w:t>
      </w:r>
    </w:p>
    <w:p w:rsidR="00C50B91" w:rsidRDefault="00C50B91" w:rsidP="00C50B91">
      <w:pPr>
        <w:widowControl/>
        <w:adjustRightInd w:val="0"/>
        <w:snapToGrid w:val="0"/>
        <w:spacing w:line="560" w:lineRule="exact"/>
        <w:jc w:val="left"/>
        <w:rPr>
          <w:rFonts w:eastAsia="仿宋_GB2312"/>
          <w:b/>
          <w:bCs/>
          <w:color w:val="000000"/>
          <w:kern w:val="0"/>
          <w:sz w:val="32"/>
          <w:szCs w:val="32"/>
          <w:shd w:val="clear" w:color="auto" w:fill="FFFFFF"/>
          <w:lang w:val="zh-CN"/>
        </w:rPr>
      </w:pPr>
      <w:r>
        <w:rPr>
          <w:rFonts w:eastAsia="仿宋_GB2312"/>
          <w:b/>
          <w:bCs/>
          <w:color w:val="000000"/>
          <w:kern w:val="0"/>
          <w:sz w:val="32"/>
          <w:szCs w:val="32"/>
          <w:shd w:val="clear" w:color="auto" w:fill="FFFFFF"/>
          <w:lang w:val="zh-CN"/>
        </w:rPr>
        <w:t>（</w:t>
      </w:r>
      <w:r>
        <w:rPr>
          <w:rFonts w:eastAsia="楷体_GB2312"/>
          <w:b/>
          <w:bCs/>
          <w:sz w:val="32"/>
          <w:szCs w:val="32"/>
          <w:lang w:val="zh-CN"/>
        </w:rPr>
        <w:t>一</w:t>
      </w:r>
      <w:r>
        <w:rPr>
          <w:rFonts w:eastAsia="仿宋_GB2312"/>
          <w:b/>
          <w:bCs/>
          <w:color w:val="000000"/>
          <w:kern w:val="0"/>
          <w:sz w:val="32"/>
          <w:szCs w:val="32"/>
          <w:shd w:val="clear" w:color="auto" w:fill="FFFFFF"/>
          <w:lang w:val="zh-CN"/>
        </w:rPr>
        <w:t>）</w:t>
      </w:r>
      <w:r>
        <w:rPr>
          <w:rFonts w:eastAsia="楷体_GB2312"/>
          <w:b/>
          <w:bCs/>
          <w:sz w:val="32"/>
          <w:szCs w:val="32"/>
          <w:lang w:val="zh-CN"/>
        </w:rPr>
        <w:t>机构组成。</w:t>
      </w:r>
    </w:p>
    <w:p w:rsidR="00C50B91" w:rsidRDefault="00C50B91" w:rsidP="00C50B91">
      <w:pPr>
        <w:widowControl/>
        <w:adjustRightInd w:val="0"/>
        <w:snapToGrid w:val="0"/>
        <w:spacing w:line="560" w:lineRule="exact"/>
        <w:ind w:firstLine="640"/>
        <w:jc w:val="left"/>
        <w:rPr>
          <w:rFonts w:eastAsia="方正仿宋_GBK"/>
          <w:color w:val="000000"/>
          <w:sz w:val="32"/>
          <w:szCs w:val="32"/>
          <w:shd w:val="clear" w:color="auto" w:fill="FFFFFF"/>
        </w:rPr>
      </w:pPr>
      <w:r>
        <w:rPr>
          <w:rFonts w:eastAsia="方正仿宋_GBK"/>
          <w:color w:val="000000"/>
          <w:sz w:val="32"/>
          <w:szCs w:val="32"/>
          <w:shd w:val="clear" w:color="auto" w:fill="FFFFFF"/>
        </w:rPr>
        <w:t>盐边县审计局</w:t>
      </w:r>
      <w:r w:rsidRPr="008F09AC">
        <w:rPr>
          <w:rFonts w:eastAsia="方正仿宋_GBK" w:hint="eastAsia"/>
          <w:color w:val="000000"/>
          <w:sz w:val="32"/>
          <w:szCs w:val="32"/>
          <w:shd w:val="clear" w:color="auto" w:fill="FFFFFF"/>
        </w:rPr>
        <w:t>内设办公室、固定资产投资审计股、农业社保和企业审计股、财政和行政事业审计股、经济责任审计股，下属</w:t>
      </w:r>
      <w:proofErr w:type="gramStart"/>
      <w:r w:rsidRPr="008F09AC">
        <w:rPr>
          <w:rFonts w:eastAsia="方正仿宋_GBK" w:hint="eastAsia"/>
          <w:color w:val="000000"/>
          <w:sz w:val="32"/>
          <w:szCs w:val="32"/>
          <w:shd w:val="clear" w:color="auto" w:fill="FFFFFF"/>
        </w:rPr>
        <w:t>参公</w:t>
      </w:r>
      <w:r>
        <w:rPr>
          <w:rFonts w:eastAsia="方正仿宋_GBK" w:hint="eastAsia"/>
          <w:color w:val="000000"/>
          <w:sz w:val="32"/>
          <w:szCs w:val="32"/>
          <w:shd w:val="clear" w:color="auto" w:fill="FFFFFF"/>
        </w:rPr>
        <w:t>管理</w:t>
      </w:r>
      <w:proofErr w:type="gramEnd"/>
      <w:r w:rsidRPr="008F09AC">
        <w:rPr>
          <w:rFonts w:eastAsia="方正仿宋_GBK" w:hint="eastAsia"/>
          <w:color w:val="000000"/>
          <w:sz w:val="32"/>
          <w:szCs w:val="32"/>
          <w:shd w:val="clear" w:color="auto" w:fill="FFFFFF"/>
        </w:rPr>
        <w:t>事业单位盐边县投资审计服务中心。</w:t>
      </w:r>
      <w:r>
        <w:rPr>
          <w:rFonts w:eastAsia="方正仿宋_GBK"/>
          <w:color w:val="000000"/>
          <w:sz w:val="32"/>
          <w:szCs w:val="32"/>
          <w:shd w:val="clear" w:color="auto" w:fill="FFFFFF"/>
        </w:rPr>
        <w:t>其下属单位财务、人事未独立核算。</w:t>
      </w:r>
    </w:p>
    <w:p w:rsidR="00C50B91" w:rsidRPr="0036664D" w:rsidRDefault="00C50B91" w:rsidP="00C50B91">
      <w:pPr>
        <w:widowControl/>
        <w:adjustRightInd w:val="0"/>
        <w:snapToGrid w:val="0"/>
        <w:spacing w:line="560" w:lineRule="exact"/>
        <w:ind w:firstLine="640"/>
        <w:jc w:val="left"/>
        <w:rPr>
          <w:rFonts w:eastAsia="方正仿宋_GBK"/>
          <w:color w:val="000000"/>
          <w:sz w:val="32"/>
          <w:szCs w:val="32"/>
          <w:shd w:val="clear" w:color="auto" w:fill="FFFFFF"/>
        </w:rPr>
      </w:pPr>
      <w:r w:rsidRPr="0036664D">
        <w:rPr>
          <w:rFonts w:eastAsia="仿宋_GB2312"/>
          <w:b/>
          <w:bCs/>
          <w:color w:val="000000"/>
          <w:kern w:val="0"/>
          <w:sz w:val="32"/>
          <w:szCs w:val="32"/>
          <w:shd w:val="clear" w:color="auto" w:fill="FFFFFF"/>
          <w:lang w:val="zh-CN"/>
        </w:rPr>
        <w:t>（二）机构职能。</w:t>
      </w:r>
    </w:p>
    <w:p w:rsidR="00C50B91" w:rsidRDefault="00C50B91" w:rsidP="00C50B91">
      <w:pPr>
        <w:spacing w:line="560" w:lineRule="exact"/>
        <w:ind w:firstLineChars="200" w:firstLine="640"/>
        <w:jc w:val="left"/>
        <w:rPr>
          <w:rFonts w:eastAsia="方正仿宋_GBK"/>
          <w:color w:val="000000"/>
          <w:sz w:val="32"/>
          <w:szCs w:val="32"/>
          <w:shd w:val="clear" w:color="auto" w:fill="FFFFFF"/>
        </w:rPr>
      </w:pPr>
      <w:r w:rsidRPr="008F09AC">
        <w:rPr>
          <w:rFonts w:eastAsia="方正仿宋_GBK" w:hint="eastAsia"/>
          <w:color w:val="000000"/>
          <w:sz w:val="32"/>
          <w:szCs w:val="32"/>
          <w:shd w:val="clear" w:color="auto" w:fill="FFFFFF"/>
        </w:rPr>
        <w:t xml:space="preserve"> 1.</w:t>
      </w:r>
      <w:r w:rsidRPr="008F09AC">
        <w:rPr>
          <w:rFonts w:eastAsia="方正仿宋_GBK" w:hint="eastAsia"/>
          <w:color w:val="000000"/>
          <w:sz w:val="32"/>
          <w:szCs w:val="32"/>
          <w:shd w:val="clear" w:color="auto" w:fill="FFFFFF"/>
        </w:rPr>
        <w:t>主管全县审计工作。负责对县级财政收支和法律法规规定属于审计监督范围的财务收支的真实、合法和效益进行审计监督，对公共资金、国有资产、国有资源和领导干部履行经济责任情况实行审计全覆盖，对领导干部实行自然资源资产离任审计</w:t>
      </w:r>
      <w:r>
        <w:rPr>
          <w:rFonts w:eastAsia="方正仿宋_GBK" w:hint="eastAsia"/>
          <w:color w:val="000000"/>
          <w:sz w:val="32"/>
          <w:szCs w:val="32"/>
          <w:shd w:val="clear" w:color="auto" w:fill="FFFFFF"/>
        </w:rPr>
        <w:t>，对国家和省市有关重大政策措施贯彻落实情况进行跟踪审计。对审计、</w:t>
      </w:r>
      <w:r w:rsidRPr="008F09AC">
        <w:rPr>
          <w:rFonts w:eastAsia="方正仿宋_GBK" w:hint="eastAsia"/>
          <w:color w:val="000000"/>
          <w:sz w:val="32"/>
          <w:szCs w:val="32"/>
          <w:shd w:val="clear" w:color="auto" w:fill="FFFFFF"/>
        </w:rPr>
        <w:t>专项审计调查和核查社会审计机构相关审计报告的结果承担责任，并负有督促被审计单位整改的责任。</w:t>
      </w:r>
    </w:p>
    <w:p w:rsidR="00C50B91" w:rsidRDefault="00C50B91" w:rsidP="00C50B91">
      <w:pPr>
        <w:spacing w:line="560" w:lineRule="exact"/>
        <w:ind w:firstLineChars="200" w:firstLine="640"/>
        <w:jc w:val="left"/>
        <w:rPr>
          <w:rFonts w:eastAsia="方正仿宋_GBK"/>
          <w:color w:val="000000"/>
          <w:sz w:val="32"/>
          <w:szCs w:val="32"/>
          <w:shd w:val="clear" w:color="auto" w:fill="FFFFFF"/>
        </w:rPr>
      </w:pPr>
      <w:r w:rsidRPr="008F09AC">
        <w:rPr>
          <w:rFonts w:eastAsia="方正仿宋_GBK" w:hint="eastAsia"/>
          <w:color w:val="000000"/>
          <w:sz w:val="32"/>
          <w:szCs w:val="32"/>
          <w:shd w:val="clear" w:color="auto" w:fill="FFFFFF"/>
        </w:rPr>
        <w:t>2.</w:t>
      </w:r>
      <w:r w:rsidRPr="008F09AC">
        <w:rPr>
          <w:rFonts w:eastAsia="方正仿宋_GBK" w:hint="eastAsia"/>
          <w:color w:val="000000"/>
          <w:sz w:val="32"/>
          <w:szCs w:val="32"/>
          <w:shd w:val="clear" w:color="auto" w:fill="FFFFFF"/>
        </w:rPr>
        <w:t>贯彻执行国家、省、市有关审计工作的方针政策和法律法规。起草地方性审计规范性文件。制定并组织实施全县专业领域审计工作规划。参与起草地方性财政经济及相关规范性文件。组织对全县性重大投资项目、重大突发性公共事项、重要专项资金的审计和专项审计调查。对直接审计、调</w:t>
      </w:r>
      <w:r w:rsidRPr="008F09AC">
        <w:rPr>
          <w:rFonts w:eastAsia="方正仿宋_GBK" w:hint="eastAsia"/>
          <w:color w:val="000000"/>
          <w:sz w:val="32"/>
          <w:szCs w:val="32"/>
          <w:shd w:val="clear" w:color="auto" w:fill="FFFFFF"/>
        </w:rPr>
        <w:lastRenderedPageBreak/>
        <w:t>查和核查的事项依法进行审计评价，</w:t>
      </w:r>
      <w:proofErr w:type="gramStart"/>
      <w:r w:rsidRPr="008F09AC">
        <w:rPr>
          <w:rFonts w:eastAsia="方正仿宋_GBK" w:hint="eastAsia"/>
          <w:color w:val="000000"/>
          <w:sz w:val="32"/>
          <w:szCs w:val="32"/>
          <w:shd w:val="clear" w:color="auto" w:fill="FFFFFF"/>
        </w:rPr>
        <w:t>作出</w:t>
      </w:r>
      <w:proofErr w:type="gramEnd"/>
      <w:r w:rsidRPr="008F09AC">
        <w:rPr>
          <w:rFonts w:eastAsia="方正仿宋_GBK" w:hint="eastAsia"/>
          <w:color w:val="000000"/>
          <w:sz w:val="32"/>
          <w:szCs w:val="32"/>
          <w:shd w:val="clear" w:color="auto" w:fill="FFFFFF"/>
        </w:rPr>
        <w:t>审计决定或提出审计建议。</w:t>
      </w:r>
    </w:p>
    <w:p w:rsidR="00C50B91" w:rsidRDefault="00C50B91" w:rsidP="00C50B91">
      <w:pPr>
        <w:spacing w:line="560" w:lineRule="exact"/>
        <w:ind w:firstLineChars="200" w:firstLine="640"/>
        <w:jc w:val="left"/>
        <w:rPr>
          <w:rFonts w:eastAsia="方正仿宋_GBK"/>
          <w:color w:val="000000"/>
          <w:sz w:val="32"/>
          <w:szCs w:val="32"/>
          <w:shd w:val="clear" w:color="auto" w:fill="FFFFFF"/>
        </w:rPr>
      </w:pPr>
      <w:r w:rsidRPr="008F09AC">
        <w:rPr>
          <w:rFonts w:eastAsia="方正仿宋_GBK" w:hint="eastAsia"/>
          <w:color w:val="000000"/>
          <w:sz w:val="32"/>
          <w:szCs w:val="32"/>
          <w:shd w:val="clear" w:color="auto" w:fill="FFFFFF"/>
        </w:rPr>
        <w:t>3.</w:t>
      </w:r>
      <w:r w:rsidRPr="008F09AC">
        <w:rPr>
          <w:rFonts w:eastAsia="方正仿宋_GBK" w:hint="eastAsia"/>
          <w:color w:val="000000"/>
          <w:sz w:val="32"/>
          <w:szCs w:val="32"/>
          <w:shd w:val="clear" w:color="auto" w:fill="FFFFFF"/>
        </w:rPr>
        <w:t>向县委审计委员会提出年度县级预算执行和其他财政支出情况审计报告。向县政府和市审计局提出年度县级预算执行及其他财政收支情况的审计结果报告。受县政府委托向县人大常委会提出县级预算执行和其他财政收支情况的审计工作报告，审计查出问题整改情况报告。向县委、县政府报告对其他事项的审计和专项审计调查情况及结果。依法向社会公布审计结果。向县级有关单位（单位）和乡（镇）党委、政府通报审计情况和审计结果。</w:t>
      </w:r>
    </w:p>
    <w:p w:rsidR="00C50B91" w:rsidRDefault="00C50B91" w:rsidP="00C50B91">
      <w:pPr>
        <w:spacing w:line="560" w:lineRule="exact"/>
        <w:ind w:firstLineChars="200" w:firstLine="640"/>
        <w:jc w:val="left"/>
        <w:rPr>
          <w:rFonts w:eastAsia="方正仿宋_GBK"/>
          <w:color w:val="000000"/>
          <w:sz w:val="32"/>
          <w:szCs w:val="32"/>
          <w:shd w:val="clear" w:color="auto" w:fill="FFFFFF"/>
        </w:rPr>
      </w:pPr>
      <w:r w:rsidRPr="008F09AC">
        <w:rPr>
          <w:rFonts w:eastAsia="方正仿宋_GBK" w:hint="eastAsia"/>
          <w:color w:val="000000"/>
          <w:sz w:val="32"/>
          <w:szCs w:val="32"/>
          <w:shd w:val="clear" w:color="auto" w:fill="FFFFFF"/>
        </w:rPr>
        <w:t>4.</w:t>
      </w:r>
      <w:r w:rsidRPr="008F09AC">
        <w:rPr>
          <w:rFonts w:eastAsia="方正仿宋_GBK" w:hint="eastAsia"/>
          <w:color w:val="000000"/>
          <w:sz w:val="32"/>
          <w:szCs w:val="32"/>
          <w:shd w:val="clear" w:color="auto" w:fill="FFFFFF"/>
        </w:rPr>
        <w:t>直接审计下列事项，出具审计报告，在法定职权范围内</w:t>
      </w:r>
      <w:proofErr w:type="gramStart"/>
      <w:r w:rsidRPr="008F09AC">
        <w:rPr>
          <w:rFonts w:eastAsia="方正仿宋_GBK" w:hint="eastAsia"/>
          <w:color w:val="000000"/>
          <w:sz w:val="32"/>
          <w:szCs w:val="32"/>
          <w:shd w:val="clear" w:color="auto" w:fill="FFFFFF"/>
        </w:rPr>
        <w:t>作出</w:t>
      </w:r>
      <w:proofErr w:type="gramEnd"/>
      <w:r w:rsidRPr="008F09AC">
        <w:rPr>
          <w:rFonts w:eastAsia="方正仿宋_GBK" w:hint="eastAsia"/>
          <w:color w:val="000000"/>
          <w:sz w:val="32"/>
          <w:szCs w:val="32"/>
          <w:shd w:val="clear" w:color="auto" w:fill="FFFFFF"/>
        </w:rPr>
        <w:t>审计决定，包括国家和省市县有关重大政策措施贯彻落实情况；县级预算执行情况和其他财政收支，县级各单位（单位）预算执行情况、决算草案和其他财政收支；乡（镇）政府预算执行情况、决算草案和其他财政收支，县级财政转移支付资金；使用县级财政资金的事业单位和社会团体的财务收支；县级政府投资和以县级政府投资为主的建设项目的预算执行情况和决算，县级重大公共工程项目的资金管理使用和建设运营情况，自然资源管理，污染防治和生态保护与修复情况；县属国有企业和地方金融机构、国有资本占控股或主导地位的企业和金融机构境内外资产、负债和损益，县政府及有关单位</w:t>
      </w:r>
      <w:proofErr w:type="gramStart"/>
      <w:r w:rsidRPr="008F09AC">
        <w:rPr>
          <w:rFonts w:eastAsia="方正仿宋_GBK" w:hint="eastAsia"/>
          <w:color w:val="000000"/>
          <w:sz w:val="32"/>
          <w:szCs w:val="32"/>
          <w:shd w:val="clear" w:color="auto" w:fill="FFFFFF"/>
        </w:rPr>
        <w:t>驻外非</w:t>
      </w:r>
      <w:proofErr w:type="gramEnd"/>
      <w:r w:rsidRPr="008F09AC">
        <w:rPr>
          <w:rFonts w:eastAsia="方正仿宋_GBK" w:hint="eastAsia"/>
          <w:color w:val="000000"/>
          <w:sz w:val="32"/>
          <w:szCs w:val="32"/>
          <w:shd w:val="clear" w:color="auto" w:fill="FFFFFF"/>
        </w:rPr>
        <w:t>经营性机构的财务收支；有关社会保障基金、社会捐赠资金、安全生产和职业健康财政资金以及其他基金资金、资金的财务收支；国际组织和外国政府援助、</w:t>
      </w:r>
      <w:r w:rsidRPr="008F09AC">
        <w:rPr>
          <w:rFonts w:eastAsia="方正仿宋_GBK" w:hint="eastAsia"/>
          <w:color w:val="000000"/>
          <w:sz w:val="32"/>
          <w:szCs w:val="32"/>
          <w:shd w:val="clear" w:color="auto" w:fill="FFFFFF"/>
        </w:rPr>
        <w:lastRenderedPageBreak/>
        <w:t>贷款项目；法律法规规定的其他事项。</w:t>
      </w:r>
    </w:p>
    <w:p w:rsidR="00C50B91" w:rsidRPr="008F09AC" w:rsidRDefault="00C50B91" w:rsidP="00C50B91">
      <w:pPr>
        <w:spacing w:line="560" w:lineRule="exact"/>
        <w:ind w:firstLineChars="200" w:firstLine="640"/>
        <w:jc w:val="left"/>
        <w:rPr>
          <w:rFonts w:eastAsia="方正仿宋_GBK"/>
          <w:color w:val="000000"/>
          <w:sz w:val="32"/>
          <w:szCs w:val="32"/>
          <w:shd w:val="clear" w:color="auto" w:fill="FFFFFF"/>
        </w:rPr>
      </w:pPr>
      <w:r w:rsidRPr="008F09AC">
        <w:rPr>
          <w:rFonts w:eastAsia="方正仿宋_GBK" w:hint="eastAsia"/>
          <w:color w:val="000000"/>
          <w:sz w:val="32"/>
          <w:szCs w:val="32"/>
          <w:shd w:val="clear" w:color="auto" w:fill="FFFFFF"/>
        </w:rPr>
        <w:t>5.</w:t>
      </w:r>
      <w:r w:rsidRPr="008F09AC">
        <w:rPr>
          <w:rFonts w:eastAsia="方正仿宋_GBK" w:hint="eastAsia"/>
          <w:color w:val="000000"/>
          <w:sz w:val="32"/>
          <w:szCs w:val="32"/>
          <w:shd w:val="clear" w:color="auto" w:fill="FFFFFF"/>
        </w:rPr>
        <w:t>按规定对县管党政主要领导干部及其他单位主要负责人实施经济责任审计和自然资源资产离任审计。</w:t>
      </w:r>
    </w:p>
    <w:p w:rsidR="00C50B91" w:rsidRPr="008F09AC" w:rsidRDefault="00C50B91" w:rsidP="00C50B91">
      <w:pPr>
        <w:spacing w:line="560" w:lineRule="exact"/>
        <w:ind w:firstLineChars="200" w:firstLine="640"/>
        <w:jc w:val="left"/>
        <w:rPr>
          <w:rFonts w:eastAsia="方正仿宋_GBK"/>
          <w:color w:val="000000"/>
          <w:sz w:val="32"/>
          <w:szCs w:val="32"/>
          <w:shd w:val="clear" w:color="auto" w:fill="FFFFFF"/>
        </w:rPr>
      </w:pPr>
      <w:r w:rsidRPr="008F09AC">
        <w:rPr>
          <w:rFonts w:eastAsia="方正仿宋_GBK" w:hint="eastAsia"/>
          <w:color w:val="000000"/>
          <w:sz w:val="32"/>
          <w:szCs w:val="32"/>
          <w:shd w:val="clear" w:color="auto" w:fill="FFFFFF"/>
        </w:rPr>
        <w:t>6.</w:t>
      </w:r>
      <w:r w:rsidRPr="008F09AC">
        <w:rPr>
          <w:rFonts w:eastAsia="方正仿宋_GBK" w:hint="eastAsia"/>
          <w:color w:val="000000"/>
          <w:sz w:val="32"/>
          <w:szCs w:val="32"/>
          <w:shd w:val="clear" w:color="auto" w:fill="FFFFFF"/>
        </w:rPr>
        <w:t>组织实施对国家财经法律法规、规章、政策和宏观调控措施执行情况、财政预算管理及国有资产管理使用等与县级财政收支有关的特定事项进行专项审计调查。</w:t>
      </w:r>
    </w:p>
    <w:p w:rsidR="00C50B91" w:rsidRPr="008F09AC" w:rsidRDefault="00C50B91" w:rsidP="00C50B91">
      <w:pPr>
        <w:spacing w:line="560" w:lineRule="exact"/>
        <w:ind w:firstLineChars="200" w:firstLine="640"/>
        <w:jc w:val="left"/>
        <w:rPr>
          <w:rFonts w:eastAsia="方正仿宋_GBK"/>
          <w:color w:val="000000"/>
          <w:sz w:val="32"/>
          <w:szCs w:val="32"/>
          <w:shd w:val="clear" w:color="auto" w:fill="FFFFFF"/>
        </w:rPr>
      </w:pPr>
      <w:r w:rsidRPr="008F09AC">
        <w:rPr>
          <w:rFonts w:eastAsia="方正仿宋_GBK" w:hint="eastAsia"/>
          <w:color w:val="000000"/>
          <w:sz w:val="32"/>
          <w:szCs w:val="32"/>
          <w:shd w:val="clear" w:color="auto" w:fill="FFFFFF"/>
        </w:rPr>
        <w:t>7.</w:t>
      </w:r>
      <w:r w:rsidRPr="008F09AC">
        <w:rPr>
          <w:rFonts w:eastAsia="方正仿宋_GBK" w:hint="eastAsia"/>
          <w:color w:val="000000"/>
          <w:sz w:val="32"/>
          <w:szCs w:val="32"/>
          <w:shd w:val="clear" w:color="auto" w:fill="FFFFFF"/>
        </w:rPr>
        <w:t>依法检查审计决定执行情况，督促整改审计查出的问题，依法办理被审计单位对审计决定提请行政复议、行政诉讼或县政府裁决中的有关事项，协助配合有关单位查处相关重大案件。</w:t>
      </w:r>
    </w:p>
    <w:p w:rsidR="00C50B91" w:rsidRDefault="00C50B91" w:rsidP="00C50B91">
      <w:pPr>
        <w:widowControl/>
        <w:adjustRightInd w:val="0"/>
        <w:snapToGrid w:val="0"/>
        <w:spacing w:line="560" w:lineRule="exact"/>
        <w:ind w:firstLine="640"/>
        <w:jc w:val="left"/>
        <w:rPr>
          <w:rFonts w:eastAsia="楷体_GB2312"/>
          <w:b/>
          <w:bCs/>
          <w:sz w:val="32"/>
          <w:szCs w:val="32"/>
          <w:lang w:val="zh-CN"/>
        </w:rPr>
      </w:pPr>
      <w:r>
        <w:rPr>
          <w:rFonts w:eastAsia="楷体_GB2312"/>
          <w:b/>
          <w:bCs/>
          <w:sz w:val="32"/>
          <w:szCs w:val="32"/>
          <w:lang w:val="zh-CN"/>
        </w:rPr>
        <w:t>（三）人员概况。</w:t>
      </w:r>
    </w:p>
    <w:p w:rsidR="00C50B91" w:rsidRPr="007E4C18" w:rsidRDefault="00C50B91" w:rsidP="00C50B91">
      <w:pPr>
        <w:spacing w:line="560" w:lineRule="exact"/>
        <w:ind w:firstLineChars="200" w:firstLine="640"/>
        <w:jc w:val="left"/>
        <w:rPr>
          <w:rFonts w:eastAsia="方正仿宋_GBK"/>
          <w:color w:val="000000"/>
          <w:sz w:val="32"/>
          <w:szCs w:val="32"/>
          <w:shd w:val="clear" w:color="auto" w:fill="FFFFFF"/>
        </w:rPr>
      </w:pPr>
      <w:r w:rsidRPr="007E4C18">
        <w:rPr>
          <w:rFonts w:eastAsia="方正仿宋_GBK"/>
          <w:color w:val="000000"/>
          <w:sz w:val="32"/>
          <w:szCs w:val="32"/>
          <w:shd w:val="clear" w:color="auto" w:fill="FFFFFF"/>
        </w:rPr>
        <w:t>盐边县审计局总编制</w:t>
      </w:r>
      <w:r w:rsidRPr="007E4C18">
        <w:rPr>
          <w:rFonts w:eastAsia="方正仿宋_GBK" w:hint="eastAsia"/>
          <w:color w:val="000000"/>
          <w:sz w:val="32"/>
          <w:szCs w:val="32"/>
          <w:shd w:val="clear" w:color="auto" w:fill="FFFFFF"/>
        </w:rPr>
        <w:t>12</w:t>
      </w:r>
      <w:r w:rsidRPr="007E4C18">
        <w:rPr>
          <w:rFonts w:eastAsia="方正仿宋_GBK"/>
          <w:color w:val="000000"/>
          <w:sz w:val="32"/>
          <w:szCs w:val="32"/>
          <w:shd w:val="clear" w:color="auto" w:fill="FFFFFF"/>
        </w:rPr>
        <w:t>名，其中：行政编制</w:t>
      </w:r>
      <w:r w:rsidRPr="007E4C18">
        <w:rPr>
          <w:rFonts w:eastAsia="方正仿宋_GBK" w:hint="eastAsia"/>
          <w:color w:val="000000"/>
          <w:sz w:val="32"/>
          <w:szCs w:val="32"/>
          <w:shd w:val="clear" w:color="auto" w:fill="FFFFFF"/>
        </w:rPr>
        <w:t>11</w:t>
      </w:r>
      <w:r w:rsidRPr="007E4C18">
        <w:rPr>
          <w:rFonts w:eastAsia="方正仿宋_GBK"/>
          <w:color w:val="000000"/>
          <w:sz w:val="32"/>
          <w:szCs w:val="32"/>
          <w:shd w:val="clear" w:color="auto" w:fill="FFFFFF"/>
        </w:rPr>
        <w:t>名、工勤编制</w:t>
      </w:r>
      <w:r w:rsidRPr="007E4C18">
        <w:rPr>
          <w:rFonts w:eastAsia="方正仿宋_GBK"/>
          <w:color w:val="000000"/>
          <w:sz w:val="32"/>
          <w:szCs w:val="32"/>
          <w:shd w:val="clear" w:color="auto" w:fill="FFFFFF"/>
        </w:rPr>
        <w:t>1</w:t>
      </w:r>
      <w:r w:rsidRPr="007E4C18">
        <w:rPr>
          <w:rFonts w:eastAsia="方正仿宋_GBK"/>
          <w:color w:val="000000"/>
          <w:sz w:val="32"/>
          <w:szCs w:val="32"/>
          <w:shd w:val="clear" w:color="auto" w:fill="FFFFFF"/>
        </w:rPr>
        <w:t>名，年末实有人数</w:t>
      </w:r>
      <w:r w:rsidRPr="007E4C18">
        <w:rPr>
          <w:rFonts w:eastAsia="方正仿宋_GBK" w:hint="eastAsia"/>
          <w:color w:val="000000"/>
          <w:sz w:val="32"/>
          <w:szCs w:val="32"/>
          <w:shd w:val="clear" w:color="auto" w:fill="FFFFFF"/>
        </w:rPr>
        <w:t>10</w:t>
      </w:r>
      <w:r w:rsidRPr="007E4C18">
        <w:rPr>
          <w:rFonts w:eastAsia="方正仿宋_GBK" w:hint="eastAsia"/>
          <w:color w:val="000000"/>
          <w:sz w:val="32"/>
          <w:szCs w:val="32"/>
          <w:shd w:val="clear" w:color="auto" w:fill="FFFFFF"/>
        </w:rPr>
        <w:t>人</w:t>
      </w:r>
      <w:r w:rsidRPr="007E4C18">
        <w:rPr>
          <w:rFonts w:eastAsia="方正仿宋_GBK"/>
          <w:color w:val="000000"/>
          <w:sz w:val="32"/>
          <w:szCs w:val="32"/>
          <w:shd w:val="clear" w:color="auto" w:fill="FFFFFF"/>
        </w:rPr>
        <w:t>；参照公务员管理事业单位编制</w:t>
      </w:r>
      <w:r w:rsidRPr="007E4C18">
        <w:rPr>
          <w:rFonts w:eastAsia="方正仿宋_GBK" w:hint="eastAsia"/>
          <w:color w:val="000000"/>
          <w:sz w:val="32"/>
          <w:szCs w:val="32"/>
          <w:shd w:val="clear" w:color="auto" w:fill="FFFFFF"/>
        </w:rPr>
        <w:t>8</w:t>
      </w:r>
      <w:r w:rsidRPr="007E4C18">
        <w:rPr>
          <w:rFonts w:eastAsia="方正仿宋_GBK"/>
          <w:color w:val="000000"/>
          <w:sz w:val="32"/>
          <w:szCs w:val="32"/>
          <w:shd w:val="clear" w:color="auto" w:fill="FFFFFF"/>
        </w:rPr>
        <w:t>名</w:t>
      </w:r>
      <w:r w:rsidRPr="007E4C18">
        <w:rPr>
          <w:rFonts w:eastAsia="方正仿宋_GBK" w:hint="eastAsia"/>
          <w:color w:val="000000"/>
          <w:sz w:val="32"/>
          <w:szCs w:val="32"/>
          <w:shd w:val="clear" w:color="auto" w:fill="FFFFFF"/>
        </w:rPr>
        <w:t>，</w:t>
      </w:r>
      <w:r w:rsidRPr="007E4C18">
        <w:rPr>
          <w:rFonts w:eastAsia="方正仿宋_GBK"/>
          <w:color w:val="000000"/>
          <w:sz w:val="32"/>
          <w:szCs w:val="32"/>
          <w:shd w:val="clear" w:color="auto" w:fill="FFFFFF"/>
        </w:rPr>
        <w:t>年末实有人数</w:t>
      </w:r>
      <w:r w:rsidRPr="007E4C18">
        <w:rPr>
          <w:rFonts w:eastAsia="方正仿宋_GBK" w:hint="eastAsia"/>
          <w:color w:val="000000"/>
          <w:sz w:val="32"/>
          <w:szCs w:val="32"/>
          <w:shd w:val="clear" w:color="auto" w:fill="FFFFFF"/>
        </w:rPr>
        <w:t>8</w:t>
      </w:r>
      <w:r w:rsidRPr="007E4C18">
        <w:rPr>
          <w:rFonts w:eastAsia="方正仿宋_GBK"/>
          <w:color w:val="000000"/>
          <w:sz w:val="32"/>
          <w:szCs w:val="32"/>
          <w:shd w:val="clear" w:color="auto" w:fill="FFFFFF"/>
        </w:rPr>
        <w:t>人。</w:t>
      </w:r>
    </w:p>
    <w:p w:rsidR="00C50B91" w:rsidRDefault="00C50B91" w:rsidP="00C50B91">
      <w:pPr>
        <w:spacing w:line="560" w:lineRule="exact"/>
        <w:ind w:firstLineChars="200" w:firstLine="640"/>
        <w:jc w:val="left"/>
        <w:rPr>
          <w:rFonts w:eastAsia="黑体"/>
          <w:sz w:val="32"/>
          <w:szCs w:val="32"/>
        </w:rPr>
      </w:pPr>
      <w:r>
        <w:rPr>
          <w:rFonts w:eastAsia="黑体" w:hint="eastAsia"/>
          <w:sz w:val="32"/>
          <w:szCs w:val="32"/>
        </w:rPr>
        <w:t>二、</w:t>
      </w:r>
      <w:r w:rsidRPr="009E502C">
        <w:rPr>
          <w:rFonts w:eastAsia="黑体"/>
          <w:sz w:val="32"/>
          <w:szCs w:val="32"/>
        </w:rPr>
        <w:t>部门财政资金基本情况</w:t>
      </w:r>
    </w:p>
    <w:p w:rsidR="00C50B91" w:rsidRDefault="00C50B91" w:rsidP="00C50B91">
      <w:pPr>
        <w:pStyle w:val="aa"/>
        <w:spacing w:line="560" w:lineRule="exact"/>
        <w:jc w:val="left"/>
        <w:rPr>
          <w:rFonts w:ascii="Times New Roman" w:eastAsia="楷体_GB2312" w:hAnsi="Times New Roman"/>
          <w:b/>
          <w:bCs/>
          <w:sz w:val="32"/>
          <w:szCs w:val="32"/>
        </w:rPr>
      </w:pPr>
      <w:r>
        <w:rPr>
          <w:rFonts w:ascii="Times New Roman" w:eastAsia="楷体_GB2312" w:hAnsi="Times New Roman"/>
          <w:b/>
          <w:bCs/>
          <w:sz w:val="32"/>
          <w:szCs w:val="32"/>
        </w:rPr>
        <w:t>（一）部门财政资金收入情况。</w:t>
      </w:r>
    </w:p>
    <w:p w:rsidR="00C50B91" w:rsidRDefault="00C50B91" w:rsidP="00C50B91">
      <w:pPr>
        <w:spacing w:line="560" w:lineRule="exact"/>
        <w:ind w:firstLineChars="200" w:firstLine="640"/>
        <w:jc w:val="left"/>
        <w:rPr>
          <w:rFonts w:eastAsia="方正仿宋_GBK"/>
          <w:color w:val="000000"/>
          <w:sz w:val="32"/>
          <w:szCs w:val="32"/>
          <w:shd w:val="clear" w:color="auto" w:fill="FFFFFF"/>
        </w:rPr>
      </w:pPr>
      <w:r w:rsidRPr="00FB3666">
        <w:rPr>
          <w:rFonts w:eastAsia="方正仿宋_GBK"/>
          <w:color w:val="000000"/>
          <w:sz w:val="32"/>
          <w:szCs w:val="32"/>
          <w:shd w:val="clear" w:color="auto" w:fill="FFFFFF"/>
        </w:rPr>
        <w:t>2021</w:t>
      </w:r>
      <w:r w:rsidRPr="00FB3666">
        <w:rPr>
          <w:rFonts w:eastAsia="方正仿宋_GBK"/>
          <w:color w:val="000000"/>
          <w:sz w:val="32"/>
          <w:szCs w:val="32"/>
          <w:shd w:val="clear" w:color="auto" w:fill="FFFFFF"/>
        </w:rPr>
        <w:t>年我单位</w:t>
      </w:r>
      <w:r w:rsidRPr="00FB3666">
        <w:rPr>
          <w:rFonts w:eastAsia="方正仿宋_GBK" w:hint="eastAsia"/>
          <w:color w:val="000000"/>
          <w:sz w:val="32"/>
          <w:szCs w:val="32"/>
          <w:shd w:val="clear" w:color="auto" w:fill="FFFFFF"/>
        </w:rPr>
        <w:t>本年</w:t>
      </w:r>
      <w:r w:rsidRPr="00FB3666">
        <w:rPr>
          <w:rFonts w:eastAsia="方正仿宋_GBK"/>
          <w:color w:val="000000"/>
          <w:sz w:val="32"/>
          <w:szCs w:val="32"/>
          <w:shd w:val="clear" w:color="auto" w:fill="FFFFFF"/>
        </w:rPr>
        <w:t>收入总额为</w:t>
      </w:r>
      <w:r w:rsidRPr="00FB3666">
        <w:rPr>
          <w:rFonts w:eastAsia="方正仿宋_GBK" w:hint="eastAsia"/>
          <w:color w:val="000000"/>
          <w:sz w:val="32"/>
          <w:szCs w:val="32"/>
          <w:shd w:val="clear" w:color="auto" w:fill="FFFFFF"/>
        </w:rPr>
        <w:t xml:space="preserve">432.86 </w:t>
      </w:r>
      <w:r w:rsidRPr="00FB3666">
        <w:rPr>
          <w:rFonts w:eastAsia="方正仿宋_GBK" w:hint="eastAsia"/>
          <w:color w:val="000000"/>
          <w:sz w:val="32"/>
          <w:szCs w:val="32"/>
          <w:shd w:val="clear" w:color="auto" w:fill="FFFFFF"/>
        </w:rPr>
        <w:t>万元，其中一般公共预算财政拨款收入</w:t>
      </w:r>
      <w:r w:rsidRPr="00FB3666">
        <w:rPr>
          <w:rFonts w:eastAsia="方正仿宋_GBK" w:hint="eastAsia"/>
          <w:color w:val="000000"/>
          <w:sz w:val="32"/>
          <w:szCs w:val="32"/>
          <w:shd w:val="clear" w:color="auto" w:fill="FFFFFF"/>
        </w:rPr>
        <w:t>425.46</w:t>
      </w:r>
      <w:r w:rsidRPr="00FB3666">
        <w:rPr>
          <w:rFonts w:eastAsia="方正仿宋_GBK" w:hint="eastAsia"/>
          <w:color w:val="000000"/>
          <w:sz w:val="32"/>
          <w:szCs w:val="32"/>
          <w:shd w:val="clear" w:color="auto" w:fill="FFFFFF"/>
        </w:rPr>
        <w:t>万元，上年结转和结余</w:t>
      </w:r>
      <w:r w:rsidRPr="00FB3666">
        <w:rPr>
          <w:rFonts w:eastAsia="方正仿宋_GBK" w:hint="eastAsia"/>
          <w:color w:val="000000"/>
          <w:sz w:val="32"/>
          <w:szCs w:val="32"/>
          <w:shd w:val="clear" w:color="auto" w:fill="FFFFFF"/>
        </w:rPr>
        <w:t>7.40</w:t>
      </w:r>
      <w:r w:rsidRPr="00FB3666">
        <w:rPr>
          <w:rFonts w:eastAsia="方正仿宋_GBK" w:hint="eastAsia"/>
          <w:color w:val="000000"/>
          <w:sz w:val="32"/>
          <w:szCs w:val="32"/>
          <w:shd w:val="clear" w:color="auto" w:fill="FFFFFF"/>
        </w:rPr>
        <w:t>万元（财政下达化解我局以前年度财政暂付款</w:t>
      </w:r>
      <w:r w:rsidRPr="00FB3666">
        <w:rPr>
          <w:rFonts w:eastAsia="方正仿宋_GBK" w:hint="eastAsia"/>
          <w:color w:val="000000"/>
          <w:sz w:val="32"/>
          <w:szCs w:val="32"/>
          <w:shd w:val="clear" w:color="auto" w:fill="FFFFFF"/>
        </w:rPr>
        <w:t>7.40</w:t>
      </w:r>
      <w:r w:rsidRPr="00FB3666">
        <w:rPr>
          <w:rFonts w:eastAsia="方正仿宋_GBK" w:hint="eastAsia"/>
          <w:color w:val="000000"/>
          <w:sz w:val="32"/>
          <w:szCs w:val="32"/>
          <w:shd w:val="clear" w:color="auto" w:fill="FFFFFF"/>
        </w:rPr>
        <w:t>万元），与</w:t>
      </w:r>
      <w:r w:rsidRPr="00FB3666">
        <w:rPr>
          <w:rFonts w:eastAsia="方正仿宋_GBK" w:hint="eastAsia"/>
          <w:color w:val="000000"/>
          <w:sz w:val="32"/>
          <w:szCs w:val="32"/>
          <w:shd w:val="clear" w:color="auto" w:fill="FFFFFF"/>
        </w:rPr>
        <w:t>2020</w:t>
      </w:r>
      <w:r>
        <w:rPr>
          <w:rFonts w:eastAsia="方正仿宋_GBK" w:hint="eastAsia"/>
          <w:color w:val="000000"/>
          <w:sz w:val="32"/>
          <w:szCs w:val="32"/>
          <w:shd w:val="clear" w:color="auto" w:fill="FFFFFF"/>
        </w:rPr>
        <w:t>年相比</w:t>
      </w:r>
      <w:r w:rsidRPr="00FB3666">
        <w:rPr>
          <w:rFonts w:eastAsia="方正仿宋_GBK" w:hint="eastAsia"/>
          <w:color w:val="000000"/>
          <w:sz w:val="32"/>
          <w:szCs w:val="32"/>
          <w:shd w:val="clear" w:color="auto" w:fill="FFFFFF"/>
        </w:rPr>
        <w:t>财政拨款收入</w:t>
      </w:r>
      <w:r>
        <w:rPr>
          <w:rFonts w:eastAsia="方正仿宋_GBK" w:hint="eastAsia"/>
          <w:color w:val="000000"/>
          <w:sz w:val="32"/>
          <w:szCs w:val="32"/>
          <w:shd w:val="clear" w:color="auto" w:fill="FFFFFF"/>
        </w:rPr>
        <w:t>增加</w:t>
      </w:r>
      <w:r w:rsidRPr="00FB3666">
        <w:rPr>
          <w:rFonts w:eastAsia="方正仿宋_GBK" w:hint="eastAsia"/>
          <w:color w:val="000000"/>
          <w:sz w:val="32"/>
          <w:szCs w:val="32"/>
          <w:shd w:val="clear" w:color="auto" w:fill="FFFFFF"/>
        </w:rPr>
        <w:t>总计</w:t>
      </w:r>
      <w:r w:rsidRPr="00FB3666">
        <w:rPr>
          <w:rFonts w:eastAsia="方正仿宋_GBK" w:hint="eastAsia"/>
          <w:color w:val="000000"/>
          <w:sz w:val="32"/>
          <w:szCs w:val="32"/>
          <w:shd w:val="clear" w:color="auto" w:fill="FFFFFF"/>
        </w:rPr>
        <w:t>48.43</w:t>
      </w:r>
      <w:r w:rsidRPr="00FB3666">
        <w:rPr>
          <w:rFonts w:eastAsia="方正仿宋_GBK" w:hint="eastAsia"/>
          <w:color w:val="000000"/>
          <w:sz w:val="32"/>
          <w:szCs w:val="32"/>
          <w:shd w:val="clear" w:color="auto" w:fill="FFFFFF"/>
        </w:rPr>
        <w:t>万元，增加</w:t>
      </w:r>
      <w:r w:rsidRPr="00FB3666">
        <w:rPr>
          <w:rFonts w:eastAsia="方正仿宋_GBK" w:hint="eastAsia"/>
          <w:color w:val="000000"/>
          <w:sz w:val="32"/>
          <w:szCs w:val="32"/>
          <w:shd w:val="clear" w:color="auto" w:fill="FFFFFF"/>
        </w:rPr>
        <w:t>12.60%</w:t>
      </w:r>
      <w:r w:rsidRPr="00FB3666">
        <w:rPr>
          <w:rFonts w:eastAsia="方正仿宋_GBK" w:hint="eastAsia"/>
          <w:color w:val="000000"/>
          <w:sz w:val="32"/>
          <w:szCs w:val="32"/>
          <w:shd w:val="clear" w:color="auto" w:fill="FFFFFF"/>
        </w:rPr>
        <w:t>。</w:t>
      </w:r>
    </w:p>
    <w:p w:rsidR="00C50B91" w:rsidRPr="0027252C" w:rsidRDefault="00C50B91" w:rsidP="00C50B91">
      <w:pPr>
        <w:widowControl/>
        <w:adjustRightInd w:val="0"/>
        <w:snapToGrid w:val="0"/>
        <w:spacing w:line="580" w:lineRule="exact"/>
        <w:ind w:firstLineChars="200" w:firstLine="643"/>
        <w:contextualSpacing/>
        <w:jc w:val="left"/>
        <w:rPr>
          <w:rFonts w:eastAsia="方正仿宋_GBK"/>
          <w:color w:val="000000"/>
          <w:sz w:val="32"/>
          <w:szCs w:val="32"/>
          <w:shd w:val="clear" w:color="auto" w:fill="FFFFFF"/>
        </w:rPr>
      </w:pPr>
      <w:r>
        <w:rPr>
          <w:rFonts w:eastAsia="楷体_GB2312"/>
          <w:b/>
          <w:bCs/>
          <w:color w:val="000000"/>
          <w:sz w:val="32"/>
          <w:szCs w:val="32"/>
        </w:rPr>
        <w:t>（二）</w:t>
      </w:r>
      <w:r>
        <w:rPr>
          <w:rFonts w:eastAsia="楷体_GB2312"/>
          <w:b/>
          <w:bCs/>
          <w:sz w:val="32"/>
          <w:szCs w:val="32"/>
        </w:rPr>
        <w:t>部门财政资金</w:t>
      </w:r>
      <w:r>
        <w:rPr>
          <w:rFonts w:eastAsia="楷体_GB2312"/>
          <w:b/>
          <w:bCs/>
          <w:color w:val="000000"/>
          <w:sz w:val="32"/>
          <w:szCs w:val="32"/>
        </w:rPr>
        <w:t>支出情况。</w:t>
      </w:r>
    </w:p>
    <w:p w:rsidR="00C50B91" w:rsidRPr="007E4C18" w:rsidRDefault="00C50B91" w:rsidP="00C50B91">
      <w:pPr>
        <w:spacing w:line="560" w:lineRule="exact"/>
        <w:ind w:firstLineChars="200" w:firstLine="640"/>
        <w:jc w:val="left"/>
        <w:rPr>
          <w:rFonts w:eastAsia="方正仿宋_GBK"/>
          <w:color w:val="000000"/>
          <w:sz w:val="32"/>
          <w:szCs w:val="32"/>
          <w:shd w:val="clear" w:color="auto" w:fill="FFFFFF"/>
        </w:rPr>
      </w:pPr>
      <w:r w:rsidRPr="0027252C">
        <w:rPr>
          <w:rFonts w:eastAsia="方正仿宋_GBK"/>
          <w:color w:val="000000"/>
          <w:sz w:val="32"/>
          <w:szCs w:val="32"/>
          <w:shd w:val="clear" w:color="auto" w:fill="FFFFFF"/>
        </w:rPr>
        <w:t>2021</w:t>
      </w:r>
      <w:r w:rsidRPr="0027252C">
        <w:rPr>
          <w:rFonts w:eastAsia="方正仿宋_GBK"/>
          <w:color w:val="000000"/>
          <w:sz w:val="32"/>
          <w:szCs w:val="32"/>
          <w:shd w:val="clear" w:color="auto" w:fill="FFFFFF"/>
        </w:rPr>
        <w:t>我单位本年支出总额</w:t>
      </w:r>
      <w:r w:rsidRPr="00FB3666">
        <w:rPr>
          <w:rFonts w:eastAsia="方正仿宋_GBK" w:hint="eastAsia"/>
          <w:color w:val="000000"/>
          <w:sz w:val="32"/>
          <w:szCs w:val="32"/>
          <w:shd w:val="clear" w:color="auto" w:fill="FFFFFF"/>
        </w:rPr>
        <w:t>432.86</w:t>
      </w:r>
      <w:r w:rsidRPr="0027252C">
        <w:rPr>
          <w:rFonts w:eastAsia="方正仿宋_GBK"/>
          <w:color w:val="000000"/>
          <w:sz w:val="32"/>
          <w:szCs w:val="32"/>
          <w:shd w:val="clear" w:color="auto" w:fill="FFFFFF"/>
        </w:rPr>
        <w:t>万元，均为财政拨款补助支出，占总支出的</w:t>
      </w:r>
      <w:r w:rsidRPr="0027252C">
        <w:rPr>
          <w:rFonts w:eastAsia="方正仿宋_GBK"/>
          <w:color w:val="000000"/>
          <w:sz w:val="32"/>
          <w:szCs w:val="32"/>
          <w:shd w:val="clear" w:color="auto" w:fill="FFFFFF"/>
        </w:rPr>
        <w:t>100%</w:t>
      </w:r>
      <w:r w:rsidRPr="0027252C">
        <w:rPr>
          <w:rFonts w:eastAsia="方正仿宋_GBK"/>
          <w:color w:val="000000"/>
          <w:sz w:val="32"/>
          <w:szCs w:val="32"/>
          <w:shd w:val="clear" w:color="auto" w:fill="FFFFFF"/>
        </w:rPr>
        <w:t>，与</w:t>
      </w:r>
      <w:r w:rsidRPr="00FB3666">
        <w:rPr>
          <w:rFonts w:eastAsia="方正仿宋_GBK" w:hint="eastAsia"/>
          <w:color w:val="000000"/>
          <w:sz w:val="32"/>
          <w:szCs w:val="32"/>
          <w:shd w:val="clear" w:color="auto" w:fill="FFFFFF"/>
        </w:rPr>
        <w:t>2020</w:t>
      </w:r>
      <w:r>
        <w:rPr>
          <w:rFonts w:eastAsia="方正仿宋_GBK" w:hint="eastAsia"/>
          <w:color w:val="000000"/>
          <w:sz w:val="32"/>
          <w:szCs w:val="32"/>
          <w:shd w:val="clear" w:color="auto" w:fill="FFFFFF"/>
        </w:rPr>
        <w:t>年相比支出</w:t>
      </w:r>
      <w:r w:rsidRPr="00FB3666">
        <w:rPr>
          <w:rFonts w:eastAsia="方正仿宋_GBK" w:hint="eastAsia"/>
          <w:color w:val="000000"/>
          <w:sz w:val="32"/>
          <w:szCs w:val="32"/>
          <w:shd w:val="clear" w:color="auto" w:fill="FFFFFF"/>
        </w:rPr>
        <w:t>增加</w:t>
      </w:r>
      <w:r w:rsidRPr="00FB3666">
        <w:rPr>
          <w:rFonts w:eastAsia="方正仿宋_GBK" w:hint="eastAsia"/>
          <w:color w:val="000000"/>
          <w:sz w:val="32"/>
          <w:szCs w:val="32"/>
          <w:shd w:val="clear" w:color="auto" w:fill="FFFFFF"/>
        </w:rPr>
        <w:t>12.60%</w:t>
      </w:r>
      <w:r w:rsidRPr="0027252C">
        <w:rPr>
          <w:rFonts w:eastAsia="方正仿宋_GBK"/>
          <w:color w:val="000000"/>
          <w:sz w:val="32"/>
          <w:szCs w:val="32"/>
          <w:shd w:val="clear" w:color="auto" w:fill="FFFFFF"/>
        </w:rPr>
        <w:t>。</w:t>
      </w:r>
      <w:r w:rsidRPr="0027252C">
        <w:rPr>
          <w:rFonts w:eastAsia="方正仿宋_GBK"/>
          <w:color w:val="000000"/>
          <w:sz w:val="32"/>
          <w:szCs w:val="32"/>
          <w:shd w:val="clear" w:color="auto" w:fill="FFFFFF"/>
        </w:rPr>
        <w:lastRenderedPageBreak/>
        <w:t>其中：基本支出</w:t>
      </w:r>
      <w:r>
        <w:rPr>
          <w:rFonts w:eastAsia="方正仿宋_GBK" w:hint="eastAsia"/>
          <w:color w:val="000000"/>
          <w:sz w:val="32"/>
          <w:szCs w:val="32"/>
          <w:shd w:val="clear" w:color="auto" w:fill="FFFFFF"/>
        </w:rPr>
        <w:t>376.24</w:t>
      </w:r>
      <w:r w:rsidRPr="0027252C">
        <w:rPr>
          <w:rFonts w:eastAsia="方正仿宋_GBK"/>
          <w:color w:val="000000"/>
          <w:sz w:val="32"/>
          <w:szCs w:val="32"/>
          <w:shd w:val="clear" w:color="auto" w:fill="FFFFFF"/>
        </w:rPr>
        <w:t>万元，占总支出的</w:t>
      </w:r>
      <w:r w:rsidRPr="0027252C">
        <w:rPr>
          <w:rFonts w:eastAsia="方正仿宋_GBK" w:hint="eastAsia"/>
          <w:color w:val="000000"/>
          <w:sz w:val="32"/>
          <w:szCs w:val="32"/>
          <w:shd w:val="clear" w:color="auto" w:fill="FFFFFF"/>
        </w:rPr>
        <w:t>86.92</w:t>
      </w:r>
      <w:r w:rsidRPr="0027252C">
        <w:rPr>
          <w:rFonts w:eastAsia="方正仿宋_GBK"/>
          <w:color w:val="000000"/>
          <w:sz w:val="32"/>
          <w:szCs w:val="32"/>
          <w:shd w:val="clear" w:color="auto" w:fill="FFFFFF"/>
        </w:rPr>
        <w:t>%</w:t>
      </w:r>
      <w:r w:rsidRPr="0027252C">
        <w:rPr>
          <w:rFonts w:eastAsia="方正仿宋_GBK"/>
          <w:color w:val="000000"/>
          <w:sz w:val="32"/>
          <w:szCs w:val="32"/>
          <w:shd w:val="clear" w:color="auto" w:fill="FFFFFF"/>
        </w:rPr>
        <w:t>，项目支出</w:t>
      </w:r>
      <w:r w:rsidRPr="0027252C">
        <w:rPr>
          <w:rFonts w:eastAsia="方正仿宋_GBK" w:hint="eastAsia"/>
          <w:color w:val="000000"/>
          <w:sz w:val="32"/>
          <w:szCs w:val="32"/>
          <w:shd w:val="clear" w:color="auto" w:fill="FFFFFF"/>
        </w:rPr>
        <w:t>56.62</w:t>
      </w:r>
      <w:r w:rsidRPr="0027252C">
        <w:rPr>
          <w:rFonts w:eastAsia="方正仿宋_GBK"/>
          <w:color w:val="000000"/>
          <w:sz w:val="32"/>
          <w:szCs w:val="32"/>
          <w:shd w:val="clear" w:color="auto" w:fill="FFFFFF"/>
        </w:rPr>
        <w:t>万元，占总支出的</w:t>
      </w:r>
      <w:r w:rsidRPr="0027252C">
        <w:rPr>
          <w:rFonts w:eastAsia="方正仿宋_GBK" w:hint="eastAsia"/>
          <w:color w:val="000000"/>
          <w:sz w:val="32"/>
          <w:szCs w:val="32"/>
          <w:shd w:val="clear" w:color="auto" w:fill="FFFFFF"/>
        </w:rPr>
        <w:t>13.08</w:t>
      </w:r>
      <w:r w:rsidRPr="0027252C">
        <w:rPr>
          <w:rFonts w:eastAsia="方正仿宋_GBK"/>
          <w:color w:val="000000"/>
          <w:sz w:val="32"/>
          <w:szCs w:val="32"/>
          <w:shd w:val="clear" w:color="auto" w:fill="FFFFFF"/>
        </w:rPr>
        <w:t>%</w:t>
      </w:r>
      <w:r w:rsidRPr="0027252C">
        <w:rPr>
          <w:rFonts w:eastAsia="方正仿宋_GBK"/>
          <w:color w:val="000000"/>
          <w:sz w:val="32"/>
          <w:szCs w:val="32"/>
          <w:shd w:val="clear" w:color="auto" w:fill="FFFFFF"/>
        </w:rPr>
        <w:t>。</w:t>
      </w:r>
    </w:p>
    <w:p w:rsidR="00C50B91" w:rsidRDefault="00C50B91" w:rsidP="00C50B91">
      <w:pPr>
        <w:pStyle w:val="aa"/>
        <w:numPr>
          <w:ilvl w:val="0"/>
          <w:numId w:val="6"/>
        </w:numPr>
        <w:spacing w:line="560" w:lineRule="exact"/>
        <w:ind w:firstLineChars="200" w:firstLine="643"/>
        <w:jc w:val="left"/>
        <w:rPr>
          <w:rFonts w:ascii="Times New Roman" w:eastAsia="楷体_GB2312" w:hAnsi="Times New Roman"/>
          <w:b/>
          <w:bCs/>
          <w:sz w:val="32"/>
          <w:szCs w:val="32"/>
        </w:rPr>
      </w:pPr>
      <w:r>
        <w:rPr>
          <w:rFonts w:ascii="Times New Roman" w:eastAsia="楷体_GB2312" w:hAnsi="Times New Roman"/>
          <w:b/>
          <w:bCs/>
          <w:sz w:val="32"/>
          <w:szCs w:val="32"/>
          <w:lang w:val="zh-CN"/>
        </w:rPr>
        <w:t>结转结余情况。</w:t>
      </w:r>
    </w:p>
    <w:p w:rsidR="00C50B91" w:rsidRPr="0017406F" w:rsidRDefault="00C50B91" w:rsidP="00C50B91">
      <w:pPr>
        <w:spacing w:line="560" w:lineRule="exact"/>
        <w:ind w:firstLineChars="200" w:firstLine="640"/>
        <w:jc w:val="left"/>
        <w:rPr>
          <w:rFonts w:eastAsia="方正仿宋_GBK"/>
          <w:color w:val="000000"/>
          <w:sz w:val="32"/>
          <w:szCs w:val="32"/>
          <w:shd w:val="clear" w:color="auto" w:fill="FFFFFF"/>
        </w:rPr>
      </w:pPr>
      <w:r w:rsidRPr="0017406F">
        <w:rPr>
          <w:rFonts w:eastAsia="方正仿宋_GBK" w:hint="eastAsia"/>
          <w:color w:val="000000"/>
          <w:sz w:val="32"/>
          <w:szCs w:val="32"/>
          <w:shd w:val="clear" w:color="auto" w:fill="FFFFFF"/>
        </w:rPr>
        <w:t>2021</w:t>
      </w:r>
      <w:r w:rsidRPr="0017406F">
        <w:rPr>
          <w:rFonts w:eastAsia="方正仿宋_GBK" w:hint="eastAsia"/>
          <w:color w:val="000000"/>
          <w:sz w:val="32"/>
          <w:szCs w:val="32"/>
          <w:shd w:val="clear" w:color="auto" w:fill="FFFFFF"/>
        </w:rPr>
        <w:t>年我单位无结转结余资金。</w:t>
      </w:r>
    </w:p>
    <w:p w:rsidR="00C50B91" w:rsidRDefault="00C50B91" w:rsidP="00C50B91">
      <w:pPr>
        <w:pStyle w:val="aa"/>
        <w:spacing w:line="560" w:lineRule="exact"/>
        <w:jc w:val="left"/>
        <w:rPr>
          <w:rFonts w:ascii="Times New Roman" w:eastAsia="方正仿宋_GBK" w:hAnsi="Times New Roman"/>
          <w:b/>
          <w:color w:val="000000"/>
          <w:sz w:val="32"/>
          <w:szCs w:val="32"/>
        </w:rPr>
      </w:pPr>
      <w:r>
        <w:rPr>
          <w:rFonts w:ascii="Times New Roman" w:eastAsia="黑体" w:hAnsi="Times New Roman"/>
          <w:sz w:val="32"/>
          <w:szCs w:val="32"/>
        </w:rPr>
        <w:t>三</w:t>
      </w:r>
      <w:r>
        <w:rPr>
          <w:rFonts w:ascii="Times New Roman" w:eastAsia="黑体" w:hAnsi="Times New Roman"/>
          <w:color w:val="000000"/>
          <w:sz w:val="32"/>
          <w:szCs w:val="32"/>
        </w:rPr>
        <w:t>、部门预算绩效管理情况</w:t>
      </w:r>
    </w:p>
    <w:p w:rsidR="00C50B91" w:rsidRDefault="00C50B91" w:rsidP="00C50B91">
      <w:pPr>
        <w:numPr>
          <w:ilvl w:val="0"/>
          <w:numId w:val="7"/>
        </w:numPr>
        <w:spacing w:line="560" w:lineRule="exact"/>
        <w:ind w:firstLineChars="200" w:firstLine="643"/>
        <w:rPr>
          <w:rFonts w:eastAsia="楷体_GB2312"/>
          <w:b/>
          <w:bCs/>
          <w:sz w:val="32"/>
          <w:szCs w:val="32"/>
        </w:rPr>
      </w:pPr>
      <w:r>
        <w:rPr>
          <w:rFonts w:eastAsia="楷体_GB2312"/>
          <w:b/>
          <w:bCs/>
          <w:sz w:val="32"/>
          <w:szCs w:val="32"/>
        </w:rPr>
        <w:t>部门预算绩效管理。</w:t>
      </w:r>
    </w:p>
    <w:p w:rsidR="00C50B91" w:rsidRDefault="00C50B91" w:rsidP="00641749">
      <w:pPr>
        <w:spacing w:line="560" w:lineRule="exact"/>
        <w:ind w:firstLineChars="200" w:firstLine="643"/>
        <w:rPr>
          <w:rFonts w:eastAsia="方正仿宋_GBK"/>
          <w:b/>
          <w:bCs/>
          <w:color w:val="000000"/>
          <w:sz w:val="32"/>
          <w:szCs w:val="32"/>
          <w:shd w:val="clear" w:color="auto" w:fill="FFFFFF"/>
        </w:rPr>
      </w:pPr>
      <w:r>
        <w:rPr>
          <w:rFonts w:eastAsia="方正仿宋_GBK"/>
          <w:b/>
          <w:bCs/>
          <w:color w:val="000000"/>
          <w:sz w:val="32"/>
          <w:szCs w:val="32"/>
          <w:shd w:val="clear" w:color="auto" w:fill="FFFFFF"/>
        </w:rPr>
        <w:t xml:space="preserve"> 1.</w:t>
      </w:r>
      <w:r>
        <w:rPr>
          <w:rFonts w:eastAsia="方正仿宋_GBK"/>
          <w:b/>
          <w:bCs/>
          <w:color w:val="000000"/>
          <w:sz w:val="32"/>
          <w:szCs w:val="32"/>
          <w:shd w:val="clear" w:color="auto" w:fill="FFFFFF"/>
        </w:rPr>
        <w:t>绩效目标制定</w:t>
      </w:r>
    </w:p>
    <w:p w:rsidR="00C50B91" w:rsidRPr="007E4C18" w:rsidRDefault="00C50B91" w:rsidP="00641749">
      <w:pPr>
        <w:spacing w:line="560" w:lineRule="exact"/>
        <w:ind w:firstLineChars="200" w:firstLine="640"/>
        <w:jc w:val="left"/>
        <w:rPr>
          <w:rFonts w:eastAsia="方正仿宋_GBK"/>
          <w:color w:val="000000"/>
          <w:sz w:val="32"/>
          <w:szCs w:val="32"/>
          <w:shd w:val="clear" w:color="auto" w:fill="FFFFFF"/>
        </w:rPr>
      </w:pPr>
      <w:r>
        <w:rPr>
          <w:rFonts w:eastAsia="方正仿宋_GBK"/>
          <w:color w:val="000000"/>
          <w:sz w:val="32"/>
          <w:szCs w:val="32"/>
          <w:shd w:val="clear" w:color="auto" w:fill="FFFFFF"/>
        </w:rPr>
        <w:t>2021</w:t>
      </w:r>
      <w:r>
        <w:rPr>
          <w:rFonts w:eastAsia="方正仿宋_GBK"/>
          <w:color w:val="000000"/>
          <w:sz w:val="32"/>
          <w:szCs w:val="32"/>
          <w:shd w:val="clear" w:color="auto" w:fill="FFFFFF"/>
        </w:rPr>
        <w:t>年县审计局整体绩效目标是</w:t>
      </w:r>
      <w:r w:rsidRPr="007E4C18">
        <w:rPr>
          <w:rFonts w:eastAsia="方正仿宋_GBK"/>
          <w:color w:val="000000"/>
          <w:sz w:val="32"/>
          <w:szCs w:val="32"/>
          <w:shd w:val="clear" w:color="auto" w:fill="FFFFFF"/>
        </w:rPr>
        <w:t>“</w:t>
      </w:r>
      <w:r w:rsidRPr="007E4C18">
        <w:rPr>
          <w:rFonts w:eastAsia="方正仿宋_GBK"/>
          <w:color w:val="000000"/>
          <w:sz w:val="32"/>
          <w:szCs w:val="32"/>
          <w:shd w:val="clear" w:color="auto" w:fill="FFFFFF"/>
        </w:rPr>
        <w:t>围绕中心、服务大局</w:t>
      </w:r>
      <w:r w:rsidRPr="007E4C18">
        <w:rPr>
          <w:rFonts w:eastAsia="方正仿宋_GBK"/>
          <w:color w:val="000000"/>
          <w:sz w:val="32"/>
          <w:szCs w:val="32"/>
          <w:shd w:val="clear" w:color="auto" w:fill="FFFFFF"/>
        </w:rPr>
        <w:t>”</w:t>
      </w:r>
      <w:r w:rsidRPr="007E4C18">
        <w:rPr>
          <w:rFonts w:eastAsia="方正仿宋_GBK"/>
          <w:color w:val="000000"/>
          <w:sz w:val="32"/>
          <w:szCs w:val="32"/>
          <w:shd w:val="clear" w:color="auto" w:fill="FFFFFF"/>
        </w:rPr>
        <w:t>，按照县委、县政府的年度工作重点，切实履行审计监督职责，</w:t>
      </w:r>
      <w:r w:rsidRPr="00115E43">
        <w:rPr>
          <w:rFonts w:eastAsia="方正仿宋_GBK"/>
          <w:color w:val="000000"/>
          <w:sz w:val="32"/>
          <w:szCs w:val="32"/>
          <w:shd w:val="clear" w:color="auto" w:fill="FFFFFF"/>
        </w:rPr>
        <w:t>根据预算绩效管理工作的有关要求，进一步完善预算绩效管理制度，全面加强绩效目标管理，年初制定了相应的部门绩效目标，</w:t>
      </w:r>
      <w:r w:rsidRPr="007E4C18">
        <w:rPr>
          <w:rFonts w:eastAsia="方正仿宋_GBK"/>
          <w:color w:val="000000"/>
          <w:sz w:val="32"/>
          <w:szCs w:val="32"/>
          <w:shd w:val="clear" w:color="auto" w:fill="FFFFFF"/>
        </w:rPr>
        <w:t>扎实有效开展</w:t>
      </w:r>
      <w:proofErr w:type="gramStart"/>
      <w:r w:rsidRPr="007E4C18">
        <w:rPr>
          <w:rFonts w:eastAsia="方正仿宋_GBK"/>
          <w:color w:val="000000"/>
          <w:sz w:val="32"/>
          <w:szCs w:val="32"/>
          <w:shd w:val="clear" w:color="auto" w:fill="FFFFFF"/>
        </w:rPr>
        <w:t>稳增长</w:t>
      </w:r>
      <w:proofErr w:type="gramEnd"/>
      <w:r w:rsidRPr="007E4C18">
        <w:rPr>
          <w:rFonts w:eastAsia="方正仿宋_GBK"/>
          <w:color w:val="000000"/>
          <w:sz w:val="32"/>
          <w:szCs w:val="32"/>
          <w:shd w:val="clear" w:color="auto" w:fill="FFFFFF"/>
        </w:rPr>
        <w:t>跟踪审计、财政审计、民生资金项目审计、经济责任审计和政府重大投资建设项目审计，大力推进审计全覆盖，不断拓展审计监督广度和深度，维护财经秩序，促进经济高质量发展、促进全面深化改革、促进权力规范运行、促进反腐倡廉。</w:t>
      </w:r>
    </w:p>
    <w:p w:rsidR="00C50B91" w:rsidRDefault="00C50B91" w:rsidP="00641749">
      <w:pPr>
        <w:numPr>
          <w:ilvl w:val="0"/>
          <w:numId w:val="8"/>
        </w:numPr>
        <w:spacing w:line="560" w:lineRule="exact"/>
        <w:ind w:firstLineChars="200" w:firstLine="643"/>
        <w:rPr>
          <w:rFonts w:eastAsia="方正仿宋_GBK"/>
          <w:b/>
          <w:bCs/>
          <w:sz w:val="32"/>
          <w:szCs w:val="32"/>
          <w:shd w:val="clear" w:color="auto" w:fill="FFFFFF"/>
        </w:rPr>
      </w:pPr>
      <w:r>
        <w:rPr>
          <w:rFonts w:eastAsia="方正仿宋_GBK"/>
          <w:b/>
          <w:bCs/>
          <w:sz w:val="32"/>
          <w:szCs w:val="32"/>
          <w:shd w:val="clear" w:color="auto" w:fill="FFFFFF"/>
        </w:rPr>
        <w:t>绩效目标执行情况</w:t>
      </w:r>
    </w:p>
    <w:p w:rsidR="00C50B91" w:rsidRPr="003C7ACE" w:rsidRDefault="00C50B91" w:rsidP="00C50B91">
      <w:pPr>
        <w:spacing w:line="560" w:lineRule="exact"/>
        <w:ind w:firstLineChars="200" w:firstLine="640"/>
        <w:jc w:val="left"/>
        <w:rPr>
          <w:rFonts w:eastAsia="方正仿宋_GBK"/>
          <w:color w:val="000000"/>
          <w:sz w:val="32"/>
          <w:szCs w:val="32"/>
          <w:shd w:val="clear" w:color="auto" w:fill="FFFFFF"/>
        </w:rPr>
      </w:pPr>
      <w:r w:rsidRPr="003C7ACE">
        <w:rPr>
          <w:rFonts w:eastAsia="方正仿宋_GBK"/>
          <w:color w:val="000000"/>
          <w:sz w:val="32"/>
          <w:szCs w:val="32"/>
          <w:shd w:val="clear" w:color="auto" w:fill="FFFFFF"/>
        </w:rPr>
        <w:t>盐边县审计局</w:t>
      </w:r>
      <w:r w:rsidRPr="003C7ACE">
        <w:rPr>
          <w:rFonts w:eastAsia="方正仿宋_GBK"/>
          <w:color w:val="000000"/>
          <w:sz w:val="32"/>
          <w:szCs w:val="32"/>
          <w:shd w:val="clear" w:color="auto" w:fill="FFFFFF"/>
        </w:rPr>
        <w:t>2021</w:t>
      </w:r>
      <w:r w:rsidRPr="003C7ACE">
        <w:rPr>
          <w:rFonts w:eastAsia="方正仿宋_GBK"/>
          <w:color w:val="000000"/>
          <w:sz w:val="32"/>
          <w:szCs w:val="32"/>
          <w:shd w:val="clear" w:color="auto" w:fill="FFFFFF"/>
        </w:rPr>
        <w:t>年度全年资金拨付和使用均按计划进度完成，在资金的使用上，严格遵守财经法律法规，</w:t>
      </w:r>
      <w:r w:rsidRPr="003C7ACE">
        <w:rPr>
          <w:rFonts w:eastAsia="方正仿宋_GBK" w:hint="eastAsia"/>
          <w:color w:val="000000"/>
          <w:sz w:val="32"/>
          <w:szCs w:val="32"/>
          <w:shd w:val="clear" w:color="auto" w:fill="FFFFFF"/>
        </w:rPr>
        <w:t>认真落实厉行节约政策，</w:t>
      </w:r>
      <w:r w:rsidRPr="003C7ACE">
        <w:rPr>
          <w:rFonts w:eastAsia="方正仿宋_GBK"/>
          <w:color w:val="000000"/>
          <w:sz w:val="32"/>
          <w:szCs w:val="32"/>
          <w:shd w:val="clear" w:color="auto" w:fill="FFFFFF"/>
        </w:rPr>
        <w:t>积极响应国家</w:t>
      </w:r>
      <w:r w:rsidRPr="003C7ACE">
        <w:rPr>
          <w:rFonts w:eastAsia="方正仿宋_GBK"/>
          <w:color w:val="000000"/>
          <w:sz w:val="32"/>
          <w:szCs w:val="32"/>
          <w:shd w:val="clear" w:color="auto" w:fill="FFFFFF"/>
        </w:rPr>
        <w:t xml:space="preserve"> “</w:t>
      </w:r>
      <w:r w:rsidRPr="003C7ACE">
        <w:rPr>
          <w:rFonts w:eastAsia="方正仿宋_GBK"/>
          <w:color w:val="000000"/>
          <w:sz w:val="32"/>
          <w:szCs w:val="32"/>
          <w:shd w:val="clear" w:color="auto" w:fill="FFFFFF"/>
        </w:rPr>
        <w:t>过紧日子</w:t>
      </w:r>
      <w:r w:rsidRPr="003C7ACE">
        <w:rPr>
          <w:rFonts w:eastAsia="方正仿宋_GBK"/>
          <w:color w:val="000000"/>
          <w:sz w:val="32"/>
          <w:szCs w:val="32"/>
          <w:shd w:val="clear" w:color="auto" w:fill="FFFFFF"/>
        </w:rPr>
        <w:t>”</w:t>
      </w:r>
      <w:r w:rsidRPr="003C7ACE">
        <w:rPr>
          <w:rFonts w:eastAsia="方正仿宋_GBK"/>
          <w:color w:val="000000"/>
          <w:sz w:val="32"/>
          <w:szCs w:val="32"/>
          <w:shd w:val="clear" w:color="auto" w:fill="FFFFFF"/>
        </w:rPr>
        <w:t>的号召，</w:t>
      </w:r>
      <w:r w:rsidRPr="003C7ACE">
        <w:rPr>
          <w:rFonts w:eastAsia="方正仿宋_GBK" w:hint="eastAsia"/>
          <w:color w:val="000000"/>
          <w:sz w:val="32"/>
          <w:szCs w:val="32"/>
          <w:shd w:val="clear" w:color="auto" w:fill="FFFFFF"/>
        </w:rPr>
        <w:t>严格控制办公费、水电费、公务接待费等一般性支出。并合理安排项目资金，使财政资金发挥最大的效益，保证了部门的正常运行和日常工作的正常开展，</w:t>
      </w:r>
      <w:r w:rsidRPr="003C7ACE">
        <w:rPr>
          <w:rFonts w:eastAsia="方正仿宋_GBK"/>
          <w:color w:val="000000"/>
          <w:sz w:val="32"/>
          <w:szCs w:val="32"/>
          <w:shd w:val="clear" w:color="auto" w:fill="FFFFFF"/>
        </w:rPr>
        <w:t>确保各项工作的顺利开展和财政资金的有效使用，</w:t>
      </w:r>
      <w:r w:rsidRPr="003C7ACE">
        <w:rPr>
          <w:rFonts w:eastAsia="方正仿宋_GBK" w:hint="eastAsia"/>
          <w:color w:val="000000"/>
          <w:sz w:val="32"/>
          <w:szCs w:val="32"/>
          <w:shd w:val="clear" w:color="auto" w:fill="FFFFFF"/>
        </w:rPr>
        <w:t>整体支出绩效良好。</w:t>
      </w:r>
    </w:p>
    <w:p w:rsidR="00C50B91" w:rsidRDefault="00C50B91" w:rsidP="00C50B91">
      <w:pPr>
        <w:widowControl/>
        <w:adjustRightInd w:val="0"/>
        <w:snapToGrid w:val="0"/>
        <w:spacing w:line="560" w:lineRule="exact"/>
        <w:contextualSpacing/>
        <w:jc w:val="left"/>
        <w:rPr>
          <w:rFonts w:eastAsia="楷体_GB2312"/>
          <w:b/>
          <w:bCs/>
          <w:sz w:val="32"/>
          <w:szCs w:val="32"/>
        </w:rPr>
      </w:pPr>
      <w:r>
        <w:rPr>
          <w:rFonts w:eastAsia="楷体_GB2312"/>
          <w:b/>
          <w:bCs/>
          <w:sz w:val="32"/>
          <w:szCs w:val="32"/>
        </w:rPr>
        <w:lastRenderedPageBreak/>
        <w:t>（二）结果应用情况。</w:t>
      </w:r>
    </w:p>
    <w:p w:rsidR="00C50B91" w:rsidRPr="007E41DF" w:rsidRDefault="00C50B91" w:rsidP="00C50B91">
      <w:pPr>
        <w:spacing w:line="560" w:lineRule="exact"/>
        <w:ind w:firstLineChars="200" w:firstLine="640"/>
        <w:rPr>
          <w:rFonts w:eastAsia="方正仿宋_GBK"/>
          <w:sz w:val="32"/>
          <w:szCs w:val="32"/>
          <w:shd w:val="clear" w:color="auto" w:fill="FFFFFF"/>
        </w:rPr>
      </w:pPr>
      <w:r w:rsidRPr="007E41DF">
        <w:rPr>
          <w:rFonts w:eastAsia="方正仿宋_GBK" w:hint="eastAsia"/>
          <w:sz w:val="32"/>
          <w:szCs w:val="32"/>
          <w:shd w:val="clear" w:color="auto" w:fill="FFFFFF"/>
        </w:rPr>
        <w:t>建立完善的预算绩效信息公开机制，</w:t>
      </w:r>
      <w:r w:rsidRPr="007E41DF">
        <w:rPr>
          <w:rFonts w:eastAsia="方正仿宋_GBK"/>
          <w:sz w:val="32"/>
          <w:szCs w:val="32"/>
          <w:shd w:val="clear" w:color="auto" w:fill="FFFFFF"/>
        </w:rPr>
        <w:t>加强预算绩效信息发布管理制度建设，及时将财政部门批复的部门预算、决算、</w:t>
      </w:r>
      <w:r w:rsidR="00DB76B2">
        <w:rPr>
          <w:rFonts w:eastAsia="方正仿宋_GBK" w:hint="eastAsia"/>
          <w:sz w:val="32"/>
          <w:szCs w:val="32"/>
          <w:shd w:val="clear" w:color="auto" w:fill="FFFFFF"/>
        </w:rPr>
        <w:t>“</w:t>
      </w:r>
      <w:r w:rsidR="00DB76B2">
        <w:rPr>
          <w:rFonts w:eastAsia="方正仿宋_GBK"/>
          <w:sz w:val="32"/>
          <w:szCs w:val="32"/>
          <w:shd w:val="clear" w:color="auto" w:fill="FFFFFF"/>
        </w:rPr>
        <w:t>三公</w:t>
      </w:r>
      <w:r w:rsidR="00EF579E">
        <w:rPr>
          <w:rFonts w:eastAsia="方正仿宋_GBK"/>
          <w:sz w:val="32"/>
          <w:szCs w:val="32"/>
          <w:shd w:val="clear" w:color="auto" w:fill="FFFFFF"/>
        </w:rPr>
        <w:t>”</w:t>
      </w:r>
      <w:r w:rsidR="00DB76B2">
        <w:rPr>
          <w:rFonts w:eastAsia="方正仿宋_GBK"/>
          <w:sz w:val="32"/>
          <w:szCs w:val="32"/>
          <w:shd w:val="clear" w:color="auto" w:fill="FFFFFF"/>
        </w:rPr>
        <w:t>经费</w:t>
      </w:r>
      <w:r w:rsidRPr="007E41DF">
        <w:rPr>
          <w:rFonts w:eastAsia="方正仿宋_GBK"/>
          <w:sz w:val="32"/>
          <w:szCs w:val="32"/>
          <w:shd w:val="clear" w:color="auto" w:fill="FFFFFF"/>
        </w:rPr>
        <w:t>使用情况、部门整体支出绩效评价、</w:t>
      </w:r>
      <w:r w:rsidRPr="007E41DF">
        <w:rPr>
          <w:rFonts w:eastAsia="方正仿宋_GBK" w:hint="eastAsia"/>
          <w:sz w:val="32"/>
          <w:szCs w:val="32"/>
          <w:shd w:val="clear" w:color="auto" w:fill="FFFFFF"/>
        </w:rPr>
        <w:t>专项（项目）资金绩效评价、</w:t>
      </w:r>
      <w:r w:rsidRPr="007E41DF">
        <w:rPr>
          <w:rFonts w:eastAsia="方正仿宋_GBK"/>
          <w:sz w:val="32"/>
          <w:szCs w:val="32"/>
          <w:shd w:val="clear" w:color="auto" w:fill="FFFFFF"/>
        </w:rPr>
        <w:t>等信息按相关规定和要求在盐边</w:t>
      </w:r>
      <w:proofErr w:type="gramStart"/>
      <w:r w:rsidRPr="007E41DF">
        <w:rPr>
          <w:rFonts w:eastAsia="方正仿宋_GBK"/>
          <w:sz w:val="32"/>
          <w:szCs w:val="32"/>
          <w:shd w:val="clear" w:color="auto" w:fill="FFFFFF"/>
        </w:rPr>
        <w:t>县公众</w:t>
      </w:r>
      <w:proofErr w:type="gramEnd"/>
      <w:r w:rsidRPr="007E41DF">
        <w:rPr>
          <w:rFonts w:eastAsia="方正仿宋_GBK"/>
          <w:sz w:val="32"/>
          <w:szCs w:val="32"/>
          <w:shd w:val="clear" w:color="auto" w:fill="FFFFFF"/>
        </w:rPr>
        <w:t>信息网</w:t>
      </w:r>
      <w:r w:rsidRPr="007E41DF">
        <w:rPr>
          <w:rFonts w:eastAsia="方正仿宋_GBK"/>
          <w:sz w:val="32"/>
          <w:szCs w:val="32"/>
          <w:shd w:val="clear" w:color="auto" w:fill="FFFFFF"/>
        </w:rPr>
        <w:t>“</w:t>
      </w:r>
      <w:r w:rsidRPr="007E41DF">
        <w:rPr>
          <w:rFonts w:eastAsia="方正仿宋_GBK"/>
          <w:sz w:val="32"/>
          <w:szCs w:val="32"/>
          <w:shd w:val="clear" w:color="auto" w:fill="FFFFFF"/>
        </w:rPr>
        <w:t>财政信息</w:t>
      </w:r>
      <w:r w:rsidRPr="007E41DF">
        <w:rPr>
          <w:rFonts w:eastAsia="方正仿宋_GBK"/>
          <w:sz w:val="32"/>
          <w:szCs w:val="32"/>
          <w:shd w:val="clear" w:color="auto" w:fill="FFFFFF"/>
        </w:rPr>
        <w:t>”</w:t>
      </w:r>
      <w:r w:rsidRPr="007E41DF">
        <w:rPr>
          <w:rFonts w:eastAsia="方正仿宋_GBK"/>
          <w:sz w:val="32"/>
          <w:szCs w:val="32"/>
          <w:shd w:val="clear" w:color="auto" w:fill="FFFFFF"/>
        </w:rPr>
        <w:t>栏中进行公开公示。</w:t>
      </w:r>
    </w:p>
    <w:p w:rsidR="00C50B91" w:rsidRPr="007E41DF" w:rsidRDefault="00C50B91" w:rsidP="00C50B91">
      <w:pPr>
        <w:spacing w:line="560" w:lineRule="exact"/>
        <w:ind w:firstLineChars="200" w:firstLine="640"/>
        <w:rPr>
          <w:rFonts w:eastAsia="方正仿宋_GBK"/>
          <w:sz w:val="32"/>
          <w:szCs w:val="32"/>
          <w:shd w:val="clear" w:color="auto" w:fill="FFFFFF"/>
        </w:rPr>
      </w:pPr>
      <w:r w:rsidRPr="007E41DF">
        <w:rPr>
          <w:rFonts w:eastAsia="方正仿宋_GBK" w:hint="eastAsia"/>
          <w:sz w:val="32"/>
          <w:szCs w:val="32"/>
          <w:shd w:val="clear" w:color="auto" w:fill="FFFFFF"/>
        </w:rPr>
        <w:t>我局</w:t>
      </w:r>
      <w:r w:rsidRPr="007E41DF">
        <w:rPr>
          <w:rFonts w:eastAsia="方正仿宋_GBK"/>
          <w:sz w:val="32"/>
          <w:szCs w:val="32"/>
          <w:shd w:val="clear" w:color="auto" w:fill="FFFFFF"/>
        </w:rPr>
        <w:t>2021</w:t>
      </w:r>
      <w:r w:rsidRPr="007E41DF">
        <w:rPr>
          <w:rFonts w:eastAsia="方正仿宋_GBK" w:hint="eastAsia"/>
          <w:sz w:val="32"/>
          <w:szCs w:val="32"/>
          <w:shd w:val="clear" w:color="auto" w:fill="FFFFFF"/>
        </w:rPr>
        <w:t>年在资金预算编制方面、预算执行、综合管理、整体绩效方面，均按照国家政策法规规定，结合本单位实际情况及相关规定严格执行。在资金</w:t>
      </w:r>
      <w:bookmarkStart w:id="56" w:name="_GoBack"/>
      <w:bookmarkEnd w:id="56"/>
      <w:r w:rsidRPr="007E41DF">
        <w:rPr>
          <w:rFonts w:eastAsia="方正仿宋_GBK" w:hint="eastAsia"/>
          <w:sz w:val="32"/>
          <w:szCs w:val="32"/>
          <w:shd w:val="clear" w:color="auto" w:fill="FFFFFF"/>
        </w:rPr>
        <w:t>使用和管理方面，认真落实厉行节约政策，严格控制和压缩支出。合理安排使用资金，</w:t>
      </w:r>
      <w:proofErr w:type="gramStart"/>
      <w:r w:rsidRPr="007E41DF">
        <w:rPr>
          <w:rFonts w:eastAsia="方正仿宋_GBK" w:hint="eastAsia"/>
          <w:sz w:val="32"/>
          <w:szCs w:val="32"/>
          <w:shd w:val="clear" w:color="auto" w:fill="FFFFFF"/>
        </w:rPr>
        <w:t>保证障了部门</w:t>
      </w:r>
      <w:proofErr w:type="gramEnd"/>
      <w:r w:rsidRPr="007E41DF">
        <w:rPr>
          <w:rFonts w:eastAsia="方正仿宋_GBK" w:hint="eastAsia"/>
          <w:sz w:val="32"/>
          <w:szCs w:val="32"/>
          <w:shd w:val="clear" w:color="auto" w:fill="FFFFFF"/>
        </w:rPr>
        <w:t>的正常运行，保证了</w:t>
      </w:r>
      <w:r w:rsidRPr="007E41DF">
        <w:rPr>
          <w:rFonts w:eastAsia="方正仿宋_GBK"/>
          <w:sz w:val="32"/>
          <w:szCs w:val="32"/>
          <w:shd w:val="clear" w:color="auto" w:fill="FFFFFF"/>
        </w:rPr>
        <w:t>年度职能目标、综合目标、工作计划任务的完成</w:t>
      </w:r>
      <w:r w:rsidRPr="007E41DF">
        <w:rPr>
          <w:rFonts w:eastAsia="方正仿宋_GBK" w:hint="eastAsia"/>
          <w:sz w:val="32"/>
          <w:szCs w:val="32"/>
          <w:shd w:val="clear" w:color="auto" w:fill="FFFFFF"/>
        </w:rPr>
        <w:t>，整体支出绩效良好。</w:t>
      </w:r>
    </w:p>
    <w:p w:rsidR="00C50B91" w:rsidRDefault="00C50B91" w:rsidP="00C50B91">
      <w:pPr>
        <w:spacing w:line="560" w:lineRule="exact"/>
        <w:ind w:firstLineChars="200" w:firstLine="640"/>
        <w:rPr>
          <w:rFonts w:eastAsia="黑体"/>
          <w:sz w:val="32"/>
          <w:szCs w:val="32"/>
        </w:rPr>
      </w:pPr>
      <w:r>
        <w:rPr>
          <w:rFonts w:eastAsia="黑体"/>
          <w:sz w:val="32"/>
          <w:szCs w:val="32"/>
        </w:rPr>
        <w:t>五、评价结论及建议</w:t>
      </w:r>
    </w:p>
    <w:p w:rsidR="00C50B91" w:rsidRDefault="00C50B91" w:rsidP="00C50B91">
      <w:pPr>
        <w:numPr>
          <w:ilvl w:val="0"/>
          <w:numId w:val="9"/>
        </w:numPr>
        <w:spacing w:line="560" w:lineRule="exact"/>
        <w:ind w:firstLineChars="200" w:firstLine="643"/>
        <w:rPr>
          <w:rFonts w:eastAsia="楷体_GB2312"/>
          <w:sz w:val="32"/>
          <w:szCs w:val="32"/>
        </w:rPr>
      </w:pPr>
      <w:r>
        <w:rPr>
          <w:rFonts w:eastAsia="楷体_GB2312"/>
          <w:b/>
          <w:bCs/>
          <w:sz w:val="32"/>
          <w:szCs w:val="32"/>
        </w:rPr>
        <w:t>评价结论。</w:t>
      </w:r>
    </w:p>
    <w:p w:rsidR="00C50B91" w:rsidRPr="007D0778" w:rsidRDefault="00C50B91" w:rsidP="00C50B91">
      <w:pPr>
        <w:spacing w:line="560" w:lineRule="exact"/>
        <w:ind w:firstLineChars="200" w:firstLine="640"/>
      </w:pPr>
      <w:r w:rsidRPr="002D421A">
        <w:rPr>
          <w:rFonts w:eastAsia="方正仿宋_GBK"/>
          <w:sz w:val="32"/>
          <w:szCs w:val="32"/>
          <w:shd w:val="clear" w:color="auto" w:fill="FFFFFF"/>
        </w:rPr>
        <w:t>按照《关于贯彻落实四川省全面实施预算绩效管理实施意见的工作方案》的通知文件要求</w:t>
      </w:r>
      <w:r w:rsidRPr="002D421A">
        <w:rPr>
          <w:rFonts w:eastAsia="方正仿宋_GBK" w:hint="eastAsia"/>
          <w:sz w:val="32"/>
          <w:szCs w:val="32"/>
          <w:shd w:val="clear" w:color="auto" w:fill="FFFFFF"/>
        </w:rPr>
        <w:t>，</w:t>
      </w:r>
      <w:r w:rsidRPr="002D421A">
        <w:rPr>
          <w:rFonts w:eastAsia="方正仿宋_GBK"/>
          <w:sz w:val="32"/>
          <w:szCs w:val="32"/>
          <w:shd w:val="clear" w:color="auto" w:fill="FFFFFF"/>
        </w:rPr>
        <w:t>我单位认真开展了</w:t>
      </w:r>
      <w:r w:rsidRPr="002D421A">
        <w:rPr>
          <w:rFonts w:eastAsia="方正仿宋_GBK" w:hint="eastAsia"/>
          <w:sz w:val="32"/>
          <w:szCs w:val="32"/>
          <w:shd w:val="clear" w:color="auto" w:fill="FFFFFF"/>
        </w:rPr>
        <w:t>2021</w:t>
      </w:r>
      <w:r w:rsidRPr="002D421A">
        <w:rPr>
          <w:rFonts w:eastAsia="方正仿宋_GBK"/>
          <w:sz w:val="32"/>
          <w:szCs w:val="32"/>
          <w:shd w:val="clear" w:color="auto" w:fill="FFFFFF"/>
        </w:rPr>
        <w:t>年度部门预算整体绩效评价自评工作。</w:t>
      </w:r>
      <w:r w:rsidRPr="002D421A">
        <w:rPr>
          <w:rFonts w:eastAsia="方正仿宋_GBK"/>
          <w:sz w:val="32"/>
          <w:szCs w:val="32"/>
          <w:shd w:val="clear" w:color="auto" w:fill="FFFFFF"/>
        </w:rPr>
        <w:t>20</w:t>
      </w:r>
      <w:r w:rsidRPr="002D421A">
        <w:rPr>
          <w:rFonts w:eastAsia="方正仿宋_GBK" w:hint="eastAsia"/>
          <w:sz w:val="32"/>
          <w:szCs w:val="32"/>
          <w:shd w:val="clear" w:color="auto" w:fill="FFFFFF"/>
        </w:rPr>
        <w:t>21</w:t>
      </w:r>
      <w:r w:rsidRPr="002D421A">
        <w:rPr>
          <w:rFonts w:eastAsia="方正仿宋_GBK"/>
          <w:sz w:val="32"/>
          <w:szCs w:val="32"/>
          <w:shd w:val="clear" w:color="auto" w:fill="FFFFFF"/>
        </w:rPr>
        <w:t>年我</w:t>
      </w:r>
      <w:r w:rsidRPr="002D421A">
        <w:rPr>
          <w:rFonts w:eastAsia="方正仿宋_GBK" w:hint="eastAsia"/>
          <w:sz w:val="32"/>
          <w:szCs w:val="32"/>
          <w:shd w:val="clear" w:color="auto" w:fill="FFFFFF"/>
        </w:rPr>
        <w:t>单位</w:t>
      </w:r>
      <w:r w:rsidRPr="002D421A">
        <w:rPr>
          <w:rFonts w:eastAsia="方正仿宋_GBK"/>
          <w:sz w:val="32"/>
          <w:szCs w:val="32"/>
          <w:shd w:val="clear" w:color="auto" w:fill="FFFFFF"/>
        </w:rPr>
        <w:t>在执行财政预算的过程中，强化了预算绩效意识</w:t>
      </w:r>
      <w:r w:rsidRPr="002D421A">
        <w:rPr>
          <w:rFonts w:eastAsia="方正仿宋_GBK" w:hint="eastAsia"/>
          <w:sz w:val="32"/>
          <w:szCs w:val="32"/>
          <w:shd w:val="clear" w:color="auto" w:fill="FFFFFF"/>
        </w:rPr>
        <w:t>，</w:t>
      </w:r>
      <w:r w:rsidRPr="002D421A">
        <w:rPr>
          <w:rFonts w:eastAsia="方正仿宋_GBK"/>
          <w:sz w:val="32"/>
          <w:szCs w:val="32"/>
          <w:shd w:val="clear" w:color="auto" w:fill="FFFFFF"/>
        </w:rPr>
        <w:t>严格按照预算项目支出绩效目标开展相关工作，</w:t>
      </w:r>
      <w:r w:rsidRPr="002D421A">
        <w:rPr>
          <w:rFonts w:eastAsia="方正仿宋_GBK" w:hint="eastAsia"/>
          <w:sz w:val="32"/>
          <w:szCs w:val="32"/>
          <w:shd w:val="clear" w:color="auto" w:fill="FFFFFF"/>
        </w:rPr>
        <w:t>整体支出情况良好，预算执行严格有序，预算管理规范可控，资金效益合乎预期，达到预期绩效目标</w:t>
      </w:r>
      <w:r w:rsidRPr="002D421A">
        <w:rPr>
          <w:rFonts w:eastAsia="方正仿宋_GBK"/>
          <w:sz w:val="32"/>
          <w:szCs w:val="32"/>
          <w:shd w:val="clear" w:color="auto" w:fill="FFFFFF"/>
        </w:rPr>
        <w:t>。</w:t>
      </w:r>
    </w:p>
    <w:p w:rsidR="00C50B91" w:rsidRDefault="00C50B91" w:rsidP="00C50B91">
      <w:pPr>
        <w:numPr>
          <w:ilvl w:val="0"/>
          <w:numId w:val="9"/>
        </w:numPr>
        <w:spacing w:line="560" w:lineRule="exact"/>
        <w:ind w:firstLineChars="200" w:firstLine="643"/>
        <w:rPr>
          <w:rFonts w:eastAsia="楷体_GB2312"/>
          <w:sz w:val="32"/>
          <w:szCs w:val="32"/>
        </w:rPr>
      </w:pPr>
      <w:r>
        <w:rPr>
          <w:rFonts w:eastAsia="楷体_GB2312"/>
          <w:b/>
          <w:bCs/>
          <w:sz w:val="32"/>
          <w:szCs w:val="32"/>
        </w:rPr>
        <w:t>存在问题。</w:t>
      </w:r>
    </w:p>
    <w:p w:rsidR="00C50B91" w:rsidRPr="00E027CF" w:rsidRDefault="00C50B91" w:rsidP="00C50B91">
      <w:pPr>
        <w:spacing w:line="560" w:lineRule="exact"/>
        <w:ind w:firstLineChars="200" w:firstLine="640"/>
        <w:rPr>
          <w:rFonts w:eastAsia="方正仿宋_GBK"/>
          <w:sz w:val="32"/>
          <w:szCs w:val="32"/>
          <w:shd w:val="clear" w:color="auto" w:fill="FFFFFF"/>
        </w:rPr>
      </w:pPr>
      <w:r w:rsidRPr="00E027CF">
        <w:rPr>
          <w:rFonts w:eastAsia="方正仿宋_GBK" w:hint="eastAsia"/>
          <w:sz w:val="32"/>
          <w:szCs w:val="32"/>
          <w:shd w:val="clear" w:color="auto" w:fill="FFFFFF"/>
        </w:rPr>
        <w:t>1</w:t>
      </w:r>
      <w:r w:rsidRPr="00E027CF">
        <w:rPr>
          <w:rFonts w:eastAsia="方正仿宋_GBK" w:hint="eastAsia"/>
          <w:sz w:val="32"/>
          <w:szCs w:val="32"/>
          <w:shd w:val="clear" w:color="auto" w:fill="FFFFFF"/>
        </w:rPr>
        <w:t>绩效目标编制有待进一步提高，</w:t>
      </w:r>
      <w:r w:rsidRPr="00E027CF">
        <w:rPr>
          <w:rFonts w:eastAsia="方正仿宋_GBK"/>
          <w:sz w:val="32"/>
          <w:szCs w:val="32"/>
          <w:shd w:val="clear" w:color="auto" w:fill="FFFFFF"/>
        </w:rPr>
        <w:t>绩效指标有待完善，绩效指标的明确性、可衡量性、相关性有待进一步提升。</w:t>
      </w:r>
    </w:p>
    <w:p w:rsidR="00C50B91" w:rsidRPr="00E027CF" w:rsidRDefault="00C50B91" w:rsidP="00C50B91">
      <w:pPr>
        <w:spacing w:line="560" w:lineRule="exact"/>
        <w:ind w:firstLineChars="200" w:firstLine="640"/>
        <w:rPr>
          <w:rFonts w:eastAsia="方正仿宋_GBK"/>
          <w:sz w:val="32"/>
          <w:szCs w:val="32"/>
          <w:shd w:val="clear" w:color="auto" w:fill="FFFFFF"/>
        </w:rPr>
      </w:pPr>
      <w:r w:rsidRPr="00E027CF">
        <w:rPr>
          <w:rFonts w:eastAsia="方正仿宋_GBK" w:hint="eastAsia"/>
          <w:sz w:val="32"/>
          <w:szCs w:val="32"/>
          <w:shd w:val="clear" w:color="auto" w:fill="FFFFFF"/>
        </w:rPr>
        <w:lastRenderedPageBreak/>
        <w:t>2.</w:t>
      </w:r>
      <w:r w:rsidRPr="00E027CF">
        <w:rPr>
          <w:rFonts w:eastAsia="方正仿宋_GBK" w:hint="eastAsia"/>
          <w:sz w:val="32"/>
          <w:szCs w:val="32"/>
          <w:shd w:val="clear" w:color="auto" w:fill="FFFFFF"/>
        </w:rPr>
        <w:t>预算编制仍需进一步精确。需要在预算编制时进一步对各项费用进行合理估计，加强对资金使用的前瞻性预估。</w:t>
      </w:r>
    </w:p>
    <w:p w:rsidR="00C50B91" w:rsidRDefault="00C50B91" w:rsidP="00C50B91">
      <w:pPr>
        <w:spacing w:line="560" w:lineRule="exact"/>
        <w:ind w:firstLineChars="200" w:firstLine="640"/>
        <w:rPr>
          <w:rFonts w:eastAsia="方正仿宋_GBK"/>
          <w:color w:val="000000"/>
          <w:sz w:val="32"/>
          <w:szCs w:val="32"/>
        </w:rPr>
      </w:pPr>
      <w:r>
        <w:rPr>
          <w:rFonts w:eastAsia="楷体_GB2312"/>
          <w:sz w:val="32"/>
          <w:szCs w:val="32"/>
        </w:rPr>
        <w:t>（三）</w:t>
      </w:r>
      <w:r>
        <w:rPr>
          <w:rFonts w:eastAsia="楷体_GB2312"/>
          <w:b/>
          <w:bCs/>
          <w:sz w:val="32"/>
          <w:szCs w:val="32"/>
        </w:rPr>
        <w:t>改进建议。</w:t>
      </w:r>
    </w:p>
    <w:p w:rsidR="00C50B91" w:rsidRDefault="00C50B91" w:rsidP="00C50B91">
      <w:pPr>
        <w:spacing w:line="560" w:lineRule="exact"/>
        <w:ind w:firstLineChars="200" w:firstLine="640"/>
        <w:rPr>
          <w:rFonts w:eastAsia="方正仿宋_GBK"/>
          <w:sz w:val="32"/>
          <w:szCs w:val="32"/>
          <w:shd w:val="clear" w:color="auto" w:fill="FFFFFF"/>
        </w:rPr>
      </w:pPr>
      <w:r w:rsidRPr="009855F4">
        <w:rPr>
          <w:rFonts w:eastAsia="方正仿宋_GBK" w:hint="eastAsia"/>
          <w:sz w:val="32"/>
          <w:szCs w:val="32"/>
          <w:shd w:val="clear" w:color="auto" w:fill="FFFFFF"/>
        </w:rPr>
        <w:t>1.</w:t>
      </w:r>
      <w:r w:rsidRPr="009855F4">
        <w:rPr>
          <w:rFonts w:eastAsia="方正仿宋_GBK" w:hint="eastAsia"/>
          <w:sz w:val="32"/>
          <w:szCs w:val="32"/>
          <w:shd w:val="clear" w:color="auto" w:fill="FFFFFF"/>
        </w:rPr>
        <w:t>细化预算指标，提高预算科学性。预算编制前根据年度内单位可预见的工作任务，确定单位年度预算目标，细化预算指标，科学合理编制部门预算，推进预算编制科学化、准确化。</w:t>
      </w:r>
    </w:p>
    <w:p w:rsidR="00C50B91" w:rsidRDefault="00C50B91" w:rsidP="00C50B91">
      <w:pPr>
        <w:spacing w:line="560" w:lineRule="exact"/>
        <w:ind w:firstLineChars="200" w:firstLine="640"/>
        <w:rPr>
          <w:rFonts w:eastAsia="方正仿宋_GBK"/>
          <w:sz w:val="32"/>
          <w:szCs w:val="32"/>
          <w:shd w:val="clear" w:color="auto" w:fill="FFFFFF"/>
        </w:rPr>
      </w:pPr>
      <w:r w:rsidRPr="009855F4">
        <w:rPr>
          <w:rFonts w:eastAsia="方正仿宋_GBK" w:hint="eastAsia"/>
          <w:sz w:val="32"/>
          <w:szCs w:val="32"/>
          <w:shd w:val="clear" w:color="auto" w:fill="FFFFFF"/>
        </w:rPr>
        <w:t>2</w:t>
      </w:r>
      <w:r w:rsidRPr="009855F4">
        <w:rPr>
          <w:rFonts w:eastAsia="方正仿宋_GBK"/>
          <w:sz w:val="32"/>
          <w:szCs w:val="32"/>
          <w:shd w:val="clear" w:color="auto" w:fill="FFFFFF"/>
        </w:rPr>
        <w:t>.</w:t>
      </w:r>
      <w:r w:rsidRPr="009855F4">
        <w:rPr>
          <w:rFonts w:eastAsia="方正仿宋_GBK"/>
          <w:sz w:val="32"/>
          <w:szCs w:val="32"/>
          <w:shd w:val="clear" w:color="auto" w:fill="FFFFFF"/>
        </w:rPr>
        <w:t>建立预算绩效管理制度，进一步完善预算编报、执行、监督和评价工作流程，落实绩效管理主体职责。建立健全项目支出绩效指标体系，为编制预算绩效目标及开展预算绩效评价提供指导及依据。</w:t>
      </w:r>
    </w:p>
    <w:p w:rsidR="00EA6D08" w:rsidRDefault="00EA6D08" w:rsidP="00EA6D08">
      <w:pPr>
        <w:pStyle w:val="a0"/>
        <w:spacing w:before="93"/>
        <w:rPr>
          <w:rFonts w:hAnsi="宋体" w:cs="宋体"/>
          <w:sz w:val="32"/>
          <w:szCs w:val="32"/>
          <w:shd w:val="clear" w:color="auto" w:fill="FFFFFF"/>
          <w:lang w:val="zh-CN"/>
        </w:rPr>
      </w:pPr>
    </w:p>
    <w:p w:rsidR="00EA6D08" w:rsidRDefault="00EA6D08" w:rsidP="00EA6D08">
      <w:pPr>
        <w:pStyle w:val="a0"/>
        <w:spacing w:before="93"/>
        <w:rPr>
          <w:rFonts w:hAnsi="宋体" w:cs="宋体"/>
          <w:sz w:val="32"/>
          <w:szCs w:val="32"/>
          <w:shd w:val="clear" w:color="auto" w:fill="FFFFFF"/>
          <w:lang w:val="zh-CN"/>
        </w:rPr>
      </w:pPr>
    </w:p>
    <w:p w:rsidR="00EA6D08" w:rsidRDefault="00EA6D08" w:rsidP="00EA6D08">
      <w:pPr>
        <w:pStyle w:val="a0"/>
        <w:spacing w:before="93"/>
        <w:rPr>
          <w:rFonts w:hAnsi="宋体" w:cs="宋体"/>
          <w:sz w:val="32"/>
          <w:szCs w:val="32"/>
          <w:shd w:val="clear" w:color="auto" w:fill="FFFFFF"/>
          <w:lang w:val="zh-CN"/>
        </w:rPr>
      </w:pPr>
    </w:p>
    <w:p w:rsidR="00EA6D08" w:rsidRDefault="00EA6D08" w:rsidP="00EA6D08">
      <w:pPr>
        <w:pStyle w:val="a0"/>
        <w:spacing w:before="93"/>
        <w:rPr>
          <w:rFonts w:hAnsi="宋体" w:cs="宋体"/>
          <w:sz w:val="32"/>
          <w:szCs w:val="32"/>
          <w:shd w:val="clear" w:color="auto" w:fill="FFFFFF"/>
          <w:lang w:val="zh-CN"/>
        </w:rPr>
      </w:pPr>
    </w:p>
    <w:p w:rsidR="00EA6D08" w:rsidRDefault="00EA6D08" w:rsidP="00EA6D08">
      <w:pPr>
        <w:pStyle w:val="a0"/>
        <w:spacing w:before="93"/>
        <w:rPr>
          <w:rFonts w:hAnsi="宋体" w:cs="宋体"/>
          <w:sz w:val="32"/>
          <w:szCs w:val="32"/>
          <w:shd w:val="clear" w:color="auto" w:fill="FFFFFF"/>
          <w:lang w:val="zh-CN"/>
        </w:rPr>
      </w:pPr>
    </w:p>
    <w:p w:rsidR="00EA6D08" w:rsidRDefault="00EA6D08" w:rsidP="00EA6D08">
      <w:pPr>
        <w:pStyle w:val="a0"/>
        <w:spacing w:before="93"/>
        <w:rPr>
          <w:rFonts w:hAnsi="宋体" w:cs="宋体"/>
          <w:sz w:val="32"/>
          <w:szCs w:val="32"/>
          <w:shd w:val="clear" w:color="auto" w:fill="FFFFFF"/>
          <w:lang w:val="zh-CN"/>
        </w:rPr>
      </w:pPr>
    </w:p>
    <w:p w:rsidR="00EA6D08" w:rsidRDefault="00EA6D08" w:rsidP="00EA6D08">
      <w:pPr>
        <w:pStyle w:val="a0"/>
        <w:spacing w:before="93"/>
        <w:rPr>
          <w:rFonts w:hAnsi="宋体" w:cs="宋体"/>
          <w:sz w:val="32"/>
          <w:szCs w:val="32"/>
          <w:shd w:val="clear" w:color="auto" w:fill="FFFFFF"/>
          <w:lang w:val="zh-CN"/>
        </w:rPr>
      </w:pPr>
    </w:p>
    <w:p w:rsidR="00EA6D08" w:rsidRDefault="00EA6D08" w:rsidP="00EA6D08">
      <w:pPr>
        <w:pStyle w:val="a0"/>
        <w:spacing w:before="93"/>
        <w:rPr>
          <w:rFonts w:hAnsi="宋体" w:cs="宋体"/>
          <w:sz w:val="32"/>
          <w:szCs w:val="32"/>
          <w:shd w:val="clear" w:color="auto" w:fill="FFFFFF"/>
          <w:lang w:val="zh-CN"/>
        </w:rPr>
      </w:pPr>
    </w:p>
    <w:p w:rsidR="00EA6D08" w:rsidRDefault="00EA6D08" w:rsidP="00EA6D08">
      <w:pPr>
        <w:pStyle w:val="a0"/>
        <w:spacing w:before="93"/>
        <w:rPr>
          <w:rFonts w:hAnsi="宋体" w:cs="宋体"/>
          <w:sz w:val="32"/>
          <w:szCs w:val="32"/>
          <w:shd w:val="clear" w:color="auto" w:fill="FFFFFF"/>
          <w:lang w:val="zh-CN"/>
        </w:rPr>
      </w:pPr>
    </w:p>
    <w:p w:rsidR="00EA6D08" w:rsidRDefault="00EA6D08" w:rsidP="00EA6D08">
      <w:pPr>
        <w:pStyle w:val="a0"/>
        <w:spacing w:before="93"/>
        <w:rPr>
          <w:rFonts w:hAnsi="宋体" w:cs="宋体"/>
          <w:sz w:val="32"/>
          <w:szCs w:val="32"/>
          <w:shd w:val="clear" w:color="auto" w:fill="FFFFFF"/>
          <w:lang w:val="zh-CN"/>
        </w:rPr>
      </w:pPr>
    </w:p>
    <w:p w:rsidR="00D00CE7" w:rsidRDefault="00D00CE7" w:rsidP="00EA6D08">
      <w:pPr>
        <w:pStyle w:val="a0"/>
        <w:spacing w:before="93"/>
        <w:rPr>
          <w:rFonts w:hAnsi="宋体" w:cs="宋体"/>
          <w:sz w:val="32"/>
          <w:szCs w:val="32"/>
          <w:shd w:val="clear" w:color="auto" w:fill="FFFFFF"/>
          <w:lang w:val="zh-CN"/>
        </w:rPr>
      </w:pPr>
    </w:p>
    <w:p w:rsidR="0088246C" w:rsidRDefault="0088246C" w:rsidP="0088246C">
      <w:pPr>
        <w:spacing w:line="572" w:lineRule="exact"/>
        <w:jc w:val="left"/>
        <w:outlineLvl w:val="0"/>
        <w:rPr>
          <w:rFonts w:ascii="仿宋_GB2312" w:eastAsia="仿宋_GB2312" w:hAnsi="仿宋_GB2312" w:cs="仿宋_GB2312"/>
          <w:sz w:val="32"/>
          <w:szCs w:val="32"/>
        </w:rPr>
      </w:pPr>
      <w:bookmarkStart w:id="57" w:name="_Toc821794543_WPSOffice_Level2"/>
      <w:r>
        <w:rPr>
          <w:rFonts w:ascii="黑体" w:eastAsia="黑体" w:hAnsi="黑体" w:cs="黑体" w:hint="eastAsia"/>
          <w:sz w:val="32"/>
          <w:szCs w:val="32"/>
        </w:rPr>
        <w:lastRenderedPageBreak/>
        <w:t>附件</w:t>
      </w:r>
      <w:r>
        <w:rPr>
          <w:rFonts w:ascii="黑体" w:eastAsia="黑体" w:hAnsi="黑体" w:cs="黑体"/>
          <w:sz w:val="32"/>
          <w:szCs w:val="32"/>
        </w:rPr>
        <w:t>2</w:t>
      </w:r>
    </w:p>
    <w:p w:rsidR="0088246C" w:rsidRPr="0088246C" w:rsidRDefault="00EA6D08" w:rsidP="0088246C">
      <w:pPr>
        <w:spacing w:line="64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lang w:val="zh-CN"/>
        </w:rPr>
        <w:t>2021年</w:t>
      </w:r>
      <w:r w:rsidR="0088246C" w:rsidRPr="0088246C">
        <w:rPr>
          <w:rFonts w:ascii="方正小标宋简体" w:eastAsia="方正小标宋简体" w:hAnsi="方正小标宋简体" w:cs="方正小标宋简体"/>
          <w:sz w:val="40"/>
          <w:szCs w:val="40"/>
          <w:lang w:val="zh-CN"/>
        </w:rPr>
        <w:t>投资项目审计委托服务费</w:t>
      </w:r>
    </w:p>
    <w:p w:rsidR="00EA6D08" w:rsidRDefault="00EA6D08" w:rsidP="00EA6D08">
      <w:pPr>
        <w:spacing w:line="60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lang w:val="zh-CN"/>
        </w:rPr>
        <w:t>项目支出绩效自评报告</w:t>
      </w:r>
      <w:bookmarkEnd w:id="57"/>
    </w:p>
    <w:p w:rsidR="005D6365" w:rsidRPr="00242663" w:rsidRDefault="005D6365" w:rsidP="005D6365">
      <w:pPr>
        <w:spacing w:line="560" w:lineRule="exact"/>
        <w:ind w:firstLineChars="200" w:firstLine="640"/>
        <w:rPr>
          <w:rFonts w:eastAsia="黑体"/>
          <w:sz w:val="32"/>
          <w:szCs w:val="32"/>
        </w:rPr>
      </w:pPr>
      <w:r>
        <w:rPr>
          <w:rFonts w:eastAsia="黑体"/>
          <w:sz w:val="32"/>
          <w:szCs w:val="32"/>
        </w:rPr>
        <w:t>一、</w:t>
      </w:r>
      <w:r w:rsidRPr="00242663">
        <w:rPr>
          <w:rFonts w:eastAsia="黑体"/>
          <w:sz w:val="32"/>
          <w:szCs w:val="32"/>
        </w:rPr>
        <w:t>项目概况</w:t>
      </w:r>
    </w:p>
    <w:p w:rsidR="005D6365" w:rsidRPr="00242663" w:rsidRDefault="005D6365" w:rsidP="005D6365">
      <w:pPr>
        <w:spacing w:line="560" w:lineRule="exact"/>
        <w:ind w:firstLineChars="200" w:firstLine="640"/>
        <w:rPr>
          <w:rFonts w:eastAsia="楷体_GB2312"/>
          <w:sz w:val="32"/>
          <w:szCs w:val="32"/>
        </w:rPr>
      </w:pPr>
      <w:r w:rsidRPr="00242663">
        <w:rPr>
          <w:rFonts w:eastAsia="楷体_GB2312"/>
          <w:sz w:val="32"/>
          <w:szCs w:val="32"/>
        </w:rPr>
        <w:t>（一）项目基本情况。</w:t>
      </w:r>
    </w:p>
    <w:p w:rsidR="005D6365" w:rsidRPr="001153FA" w:rsidRDefault="005D6365" w:rsidP="005D6365">
      <w:pPr>
        <w:spacing w:line="560" w:lineRule="exact"/>
        <w:ind w:firstLineChars="200" w:firstLine="640"/>
        <w:rPr>
          <w:rFonts w:eastAsia="仿宋_GB2312"/>
          <w:sz w:val="32"/>
          <w:szCs w:val="32"/>
        </w:rPr>
      </w:pPr>
      <w:r>
        <w:rPr>
          <w:rFonts w:eastAsia="仿宋_GB2312" w:hint="eastAsia"/>
          <w:sz w:val="32"/>
          <w:szCs w:val="32"/>
        </w:rPr>
        <w:t>1.</w:t>
      </w:r>
      <w:r w:rsidRPr="001153FA">
        <w:rPr>
          <w:rFonts w:eastAsia="仿宋_GB2312" w:hint="eastAsia"/>
          <w:sz w:val="32"/>
          <w:szCs w:val="32"/>
        </w:rPr>
        <w:t>投资项目审计是审计机关的法定职责之一，加强对政府投资为主，关系全局性、战略性、基础性的重大公共基础设施工程的审计监督，促进相关单位履职尽责、促进项目顺利完成。投资项目审计是国家对固定资产投资活动实施监督的有效手段，是国家审计监督的重要内容。开展投资项目审计，对重大投资项目跟踪审计，是实现审计全覆盖的必然要求。</w:t>
      </w:r>
      <w:r>
        <w:rPr>
          <w:rFonts w:eastAsia="仿宋_GB2312" w:hint="eastAsia"/>
          <w:sz w:val="32"/>
          <w:szCs w:val="32"/>
        </w:rPr>
        <w:t>2021</w:t>
      </w:r>
      <w:r>
        <w:rPr>
          <w:rFonts w:eastAsia="仿宋_GB2312" w:hint="eastAsia"/>
          <w:sz w:val="32"/>
          <w:szCs w:val="32"/>
        </w:rPr>
        <w:t>年我局对</w:t>
      </w:r>
      <w:r>
        <w:rPr>
          <w:rFonts w:eastAsia="仿宋_GB2312" w:hint="eastAsia"/>
          <w:sz w:val="32"/>
          <w:szCs w:val="32"/>
        </w:rPr>
        <w:t>22</w:t>
      </w:r>
      <w:r>
        <w:rPr>
          <w:rFonts w:eastAsia="仿宋_GB2312" w:hint="eastAsia"/>
          <w:sz w:val="32"/>
          <w:szCs w:val="32"/>
        </w:rPr>
        <w:t>个投资审计项目进行了审计，其中委托中介机构实施</w:t>
      </w:r>
      <w:r>
        <w:rPr>
          <w:rFonts w:eastAsia="仿宋_GB2312" w:hint="eastAsia"/>
          <w:sz w:val="32"/>
          <w:szCs w:val="32"/>
        </w:rPr>
        <w:t>3</w:t>
      </w:r>
      <w:r>
        <w:rPr>
          <w:rFonts w:eastAsia="仿宋_GB2312" w:hint="eastAsia"/>
          <w:sz w:val="32"/>
          <w:szCs w:val="32"/>
        </w:rPr>
        <w:t>个。</w:t>
      </w:r>
    </w:p>
    <w:p w:rsidR="005D6365" w:rsidRDefault="005D6365" w:rsidP="005D6365">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项目立项、资金申报的依据。</w:t>
      </w:r>
    </w:p>
    <w:p w:rsidR="005D6365" w:rsidRPr="00CB6FF0" w:rsidRDefault="005D6365" w:rsidP="005D6365">
      <w:pPr>
        <w:spacing w:line="560" w:lineRule="exact"/>
        <w:ind w:firstLineChars="200" w:firstLine="640"/>
        <w:rPr>
          <w:rFonts w:eastAsia="仿宋_GB2312"/>
          <w:sz w:val="32"/>
          <w:szCs w:val="32"/>
        </w:rPr>
      </w:pPr>
      <w:r w:rsidRPr="00CB6FF0">
        <w:rPr>
          <w:rFonts w:eastAsia="仿宋_GB2312"/>
          <w:sz w:val="32"/>
          <w:szCs w:val="32"/>
        </w:rPr>
        <w:t>根据《中华人民共和国审计法》</w:t>
      </w:r>
      <w:r>
        <w:rPr>
          <w:rFonts w:eastAsia="仿宋_GB2312"/>
          <w:sz w:val="32"/>
          <w:szCs w:val="32"/>
        </w:rPr>
        <w:t>第十一条</w:t>
      </w:r>
      <w:r>
        <w:rPr>
          <w:rFonts w:eastAsia="仿宋_GB2312" w:hint="eastAsia"/>
          <w:sz w:val="32"/>
          <w:szCs w:val="32"/>
        </w:rPr>
        <w:t>“</w:t>
      </w:r>
      <w:r>
        <w:rPr>
          <w:rFonts w:eastAsia="仿宋_GB2312"/>
          <w:sz w:val="32"/>
          <w:szCs w:val="32"/>
        </w:rPr>
        <w:t>审计机关履行职责所必需的经费，应当列入财政预算，由本级人民政府予以保证</w:t>
      </w:r>
      <w:r>
        <w:rPr>
          <w:rFonts w:eastAsia="仿宋_GB2312" w:hint="eastAsia"/>
          <w:sz w:val="32"/>
          <w:szCs w:val="32"/>
        </w:rPr>
        <w:t>”</w:t>
      </w:r>
      <w:r w:rsidRPr="00CB6FF0">
        <w:rPr>
          <w:rFonts w:eastAsia="仿宋_GB2312"/>
          <w:sz w:val="32"/>
          <w:szCs w:val="32"/>
        </w:rPr>
        <w:t>和《四川省政府投资建设项目审计条例》</w:t>
      </w:r>
      <w:r>
        <w:rPr>
          <w:rFonts w:eastAsia="仿宋_GB2312"/>
          <w:sz w:val="32"/>
          <w:szCs w:val="32"/>
        </w:rPr>
        <w:t>第十二条</w:t>
      </w:r>
      <w:r>
        <w:rPr>
          <w:rFonts w:eastAsia="仿宋_GB2312" w:hint="eastAsia"/>
          <w:sz w:val="32"/>
          <w:szCs w:val="32"/>
        </w:rPr>
        <w:t>“</w:t>
      </w:r>
      <w:r>
        <w:rPr>
          <w:rFonts w:eastAsia="仿宋_GB2312"/>
          <w:sz w:val="32"/>
          <w:szCs w:val="32"/>
        </w:rPr>
        <w:t>审计机关根据工作需要，可委托或者组织具有法定资质的社会中介机构，聘请具有相应专业技术资格的人员参与政府投资建设项目审计工作</w:t>
      </w:r>
      <w:r>
        <w:rPr>
          <w:rFonts w:eastAsia="仿宋_GB2312" w:hint="eastAsia"/>
          <w:sz w:val="32"/>
          <w:szCs w:val="32"/>
        </w:rPr>
        <w:t>”</w:t>
      </w:r>
      <w:r w:rsidRPr="00CB6FF0">
        <w:rPr>
          <w:rFonts w:eastAsia="仿宋_GB2312"/>
          <w:sz w:val="32"/>
          <w:szCs w:val="32"/>
        </w:rPr>
        <w:t>规定</w:t>
      </w:r>
      <w:r>
        <w:rPr>
          <w:rFonts w:eastAsia="仿宋_GB2312" w:hint="eastAsia"/>
          <w:sz w:val="32"/>
          <w:szCs w:val="32"/>
        </w:rPr>
        <w:t>。</w:t>
      </w:r>
      <w:r w:rsidRPr="00B13BE5">
        <w:rPr>
          <w:rFonts w:eastAsia="仿宋_GB2312"/>
          <w:sz w:val="32"/>
          <w:szCs w:val="32"/>
        </w:rPr>
        <w:t>由于审计任务繁重，一些投资审计项目需要的专业人员力量严重不足，</w:t>
      </w:r>
      <w:r w:rsidRPr="00CB6FF0">
        <w:rPr>
          <w:rFonts w:eastAsia="仿宋_GB2312" w:hint="eastAsia"/>
          <w:sz w:val="32"/>
          <w:szCs w:val="32"/>
        </w:rPr>
        <w:t>我局</w:t>
      </w:r>
      <w:r w:rsidRPr="00CB6FF0">
        <w:rPr>
          <w:rFonts w:eastAsia="仿宋_GB2312" w:hint="eastAsia"/>
          <w:sz w:val="32"/>
          <w:szCs w:val="32"/>
        </w:rPr>
        <w:t>2021</w:t>
      </w:r>
      <w:r w:rsidRPr="00CB6FF0">
        <w:rPr>
          <w:rFonts w:eastAsia="仿宋_GB2312" w:hint="eastAsia"/>
          <w:sz w:val="32"/>
          <w:szCs w:val="32"/>
        </w:rPr>
        <w:t>年申报了投资项目审计委托服务费</w:t>
      </w:r>
      <w:r w:rsidRPr="00CB6FF0">
        <w:rPr>
          <w:rFonts w:eastAsia="仿宋_GB2312" w:hint="eastAsia"/>
          <w:sz w:val="32"/>
          <w:szCs w:val="32"/>
        </w:rPr>
        <w:t>33.52</w:t>
      </w:r>
      <w:r w:rsidRPr="00CB6FF0">
        <w:rPr>
          <w:rFonts w:eastAsia="仿宋_GB2312" w:hint="eastAsia"/>
          <w:sz w:val="32"/>
          <w:szCs w:val="32"/>
        </w:rPr>
        <w:t>万元，县财政局根据县政府批示审批下达项目经费</w:t>
      </w:r>
      <w:r w:rsidRPr="00CB6FF0">
        <w:rPr>
          <w:rFonts w:eastAsia="仿宋_GB2312" w:hint="eastAsia"/>
          <w:sz w:val="32"/>
          <w:szCs w:val="32"/>
        </w:rPr>
        <w:t>33.52</w:t>
      </w:r>
      <w:r w:rsidRPr="00CB6FF0">
        <w:rPr>
          <w:rFonts w:eastAsia="仿宋_GB2312" w:hint="eastAsia"/>
          <w:sz w:val="32"/>
          <w:szCs w:val="32"/>
        </w:rPr>
        <w:t>万元。</w:t>
      </w:r>
    </w:p>
    <w:p w:rsidR="005D6365" w:rsidRDefault="005D6365" w:rsidP="005D6365">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资金管理办法制定情况，资金支持具体项目的条件、</w:t>
      </w:r>
      <w:r>
        <w:rPr>
          <w:rFonts w:eastAsia="仿宋_GB2312"/>
          <w:sz w:val="32"/>
          <w:szCs w:val="32"/>
        </w:rPr>
        <w:lastRenderedPageBreak/>
        <w:t>范围与支持方式概况。</w:t>
      </w:r>
    </w:p>
    <w:p w:rsidR="005D6365" w:rsidRDefault="005D6365" w:rsidP="005D6365">
      <w:pPr>
        <w:spacing w:line="560" w:lineRule="exact"/>
        <w:ind w:firstLineChars="200" w:firstLine="640"/>
        <w:rPr>
          <w:rFonts w:eastAsia="仿宋_GB2312"/>
          <w:sz w:val="32"/>
          <w:szCs w:val="32"/>
        </w:rPr>
      </w:pPr>
      <w:r>
        <w:rPr>
          <w:rFonts w:eastAsia="仿宋_GB2312"/>
          <w:sz w:val="32"/>
          <w:szCs w:val="32"/>
        </w:rPr>
        <w:t>审计项目实施有合法、合</w:t>
      </w:r>
      <w:proofErr w:type="gramStart"/>
      <w:r>
        <w:rPr>
          <w:rFonts w:eastAsia="仿宋_GB2312"/>
          <w:sz w:val="32"/>
          <w:szCs w:val="32"/>
        </w:rPr>
        <w:t>规</w:t>
      </w:r>
      <w:proofErr w:type="gramEnd"/>
      <w:r>
        <w:rPr>
          <w:rFonts w:eastAsia="仿宋_GB2312"/>
          <w:sz w:val="32"/>
          <w:szCs w:val="32"/>
        </w:rPr>
        <w:t>和完整的业务管理制度和操作规范，日常检查督导工作较为全面。根据我局固定资产投资</w:t>
      </w:r>
      <w:proofErr w:type="gramStart"/>
      <w:r>
        <w:rPr>
          <w:rFonts w:eastAsia="仿宋_GB2312"/>
          <w:sz w:val="32"/>
          <w:szCs w:val="32"/>
        </w:rPr>
        <w:t>审计股人员</w:t>
      </w:r>
      <w:proofErr w:type="gramEnd"/>
      <w:r>
        <w:rPr>
          <w:rFonts w:eastAsia="仿宋_GB2312"/>
          <w:sz w:val="32"/>
          <w:szCs w:val="32"/>
        </w:rPr>
        <w:t>情况和专业知识情况</w:t>
      </w:r>
      <w:r>
        <w:rPr>
          <w:rFonts w:eastAsia="仿宋_GB2312" w:hint="eastAsia"/>
          <w:sz w:val="32"/>
          <w:szCs w:val="32"/>
        </w:rPr>
        <w:t>合理</w:t>
      </w:r>
      <w:r w:rsidR="00540FF6">
        <w:rPr>
          <w:rFonts w:eastAsia="仿宋_GB2312"/>
          <w:sz w:val="32"/>
          <w:szCs w:val="32"/>
        </w:rPr>
        <w:t>安</w:t>
      </w:r>
      <w:r>
        <w:rPr>
          <w:rFonts w:eastAsia="仿宋_GB2312"/>
          <w:sz w:val="32"/>
          <w:szCs w:val="32"/>
        </w:rPr>
        <w:t>排投资审计项目开展，根据工作需要聘请中介机构或专业人士参与投资项目审计。</w:t>
      </w:r>
    </w:p>
    <w:p w:rsidR="005D6365" w:rsidRDefault="005D6365" w:rsidP="005D6365">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资金分配的原则及考虑因素。</w:t>
      </w:r>
    </w:p>
    <w:p w:rsidR="005D6365" w:rsidRPr="0096613F" w:rsidRDefault="005D6365" w:rsidP="005D6365">
      <w:pPr>
        <w:spacing w:line="600" w:lineRule="exact"/>
        <w:ind w:firstLineChars="200" w:firstLine="640"/>
        <w:rPr>
          <w:rFonts w:eastAsia="方正仿宋_GBK"/>
          <w:sz w:val="32"/>
          <w:szCs w:val="32"/>
        </w:rPr>
      </w:pPr>
      <w:r>
        <w:rPr>
          <w:rFonts w:eastAsia="仿宋_GB2312"/>
          <w:sz w:val="32"/>
          <w:szCs w:val="32"/>
        </w:rPr>
        <w:t>项目经费</w:t>
      </w:r>
      <w:r>
        <w:rPr>
          <w:rFonts w:eastAsia="仿宋_GB2312" w:hint="eastAsia"/>
          <w:sz w:val="32"/>
          <w:szCs w:val="32"/>
        </w:rPr>
        <w:t>用于支付</w:t>
      </w:r>
      <w:r>
        <w:rPr>
          <w:rFonts w:eastAsia="仿宋_GB2312"/>
          <w:sz w:val="32"/>
          <w:szCs w:val="32"/>
        </w:rPr>
        <w:t>聘请中介机构和专业人士委托服务费用，</w:t>
      </w:r>
      <w:r>
        <w:rPr>
          <w:rFonts w:eastAsia="仿宋_GB2312" w:hint="eastAsia"/>
          <w:sz w:val="32"/>
          <w:szCs w:val="32"/>
        </w:rPr>
        <w:t>综合考虑</w:t>
      </w:r>
      <w:r>
        <w:rPr>
          <w:rFonts w:eastAsia="仿宋_GB2312"/>
          <w:sz w:val="32"/>
          <w:szCs w:val="32"/>
        </w:rPr>
        <w:t>项目审计质量和削减工程造价情况</w:t>
      </w:r>
      <w:r>
        <w:rPr>
          <w:rFonts w:eastAsia="仿宋_GB2312" w:hint="eastAsia"/>
          <w:sz w:val="32"/>
          <w:szCs w:val="32"/>
        </w:rPr>
        <w:t>。资金</w:t>
      </w:r>
      <w:r>
        <w:rPr>
          <w:rFonts w:eastAsia="仿宋_GB2312"/>
          <w:sz w:val="32"/>
          <w:szCs w:val="32"/>
        </w:rPr>
        <w:t>分配符合财务管理制度以及有关专项资金管理办法的规定。</w:t>
      </w:r>
    </w:p>
    <w:p w:rsidR="005D6365" w:rsidRPr="00242663" w:rsidRDefault="005D6365" w:rsidP="005D6365">
      <w:pPr>
        <w:spacing w:line="560" w:lineRule="exact"/>
        <w:ind w:firstLineChars="200" w:firstLine="640"/>
        <w:rPr>
          <w:rFonts w:eastAsia="楷体_GB2312"/>
          <w:sz w:val="32"/>
          <w:szCs w:val="32"/>
        </w:rPr>
      </w:pPr>
      <w:r w:rsidRPr="00242663">
        <w:rPr>
          <w:rFonts w:eastAsia="楷体_GB2312"/>
          <w:sz w:val="32"/>
          <w:szCs w:val="32"/>
        </w:rPr>
        <w:t>（二）项目绩效目标。</w:t>
      </w:r>
    </w:p>
    <w:p w:rsidR="005D6365" w:rsidRPr="00E66ACB" w:rsidRDefault="005D6365" w:rsidP="005D6365">
      <w:pPr>
        <w:spacing w:line="560" w:lineRule="exact"/>
        <w:ind w:firstLineChars="200" w:firstLine="640"/>
        <w:rPr>
          <w:rFonts w:eastAsia="仿宋_GB2312"/>
          <w:sz w:val="32"/>
          <w:szCs w:val="32"/>
        </w:rPr>
      </w:pPr>
      <w:r w:rsidRPr="00E66ACB">
        <w:rPr>
          <w:rFonts w:eastAsia="仿宋_GB2312" w:hint="eastAsia"/>
          <w:sz w:val="32"/>
          <w:szCs w:val="32"/>
        </w:rPr>
        <w:t>外聘中介机构和投资项目审计专业技术人员，一是缓解审计机关投资审计项目专业人员力量严重不足的情况。二是依据“谁委托，谁付费”原则，国家审计机关委托中介机构从事审计的费用由国家审计机关支付，彻底切断中介机构与被审计单位的联系，较好地保证国家审计机关实质与形式上的独立。三是圆满完成上级审计机关和县委、县政府下达给我局的投资项目审计工作，提高审计项目完成质量。</w:t>
      </w:r>
    </w:p>
    <w:p w:rsidR="005D6365" w:rsidRDefault="005D6365" w:rsidP="005D6365">
      <w:pPr>
        <w:spacing w:line="560" w:lineRule="exact"/>
        <w:ind w:firstLineChars="200" w:firstLine="640"/>
        <w:rPr>
          <w:rFonts w:eastAsia="黑体"/>
          <w:sz w:val="32"/>
          <w:szCs w:val="32"/>
        </w:rPr>
      </w:pPr>
      <w:r w:rsidRPr="00242663">
        <w:rPr>
          <w:rFonts w:eastAsia="黑体"/>
          <w:sz w:val="32"/>
          <w:szCs w:val="32"/>
        </w:rPr>
        <w:t>二、项目资金申报及使用情况</w:t>
      </w:r>
    </w:p>
    <w:p w:rsidR="005D6365" w:rsidRDefault="005D6365" w:rsidP="005D6365">
      <w:pPr>
        <w:spacing w:line="560" w:lineRule="exact"/>
        <w:ind w:firstLineChars="200" w:firstLine="640"/>
        <w:rPr>
          <w:rFonts w:eastAsia="楷体_GB2312"/>
          <w:sz w:val="32"/>
          <w:szCs w:val="32"/>
        </w:rPr>
      </w:pPr>
      <w:r w:rsidRPr="00242663">
        <w:rPr>
          <w:rFonts w:eastAsia="楷体_GB2312"/>
          <w:sz w:val="32"/>
          <w:szCs w:val="32"/>
        </w:rPr>
        <w:t>（一）项目资金申报及批复情况。</w:t>
      </w:r>
    </w:p>
    <w:p w:rsidR="005D6365" w:rsidRDefault="005D6365" w:rsidP="005D6365">
      <w:pPr>
        <w:spacing w:line="560" w:lineRule="exact"/>
        <w:ind w:firstLineChars="200" w:firstLine="640"/>
        <w:rPr>
          <w:rFonts w:eastAsia="仿宋_GB2312"/>
          <w:color w:val="000000"/>
          <w:sz w:val="33"/>
          <w:szCs w:val="33"/>
        </w:rPr>
      </w:pPr>
      <w:r w:rsidRPr="00C740E9">
        <w:rPr>
          <w:rFonts w:eastAsia="仿宋_GB2312" w:hint="eastAsia"/>
          <w:sz w:val="32"/>
          <w:szCs w:val="32"/>
        </w:rPr>
        <w:t>我局以</w:t>
      </w:r>
      <w:r w:rsidRPr="00C740E9">
        <w:rPr>
          <w:rFonts w:eastAsia="仿宋_GB2312"/>
          <w:sz w:val="32"/>
          <w:szCs w:val="32"/>
        </w:rPr>
        <w:t>盐边审〔</w:t>
      </w:r>
      <w:r w:rsidRPr="00C740E9">
        <w:rPr>
          <w:rFonts w:eastAsia="仿宋_GB2312"/>
          <w:sz w:val="32"/>
          <w:szCs w:val="32"/>
        </w:rPr>
        <w:t>2</w:t>
      </w:r>
      <w:r w:rsidRPr="00AF06AE">
        <w:rPr>
          <w:rFonts w:eastAsia="仿宋_GB2312"/>
          <w:color w:val="000000"/>
          <w:sz w:val="33"/>
          <w:szCs w:val="33"/>
        </w:rPr>
        <w:t>02</w:t>
      </w:r>
      <w:r>
        <w:rPr>
          <w:rFonts w:eastAsia="仿宋_GB2312" w:hint="eastAsia"/>
          <w:color w:val="000000"/>
          <w:sz w:val="33"/>
          <w:szCs w:val="33"/>
        </w:rPr>
        <w:t>1</w:t>
      </w:r>
      <w:r w:rsidRPr="00AF06AE">
        <w:rPr>
          <w:rFonts w:eastAsia="仿宋_GB2312"/>
          <w:color w:val="000000"/>
          <w:sz w:val="33"/>
          <w:szCs w:val="33"/>
        </w:rPr>
        <w:t>〕</w:t>
      </w:r>
      <w:r>
        <w:rPr>
          <w:rFonts w:eastAsia="仿宋_GB2312" w:hint="eastAsia"/>
          <w:color w:val="000000"/>
          <w:sz w:val="33"/>
          <w:szCs w:val="33"/>
        </w:rPr>
        <w:t>3</w:t>
      </w:r>
      <w:r w:rsidRPr="00AF06AE">
        <w:rPr>
          <w:rFonts w:eastAsia="仿宋_GB2312"/>
          <w:color w:val="000000"/>
          <w:sz w:val="33"/>
          <w:szCs w:val="33"/>
        </w:rPr>
        <w:t>号</w:t>
      </w:r>
      <w:r>
        <w:rPr>
          <w:rFonts w:eastAsia="仿宋_GB2312"/>
          <w:color w:val="000000"/>
          <w:sz w:val="33"/>
          <w:szCs w:val="33"/>
        </w:rPr>
        <w:t>申请项目经费</w:t>
      </w:r>
      <w:r>
        <w:rPr>
          <w:rFonts w:eastAsia="仿宋_GB2312" w:hint="eastAsia"/>
          <w:color w:val="000000"/>
          <w:sz w:val="33"/>
          <w:szCs w:val="33"/>
        </w:rPr>
        <w:t>33.52</w:t>
      </w:r>
      <w:r>
        <w:rPr>
          <w:rFonts w:eastAsia="仿宋_GB2312" w:hint="eastAsia"/>
          <w:color w:val="000000"/>
          <w:sz w:val="33"/>
          <w:szCs w:val="33"/>
        </w:rPr>
        <w:t>万元，县财政盐财资行</w:t>
      </w:r>
      <w:r w:rsidRPr="00AF06AE">
        <w:rPr>
          <w:rFonts w:eastAsia="仿宋_GB2312"/>
          <w:color w:val="000000"/>
          <w:sz w:val="33"/>
          <w:szCs w:val="33"/>
        </w:rPr>
        <w:t>〔</w:t>
      </w:r>
      <w:r w:rsidRPr="00AF06AE">
        <w:rPr>
          <w:rFonts w:eastAsia="仿宋_GB2312"/>
          <w:color w:val="000000"/>
          <w:sz w:val="33"/>
          <w:szCs w:val="33"/>
        </w:rPr>
        <w:t>202</w:t>
      </w:r>
      <w:r>
        <w:rPr>
          <w:rFonts w:eastAsia="仿宋_GB2312" w:hint="eastAsia"/>
          <w:color w:val="000000"/>
          <w:sz w:val="33"/>
          <w:szCs w:val="33"/>
        </w:rPr>
        <w:t>1</w:t>
      </w:r>
      <w:r w:rsidRPr="00AF06AE">
        <w:rPr>
          <w:rFonts w:eastAsia="仿宋_GB2312"/>
          <w:color w:val="000000"/>
          <w:sz w:val="33"/>
          <w:szCs w:val="33"/>
        </w:rPr>
        <w:t>〕</w:t>
      </w:r>
      <w:r>
        <w:rPr>
          <w:rFonts w:eastAsia="仿宋_GB2312" w:hint="eastAsia"/>
          <w:color w:val="000000"/>
          <w:sz w:val="33"/>
          <w:szCs w:val="33"/>
        </w:rPr>
        <w:t>71</w:t>
      </w:r>
      <w:r>
        <w:rPr>
          <w:rFonts w:eastAsia="仿宋_GB2312" w:hint="eastAsia"/>
          <w:color w:val="000000"/>
          <w:sz w:val="33"/>
          <w:szCs w:val="33"/>
        </w:rPr>
        <w:t>号下达项目资金</w:t>
      </w:r>
      <w:r>
        <w:rPr>
          <w:rFonts w:eastAsia="仿宋_GB2312" w:hint="eastAsia"/>
          <w:color w:val="000000"/>
          <w:sz w:val="33"/>
          <w:szCs w:val="33"/>
        </w:rPr>
        <w:t>33.52</w:t>
      </w:r>
      <w:r>
        <w:rPr>
          <w:rFonts w:eastAsia="仿宋_GB2312" w:hint="eastAsia"/>
          <w:color w:val="000000"/>
          <w:sz w:val="33"/>
          <w:szCs w:val="33"/>
        </w:rPr>
        <w:t>万元。</w:t>
      </w:r>
    </w:p>
    <w:p w:rsidR="005D6365" w:rsidRPr="00C740E9" w:rsidRDefault="005D6365" w:rsidP="005D6365">
      <w:pPr>
        <w:spacing w:line="560" w:lineRule="exact"/>
        <w:ind w:firstLineChars="200" w:firstLine="640"/>
        <w:rPr>
          <w:rFonts w:eastAsia="仿宋_GB2312"/>
          <w:color w:val="000000"/>
          <w:sz w:val="33"/>
          <w:szCs w:val="33"/>
        </w:rPr>
      </w:pPr>
      <w:r w:rsidRPr="00242663">
        <w:rPr>
          <w:rFonts w:eastAsia="楷体_GB2312"/>
          <w:sz w:val="32"/>
          <w:szCs w:val="32"/>
        </w:rPr>
        <w:t>（二）资金计划、到位及使用情况。</w:t>
      </w:r>
    </w:p>
    <w:p w:rsidR="005D6365" w:rsidRDefault="005D6365" w:rsidP="005D6365">
      <w:pPr>
        <w:spacing w:line="560" w:lineRule="exact"/>
        <w:ind w:firstLineChars="200" w:firstLine="640"/>
        <w:rPr>
          <w:rFonts w:eastAsia="方正仿宋_GBK"/>
          <w:sz w:val="32"/>
          <w:szCs w:val="32"/>
        </w:rPr>
      </w:pPr>
      <w:r w:rsidRPr="00C740E9">
        <w:rPr>
          <w:rFonts w:eastAsia="仿宋_GB2312" w:hint="eastAsia"/>
          <w:sz w:val="32"/>
          <w:szCs w:val="32"/>
        </w:rPr>
        <w:t>该项目计划资金</w:t>
      </w:r>
      <w:r>
        <w:rPr>
          <w:rFonts w:eastAsia="仿宋_GB2312" w:hint="eastAsia"/>
          <w:sz w:val="32"/>
          <w:szCs w:val="32"/>
        </w:rPr>
        <w:t>33.52</w:t>
      </w:r>
      <w:r w:rsidRPr="00C740E9">
        <w:rPr>
          <w:rFonts w:eastAsia="仿宋_GB2312" w:hint="eastAsia"/>
          <w:sz w:val="32"/>
          <w:szCs w:val="32"/>
        </w:rPr>
        <w:t>万元，</w:t>
      </w:r>
      <w:r>
        <w:rPr>
          <w:rFonts w:eastAsia="仿宋_GB2312" w:hint="eastAsia"/>
          <w:sz w:val="32"/>
          <w:szCs w:val="32"/>
        </w:rPr>
        <w:t>已全部拨付到位，资金到</w:t>
      </w:r>
      <w:r>
        <w:rPr>
          <w:rFonts w:eastAsia="仿宋_GB2312" w:hint="eastAsia"/>
          <w:sz w:val="32"/>
          <w:szCs w:val="32"/>
        </w:rPr>
        <w:lastRenderedPageBreak/>
        <w:t>位率</w:t>
      </w:r>
      <w:r>
        <w:rPr>
          <w:rFonts w:eastAsia="仿宋_GB2312" w:hint="eastAsia"/>
          <w:sz w:val="32"/>
          <w:szCs w:val="32"/>
        </w:rPr>
        <w:t>100%</w:t>
      </w:r>
      <w:r>
        <w:rPr>
          <w:rFonts w:eastAsia="仿宋_GB2312" w:hint="eastAsia"/>
          <w:sz w:val="32"/>
          <w:szCs w:val="32"/>
        </w:rPr>
        <w:t>。</w:t>
      </w:r>
      <w:r>
        <w:rPr>
          <w:rFonts w:eastAsia="仿宋_GB2312" w:hint="eastAsia"/>
          <w:sz w:val="32"/>
          <w:szCs w:val="32"/>
        </w:rPr>
        <w:t>2021</w:t>
      </w:r>
      <w:r>
        <w:rPr>
          <w:rFonts w:eastAsia="仿宋_GB2312" w:hint="eastAsia"/>
          <w:sz w:val="32"/>
          <w:szCs w:val="32"/>
        </w:rPr>
        <w:t>年全年支付投资项目审计委托</w:t>
      </w:r>
      <w:r w:rsidRPr="00C740E9">
        <w:rPr>
          <w:rFonts w:eastAsia="仿宋_GB2312" w:hint="eastAsia"/>
          <w:sz w:val="32"/>
          <w:szCs w:val="32"/>
        </w:rPr>
        <w:t>的</w:t>
      </w:r>
      <w:r>
        <w:rPr>
          <w:rFonts w:eastAsia="仿宋_GB2312" w:hint="eastAsia"/>
          <w:sz w:val="32"/>
          <w:szCs w:val="32"/>
        </w:rPr>
        <w:t>中介机构和专业技术人员服务费用</w:t>
      </w:r>
      <w:r>
        <w:rPr>
          <w:rFonts w:eastAsia="仿宋_GB2312" w:hint="eastAsia"/>
          <w:sz w:val="32"/>
          <w:szCs w:val="32"/>
        </w:rPr>
        <w:t>16.66</w:t>
      </w:r>
      <w:r>
        <w:rPr>
          <w:rFonts w:eastAsia="仿宋_GB2312" w:hint="eastAsia"/>
          <w:sz w:val="32"/>
          <w:szCs w:val="32"/>
        </w:rPr>
        <w:t>万元，年末财政追减</w:t>
      </w:r>
      <w:r>
        <w:rPr>
          <w:rFonts w:eastAsia="仿宋_GB2312" w:hint="eastAsia"/>
          <w:sz w:val="32"/>
          <w:szCs w:val="32"/>
        </w:rPr>
        <w:t>16.86</w:t>
      </w:r>
      <w:r>
        <w:rPr>
          <w:rFonts w:eastAsia="仿宋_GB2312" w:hint="eastAsia"/>
          <w:sz w:val="32"/>
          <w:szCs w:val="32"/>
        </w:rPr>
        <w:t>万元，年末该项目资金无结余。</w:t>
      </w:r>
    </w:p>
    <w:p w:rsidR="005D6365" w:rsidRPr="00242663" w:rsidRDefault="005D6365" w:rsidP="005D6365">
      <w:pPr>
        <w:spacing w:line="560" w:lineRule="exact"/>
        <w:ind w:firstLineChars="200" w:firstLine="640"/>
        <w:rPr>
          <w:rFonts w:eastAsia="楷体_GB2312"/>
          <w:sz w:val="32"/>
          <w:szCs w:val="32"/>
        </w:rPr>
      </w:pPr>
      <w:r w:rsidRPr="00242663">
        <w:rPr>
          <w:rFonts w:eastAsia="楷体_GB2312"/>
          <w:sz w:val="32"/>
          <w:szCs w:val="32"/>
        </w:rPr>
        <w:t>（三）项目财务管理情况。</w:t>
      </w:r>
    </w:p>
    <w:p w:rsidR="005D6365" w:rsidRPr="00B92E4E" w:rsidRDefault="005D6365" w:rsidP="005D6365">
      <w:pPr>
        <w:spacing w:line="560" w:lineRule="exact"/>
        <w:ind w:firstLineChars="200" w:firstLine="640"/>
        <w:rPr>
          <w:rFonts w:eastAsia="仿宋_GB2312"/>
          <w:sz w:val="32"/>
          <w:szCs w:val="32"/>
        </w:rPr>
      </w:pPr>
      <w:r w:rsidRPr="00B92E4E">
        <w:rPr>
          <w:rFonts w:eastAsia="仿宋_GB2312" w:hint="eastAsia"/>
          <w:sz w:val="32"/>
          <w:szCs w:val="32"/>
        </w:rPr>
        <w:t>严格按照专项资金管理使用的有关要求，</w:t>
      </w:r>
      <w:r w:rsidRPr="00CF2D79">
        <w:rPr>
          <w:rFonts w:eastAsia="仿宋_GB2312" w:hint="eastAsia"/>
          <w:sz w:val="32"/>
          <w:szCs w:val="32"/>
        </w:rPr>
        <w:t>项目资金管理和使用符合财务管理制度规定</w:t>
      </w:r>
      <w:r>
        <w:rPr>
          <w:rFonts w:eastAsia="仿宋_GB2312" w:hint="eastAsia"/>
          <w:sz w:val="32"/>
          <w:szCs w:val="32"/>
        </w:rPr>
        <w:t>。</w:t>
      </w:r>
      <w:r w:rsidRPr="004C31AD">
        <w:rPr>
          <w:rFonts w:eastAsia="仿宋_GB2312" w:hint="eastAsia"/>
          <w:sz w:val="32"/>
          <w:szCs w:val="32"/>
        </w:rPr>
        <w:t>项目资金支付仅限于</w:t>
      </w:r>
      <w:r>
        <w:rPr>
          <w:rFonts w:eastAsia="仿宋_GB2312" w:hint="eastAsia"/>
          <w:sz w:val="32"/>
          <w:szCs w:val="32"/>
        </w:rPr>
        <w:t>投资审计项目</w:t>
      </w:r>
      <w:r w:rsidRPr="004C31AD">
        <w:rPr>
          <w:rFonts w:eastAsia="仿宋_GB2312" w:hint="eastAsia"/>
          <w:sz w:val="32"/>
          <w:szCs w:val="32"/>
        </w:rPr>
        <w:t>聘请中介机构</w:t>
      </w:r>
      <w:r>
        <w:rPr>
          <w:rFonts w:eastAsia="仿宋_GB2312" w:hint="eastAsia"/>
          <w:sz w:val="32"/>
          <w:szCs w:val="32"/>
        </w:rPr>
        <w:t>和专业技术人员</w:t>
      </w:r>
      <w:r w:rsidRPr="004C31AD">
        <w:rPr>
          <w:rFonts w:eastAsia="仿宋_GB2312" w:hint="eastAsia"/>
          <w:sz w:val="32"/>
          <w:szCs w:val="32"/>
        </w:rPr>
        <w:t>协助审计发生费用，</w:t>
      </w:r>
      <w:r w:rsidRPr="00B92E4E">
        <w:rPr>
          <w:rFonts w:eastAsia="仿宋_GB2312" w:hint="eastAsia"/>
          <w:sz w:val="32"/>
          <w:szCs w:val="32"/>
        </w:rPr>
        <w:t>按照项目完成质量和完成进度支付款项，</w:t>
      </w:r>
      <w:r>
        <w:rPr>
          <w:rFonts w:eastAsia="仿宋_GB2312" w:hint="eastAsia"/>
          <w:sz w:val="32"/>
          <w:szCs w:val="32"/>
        </w:rPr>
        <w:t>支出</w:t>
      </w:r>
      <w:r>
        <w:rPr>
          <w:rFonts w:eastAsia="仿宋_GB2312"/>
          <w:sz w:val="32"/>
          <w:szCs w:val="32"/>
        </w:rPr>
        <w:t>合理，会计核算规范</w:t>
      </w:r>
      <w:r>
        <w:rPr>
          <w:rFonts w:eastAsia="仿宋_GB2312" w:hint="eastAsia"/>
          <w:sz w:val="32"/>
          <w:szCs w:val="32"/>
        </w:rPr>
        <w:t>，会计资料完整真实，做到资金专款专用、</w:t>
      </w:r>
      <w:r w:rsidRPr="00B92E4E">
        <w:rPr>
          <w:rFonts w:eastAsia="仿宋_GB2312" w:hint="eastAsia"/>
          <w:sz w:val="32"/>
          <w:szCs w:val="32"/>
        </w:rPr>
        <w:t>无挪用和截留现象，没有列支与项目内容无关的费用。</w:t>
      </w:r>
    </w:p>
    <w:p w:rsidR="005D6365" w:rsidRPr="00242663" w:rsidRDefault="005D6365" w:rsidP="005D6365">
      <w:pPr>
        <w:spacing w:line="560" w:lineRule="exact"/>
        <w:ind w:firstLineChars="200" w:firstLine="640"/>
        <w:rPr>
          <w:rFonts w:eastAsia="黑体"/>
          <w:sz w:val="32"/>
          <w:szCs w:val="32"/>
        </w:rPr>
      </w:pPr>
      <w:r>
        <w:rPr>
          <w:rFonts w:eastAsia="黑体"/>
          <w:sz w:val="32"/>
          <w:szCs w:val="32"/>
        </w:rPr>
        <w:t>三、</w:t>
      </w:r>
      <w:r w:rsidRPr="00242663">
        <w:rPr>
          <w:rFonts w:eastAsia="黑体"/>
          <w:sz w:val="32"/>
          <w:szCs w:val="32"/>
        </w:rPr>
        <w:t>项目实施及管理情况</w:t>
      </w:r>
    </w:p>
    <w:p w:rsidR="005D6365" w:rsidRPr="005561D5" w:rsidRDefault="005D6365" w:rsidP="005D6365">
      <w:pPr>
        <w:spacing w:line="560" w:lineRule="exact"/>
        <w:ind w:firstLineChars="200" w:firstLine="640"/>
        <w:rPr>
          <w:rFonts w:eastAsia="仿宋_GB2312"/>
          <w:sz w:val="32"/>
          <w:szCs w:val="32"/>
        </w:rPr>
      </w:pPr>
      <w:r w:rsidRPr="005561D5">
        <w:rPr>
          <w:rFonts w:eastAsia="仿宋_GB2312" w:hint="eastAsia"/>
          <w:sz w:val="32"/>
          <w:szCs w:val="32"/>
        </w:rPr>
        <w:t>项目承办</w:t>
      </w:r>
      <w:r>
        <w:rPr>
          <w:rFonts w:eastAsia="仿宋_GB2312" w:hint="eastAsia"/>
          <w:sz w:val="32"/>
          <w:szCs w:val="32"/>
        </w:rPr>
        <w:t>股</w:t>
      </w:r>
      <w:r w:rsidRPr="005561D5">
        <w:rPr>
          <w:rFonts w:eastAsia="仿宋_GB2312" w:hint="eastAsia"/>
          <w:sz w:val="32"/>
          <w:szCs w:val="32"/>
        </w:rPr>
        <w:t>室需要聘请社会中介机构参与项目审计的，</w:t>
      </w:r>
      <w:r>
        <w:rPr>
          <w:rFonts w:eastAsia="仿宋_GB2312" w:hint="eastAsia"/>
          <w:sz w:val="32"/>
          <w:szCs w:val="32"/>
        </w:rPr>
        <w:t>向分管局领导请示汇报</w:t>
      </w:r>
      <w:r w:rsidRPr="005561D5">
        <w:rPr>
          <w:rFonts w:eastAsia="仿宋_GB2312" w:hint="eastAsia"/>
          <w:sz w:val="32"/>
          <w:szCs w:val="32"/>
        </w:rPr>
        <w:t>，</w:t>
      </w:r>
      <w:r>
        <w:rPr>
          <w:rFonts w:eastAsia="仿宋_GB2312" w:hint="eastAsia"/>
          <w:sz w:val="32"/>
          <w:szCs w:val="32"/>
        </w:rPr>
        <w:t>经党组研究后，</w:t>
      </w:r>
      <w:r w:rsidRPr="005561D5">
        <w:rPr>
          <w:rFonts w:eastAsia="仿宋_GB2312" w:hint="eastAsia"/>
          <w:sz w:val="32"/>
          <w:szCs w:val="32"/>
        </w:rPr>
        <w:t>根据项目的具体情况，采取</w:t>
      </w:r>
      <w:r>
        <w:rPr>
          <w:rFonts w:eastAsia="仿宋_GB2312" w:hint="eastAsia"/>
          <w:sz w:val="32"/>
          <w:szCs w:val="32"/>
        </w:rPr>
        <w:t>公开招标或竞争性谈判</w:t>
      </w:r>
      <w:r w:rsidRPr="005561D5">
        <w:rPr>
          <w:rFonts w:eastAsia="仿宋_GB2312" w:hint="eastAsia"/>
          <w:sz w:val="32"/>
          <w:szCs w:val="32"/>
        </w:rPr>
        <w:t>等方式</w:t>
      </w:r>
      <w:r>
        <w:rPr>
          <w:rFonts w:eastAsia="仿宋_GB2312" w:hint="eastAsia"/>
          <w:sz w:val="32"/>
          <w:szCs w:val="32"/>
        </w:rPr>
        <w:t>确定参审中介机构或聘请专业技术人员，参审中介机构或聘请的专业技术人员</w:t>
      </w:r>
      <w:r w:rsidRPr="005561D5">
        <w:rPr>
          <w:rFonts w:eastAsia="仿宋_GB2312" w:hint="eastAsia"/>
          <w:sz w:val="32"/>
          <w:szCs w:val="32"/>
        </w:rPr>
        <w:t>与我局签订合同，正式参与政府投资建设项目的审计工作。</w:t>
      </w:r>
      <w:r>
        <w:rPr>
          <w:rFonts w:eastAsia="仿宋_GB2312" w:hint="eastAsia"/>
          <w:sz w:val="32"/>
          <w:szCs w:val="32"/>
        </w:rPr>
        <w:t>参审中介机构或聘请的专业技术人员</w:t>
      </w:r>
      <w:r w:rsidRPr="005561D5">
        <w:rPr>
          <w:rFonts w:eastAsia="仿宋_GB2312" w:hint="eastAsia"/>
          <w:sz w:val="32"/>
          <w:szCs w:val="32"/>
        </w:rPr>
        <w:t>在审计过程中，需向建设、施工等有关单位调查核实相关事项时，应提前两个工作日向项目承办</w:t>
      </w:r>
      <w:r>
        <w:rPr>
          <w:rFonts w:eastAsia="仿宋_GB2312" w:hint="eastAsia"/>
          <w:sz w:val="32"/>
          <w:szCs w:val="32"/>
        </w:rPr>
        <w:t>股</w:t>
      </w:r>
      <w:r w:rsidRPr="005561D5">
        <w:rPr>
          <w:rFonts w:eastAsia="仿宋_GB2312" w:hint="eastAsia"/>
          <w:sz w:val="32"/>
          <w:szCs w:val="32"/>
        </w:rPr>
        <w:t>室提出，由项目承办</w:t>
      </w:r>
      <w:r>
        <w:rPr>
          <w:rFonts w:eastAsia="仿宋_GB2312" w:hint="eastAsia"/>
          <w:sz w:val="32"/>
          <w:szCs w:val="32"/>
        </w:rPr>
        <w:t>股</w:t>
      </w:r>
      <w:r w:rsidRPr="005561D5">
        <w:rPr>
          <w:rFonts w:eastAsia="仿宋_GB2312" w:hint="eastAsia"/>
          <w:sz w:val="32"/>
          <w:szCs w:val="32"/>
        </w:rPr>
        <w:t>室指定人员全程参与</w:t>
      </w:r>
      <w:r>
        <w:rPr>
          <w:rFonts w:eastAsia="仿宋_GB2312" w:hint="eastAsia"/>
          <w:sz w:val="32"/>
          <w:szCs w:val="32"/>
        </w:rPr>
        <w:t>监督</w:t>
      </w:r>
      <w:r w:rsidRPr="005561D5">
        <w:rPr>
          <w:rFonts w:eastAsia="仿宋_GB2312" w:hint="eastAsia"/>
          <w:sz w:val="32"/>
          <w:szCs w:val="32"/>
        </w:rPr>
        <w:t>。</w:t>
      </w:r>
      <w:r>
        <w:rPr>
          <w:rFonts w:eastAsia="仿宋_GB2312" w:hint="eastAsia"/>
          <w:sz w:val="32"/>
          <w:szCs w:val="32"/>
        </w:rPr>
        <w:t>参审中介机构或聘请的专业技术人员</w:t>
      </w:r>
      <w:r w:rsidRPr="005561D5">
        <w:rPr>
          <w:rFonts w:eastAsia="仿宋_GB2312" w:hint="eastAsia"/>
          <w:sz w:val="32"/>
          <w:szCs w:val="32"/>
        </w:rPr>
        <w:t>在项目初审工作完成后，提交项目初审报告或《建设工程结算审核初步结果表》，再由我局组织人员对初审结果进行复核。在复核完成并对</w:t>
      </w:r>
      <w:r>
        <w:rPr>
          <w:rFonts w:eastAsia="仿宋_GB2312" w:hint="eastAsia"/>
          <w:sz w:val="32"/>
          <w:szCs w:val="32"/>
        </w:rPr>
        <w:t>其审计</w:t>
      </w:r>
      <w:r w:rsidRPr="005561D5">
        <w:rPr>
          <w:rFonts w:eastAsia="仿宋_GB2312" w:hint="eastAsia"/>
          <w:sz w:val="32"/>
          <w:szCs w:val="32"/>
        </w:rPr>
        <w:t>质量进行考核后，</w:t>
      </w:r>
      <w:r>
        <w:rPr>
          <w:rFonts w:eastAsia="仿宋_GB2312" w:hint="eastAsia"/>
          <w:sz w:val="32"/>
          <w:szCs w:val="32"/>
        </w:rPr>
        <w:t>根据合同和规定的程序向</w:t>
      </w:r>
      <w:r w:rsidRPr="005561D5">
        <w:rPr>
          <w:rFonts w:eastAsia="仿宋_GB2312" w:hint="eastAsia"/>
          <w:sz w:val="32"/>
          <w:szCs w:val="32"/>
        </w:rPr>
        <w:t>中介机构</w:t>
      </w:r>
      <w:r>
        <w:rPr>
          <w:rFonts w:eastAsia="仿宋_GB2312" w:hint="eastAsia"/>
          <w:sz w:val="32"/>
          <w:szCs w:val="32"/>
        </w:rPr>
        <w:t>或聘请的专业技术人员支付委托</w:t>
      </w:r>
      <w:r w:rsidRPr="005561D5">
        <w:rPr>
          <w:rFonts w:eastAsia="仿宋_GB2312" w:hint="eastAsia"/>
          <w:sz w:val="32"/>
          <w:szCs w:val="32"/>
        </w:rPr>
        <w:t>服务费。</w:t>
      </w:r>
    </w:p>
    <w:p w:rsidR="005D6365" w:rsidRPr="00242663" w:rsidRDefault="005D6365" w:rsidP="005D6365">
      <w:pPr>
        <w:spacing w:line="560" w:lineRule="exact"/>
        <w:ind w:firstLine="630"/>
        <w:rPr>
          <w:rFonts w:ascii="方正仿宋_GBK" w:eastAsia="方正仿宋_GBK" w:hAnsi="仿宋"/>
          <w:sz w:val="32"/>
          <w:szCs w:val="32"/>
        </w:rPr>
      </w:pPr>
      <w:r w:rsidRPr="00242663">
        <w:rPr>
          <w:rFonts w:eastAsia="黑体"/>
          <w:sz w:val="32"/>
          <w:szCs w:val="32"/>
        </w:rPr>
        <w:lastRenderedPageBreak/>
        <w:t>四、项目绩效情况</w:t>
      </w:r>
      <w:r w:rsidRPr="00242663">
        <w:rPr>
          <w:rFonts w:eastAsia="黑体"/>
          <w:sz w:val="32"/>
          <w:szCs w:val="32"/>
        </w:rPr>
        <w:tab/>
      </w:r>
    </w:p>
    <w:p w:rsidR="005D6365" w:rsidRDefault="005D6365" w:rsidP="005D6365">
      <w:pPr>
        <w:spacing w:line="560" w:lineRule="exact"/>
        <w:ind w:firstLineChars="200" w:firstLine="640"/>
        <w:rPr>
          <w:rFonts w:eastAsia="楷体_GB2312"/>
          <w:sz w:val="32"/>
          <w:szCs w:val="32"/>
        </w:rPr>
      </w:pPr>
      <w:r w:rsidRPr="00242663">
        <w:rPr>
          <w:rFonts w:eastAsia="楷体_GB2312"/>
          <w:sz w:val="32"/>
          <w:szCs w:val="32"/>
        </w:rPr>
        <w:t>（一）项目完成情况。</w:t>
      </w:r>
    </w:p>
    <w:p w:rsidR="005D6365" w:rsidRPr="004B54D4" w:rsidRDefault="005D6365" w:rsidP="005D6365">
      <w:pPr>
        <w:spacing w:line="560" w:lineRule="exact"/>
        <w:ind w:firstLineChars="200" w:firstLine="640"/>
        <w:rPr>
          <w:rFonts w:eastAsia="仿宋_GB2312"/>
          <w:sz w:val="32"/>
          <w:szCs w:val="32"/>
        </w:rPr>
      </w:pPr>
      <w:r w:rsidRPr="004B54D4">
        <w:rPr>
          <w:rFonts w:eastAsia="仿宋_GB2312" w:hint="eastAsia"/>
          <w:sz w:val="32"/>
          <w:szCs w:val="32"/>
        </w:rPr>
        <w:t>2021</w:t>
      </w:r>
      <w:r w:rsidRPr="004B54D4">
        <w:rPr>
          <w:rFonts w:eastAsia="仿宋_GB2312" w:hint="eastAsia"/>
          <w:sz w:val="32"/>
          <w:szCs w:val="32"/>
        </w:rPr>
        <w:t>年，我局共完成</w:t>
      </w:r>
      <w:r w:rsidRPr="004B54D4">
        <w:rPr>
          <w:rFonts w:eastAsia="仿宋_GB2312" w:hint="eastAsia"/>
          <w:sz w:val="32"/>
          <w:szCs w:val="32"/>
        </w:rPr>
        <w:t>22</w:t>
      </w:r>
      <w:r w:rsidRPr="004B54D4">
        <w:rPr>
          <w:rFonts w:eastAsia="仿宋_GB2312" w:hint="eastAsia"/>
          <w:sz w:val="32"/>
          <w:szCs w:val="32"/>
        </w:rPr>
        <w:t>个</w:t>
      </w:r>
      <w:r>
        <w:rPr>
          <w:rFonts w:eastAsia="仿宋_GB2312" w:hint="eastAsia"/>
          <w:sz w:val="32"/>
          <w:szCs w:val="32"/>
        </w:rPr>
        <w:t>投资审计</w:t>
      </w:r>
      <w:r w:rsidRPr="004B54D4">
        <w:rPr>
          <w:rFonts w:eastAsia="仿宋_GB2312" w:hint="eastAsia"/>
          <w:sz w:val="32"/>
          <w:szCs w:val="32"/>
        </w:rPr>
        <w:t>审核项目（已出具报告或定案表），圆满完成年度审计计划和</w:t>
      </w:r>
      <w:r>
        <w:rPr>
          <w:rFonts w:eastAsia="仿宋_GB2312" w:hint="eastAsia"/>
          <w:sz w:val="32"/>
          <w:szCs w:val="32"/>
        </w:rPr>
        <w:t>县委、县</w:t>
      </w:r>
      <w:r w:rsidRPr="004B54D4">
        <w:rPr>
          <w:rFonts w:eastAsia="仿宋_GB2312" w:hint="eastAsia"/>
          <w:sz w:val="32"/>
          <w:szCs w:val="32"/>
        </w:rPr>
        <w:t>政府交办的</w:t>
      </w:r>
      <w:r>
        <w:rPr>
          <w:rFonts w:eastAsia="仿宋_GB2312" w:hint="eastAsia"/>
          <w:sz w:val="32"/>
          <w:szCs w:val="32"/>
        </w:rPr>
        <w:t>投资项目审计</w:t>
      </w:r>
      <w:r w:rsidRPr="004B54D4">
        <w:rPr>
          <w:rFonts w:eastAsia="仿宋_GB2312" w:hint="eastAsia"/>
          <w:sz w:val="32"/>
          <w:szCs w:val="32"/>
        </w:rPr>
        <w:t>工作。</w:t>
      </w:r>
    </w:p>
    <w:p w:rsidR="005D6365" w:rsidRDefault="005D6365" w:rsidP="005D6365">
      <w:pPr>
        <w:spacing w:line="560" w:lineRule="exact"/>
        <w:ind w:firstLineChars="200" w:firstLine="640"/>
        <w:rPr>
          <w:rFonts w:eastAsia="楷体_GB2312"/>
          <w:sz w:val="32"/>
          <w:szCs w:val="32"/>
        </w:rPr>
      </w:pPr>
      <w:r w:rsidRPr="00242663">
        <w:rPr>
          <w:rFonts w:eastAsia="楷体_GB2312"/>
          <w:sz w:val="32"/>
          <w:szCs w:val="32"/>
        </w:rPr>
        <w:t>（二）项目效益情况。</w:t>
      </w:r>
    </w:p>
    <w:p w:rsidR="005D6365" w:rsidRPr="007C5F37" w:rsidRDefault="005D6365" w:rsidP="005D6365">
      <w:pPr>
        <w:spacing w:line="560" w:lineRule="exact"/>
        <w:ind w:firstLineChars="200" w:firstLine="640"/>
        <w:rPr>
          <w:rFonts w:ascii="方正仿宋_GBK" w:eastAsia="方正仿宋_GBK" w:hAnsi="仿宋"/>
          <w:color w:val="FF0000"/>
          <w:sz w:val="32"/>
          <w:szCs w:val="32"/>
        </w:rPr>
      </w:pPr>
      <w:r w:rsidRPr="007C5F37">
        <w:rPr>
          <w:rFonts w:eastAsia="仿宋_GB2312" w:hint="eastAsia"/>
          <w:sz w:val="32"/>
          <w:szCs w:val="32"/>
        </w:rPr>
        <w:t>20</w:t>
      </w:r>
      <w:r>
        <w:rPr>
          <w:rFonts w:eastAsia="仿宋_GB2312" w:hint="eastAsia"/>
          <w:sz w:val="32"/>
          <w:szCs w:val="32"/>
        </w:rPr>
        <w:t>21</w:t>
      </w:r>
      <w:r w:rsidRPr="007C5F37">
        <w:rPr>
          <w:rFonts w:eastAsia="仿宋_GB2312" w:hint="eastAsia"/>
          <w:sz w:val="32"/>
          <w:szCs w:val="32"/>
        </w:rPr>
        <w:t>年度，</w:t>
      </w:r>
      <w:r>
        <w:rPr>
          <w:rFonts w:eastAsia="仿宋_GB2312" w:hint="eastAsia"/>
          <w:sz w:val="32"/>
          <w:szCs w:val="32"/>
        </w:rPr>
        <w:t>我局对</w:t>
      </w:r>
      <w:r>
        <w:rPr>
          <w:rFonts w:eastAsia="仿宋_GB2312" w:hint="eastAsia"/>
          <w:sz w:val="32"/>
          <w:szCs w:val="32"/>
        </w:rPr>
        <w:t>22</w:t>
      </w:r>
      <w:r>
        <w:rPr>
          <w:rFonts w:eastAsia="仿宋_GB2312" w:hint="eastAsia"/>
          <w:sz w:val="32"/>
          <w:szCs w:val="32"/>
        </w:rPr>
        <w:t>个投资审计项目进行了审计，其中委托中介机构实施</w:t>
      </w:r>
      <w:r>
        <w:rPr>
          <w:rFonts w:eastAsia="仿宋_GB2312" w:hint="eastAsia"/>
          <w:sz w:val="32"/>
          <w:szCs w:val="32"/>
        </w:rPr>
        <w:t>3</w:t>
      </w:r>
      <w:r>
        <w:rPr>
          <w:rFonts w:eastAsia="仿宋_GB2312" w:hint="eastAsia"/>
          <w:sz w:val="32"/>
          <w:szCs w:val="32"/>
        </w:rPr>
        <w:t>个，支付</w:t>
      </w:r>
      <w:r w:rsidRPr="007C5F37">
        <w:rPr>
          <w:rFonts w:eastAsia="仿宋_GB2312" w:hint="eastAsia"/>
          <w:sz w:val="32"/>
          <w:szCs w:val="32"/>
        </w:rPr>
        <w:t>中介机构</w:t>
      </w:r>
      <w:r>
        <w:rPr>
          <w:rFonts w:eastAsia="仿宋_GB2312" w:hint="eastAsia"/>
          <w:sz w:val="32"/>
          <w:szCs w:val="32"/>
        </w:rPr>
        <w:t>委托服务</w:t>
      </w:r>
      <w:r w:rsidRPr="007C5F37">
        <w:rPr>
          <w:rFonts w:eastAsia="仿宋_GB2312" w:hint="eastAsia"/>
          <w:sz w:val="32"/>
          <w:szCs w:val="32"/>
        </w:rPr>
        <w:t>费</w:t>
      </w:r>
      <w:r>
        <w:rPr>
          <w:rFonts w:eastAsia="仿宋_GB2312" w:hint="eastAsia"/>
          <w:sz w:val="32"/>
          <w:szCs w:val="32"/>
        </w:rPr>
        <w:t>16.66</w:t>
      </w:r>
      <w:r w:rsidRPr="007C5F37">
        <w:rPr>
          <w:rFonts w:eastAsia="仿宋_GB2312" w:hint="eastAsia"/>
          <w:sz w:val="32"/>
          <w:szCs w:val="32"/>
        </w:rPr>
        <w:t>万元</w:t>
      </w:r>
      <w:r>
        <w:rPr>
          <w:rFonts w:eastAsia="仿宋_GB2312" w:hint="eastAsia"/>
          <w:sz w:val="32"/>
          <w:szCs w:val="32"/>
        </w:rPr>
        <w:t>，</w:t>
      </w:r>
      <w:r w:rsidRPr="004B54D4">
        <w:rPr>
          <w:rFonts w:eastAsia="仿宋_GB2312" w:hint="eastAsia"/>
          <w:sz w:val="32"/>
          <w:szCs w:val="32"/>
        </w:rPr>
        <w:t>核减投资额</w:t>
      </w:r>
      <w:r w:rsidRPr="004B54D4">
        <w:rPr>
          <w:rFonts w:eastAsia="仿宋_GB2312" w:hint="eastAsia"/>
          <w:sz w:val="32"/>
          <w:szCs w:val="32"/>
        </w:rPr>
        <w:t>613.35</w:t>
      </w:r>
      <w:r w:rsidRPr="004B54D4">
        <w:rPr>
          <w:rFonts w:eastAsia="仿宋_GB2312" w:hint="eastAsia"/>
          <w:sz w:val="32"/>
          <w:szCs w:val="32"/>
        </w:rPr>
        <w:t>万元</w:t>
      </w:r>
      <w:r w:rsidRPr="007C5F37">
        <w:rPr>
          <w:rFonts w:eastAsia="仿宋_GB2312" w:hint="eastAsia"/>
          <w:sz w:val="32"/>
          <w:szCs w:val="32"/>
        </w:rPr>
        <w:t>。</w:t>
      </w:r>
    </w:p>
    <w:p w:rsidR="005D6365" w:rsidRDefault="005D6365" w:rsidP="005D6365">
      <w:pPr>
        <w:spacing w:line="560" w:lineRule="exact"/>
        <w:ind w:firstLineChars="200" w:firstLine="640"/>
        <w:rPr>
          <w:rFonts w:eastAsia="黑体"/>
          <w:sz w:val="32"/>
          <w:szCs w:val="32"/>
        </w:rPr>
      </w:pPr>
      <w:r w:rsidRPr="00242663">
        <w:rPr>
          <w:rFonts w:eastAsia="黑体"/>
          <w:sz w:val="32"/>
          <w:szCs w:val="32"/>
        </w:rPr>
        <w:t>五、评价结论及建议</w:t>
      </w:r>
    </w:p>
    <w:p w:rsidR="005D6365" w:rsidRDefault="005D6365" w:rsidP="005D6365">
      <w:pPr>
        <w:spacing w:line="560" w:lineRule="exact"/>
        <w:ind w:firstLineChars="200" w:firstLine="640"/>
        <w:rPr>
          <w:rFonts w:eastAsia="楷体_GB2312"/>
          <w:sz w:val="32"/>
          <w:szCs w:val="32"/>
        </w:rPr>
      </w:pPr>
      <w:r w:rsidRPr="00242663">
        <w:rPr>
          <w:rFonts w:eastAsia="楷体_GB2312"/>
          <w:sz w:val="32"/>
          <w:szCs w:val="32"/>
        </w:rPr>
        <w:t>（一）评价结论</w:t>
      </w:r>
      <w:r>
        <w:rPr>
          <w:rFonts w:eastAsia="楷体_GB2312"/>
          <w:sz w:val="32"/>
          <w:szCs w:val="32"/>
        </w:rPr>
        <w:t>。</w:t>
      </w:r>
    </w:p>
    <w:p w:rsidR="005D6365" w:rsidRPr="009D195C" w:rsidRDefault="005D6365" w:rsidP="005D6365">
      <w:pPr>
        <w:spacing w:line="560" w:lineRule="exact"/>
        <w:ind w:firstLineChars="200" w:firstLine="640"/>
        <w:rPr>
          <w:rFonts w:eastAsia="仿宋_GB2312"/>
          <w:sz w:val="32"/>
          <w:szCs w:val="32"/>
        </w:rPr>
      </w:pPr>
      <w:r w:rsidRPr="009D195C">
        <w:rPr>
          <w:rFonts w:eastAsia="仿宋_GB2312" w:hint="eastAsia"/>
          <w:sz w:val="32"/>
          <w:szCs w:val="32"/>
        </w:rPr>
        <w:t>本年度</w:t>
      </w:r>
      <w:r w:rsidRPr="009D195C">
        <w:rPr>
          <w:rFonts w:eastAsia="仿宋_GB2312"/>
          <w:sz w:val="32"/>
          <w:szCs w:val="32"/>
        </w:rPr>
        <w:t>投资项目审计委托中介机构和聘请专业技术人员管理规范，</w:t>
      </w:r>
      <w:r>
        <w:rPr>
          <w:rFonts w:eastAsia="仿宋_GB2312"/>
          <w:sz w:val="32"/>
          <w:szCs w:val="32"/>
        </w:rPr>
        <w:t>项目</w:t>
      </w:r>
      <w:r w:rsidRPr="009D195C">
        <w:rPr>
          <w:rFonts w:eastAsia="仿宋_GB2312"/>
          <w:sz w:val="32"/>
          <w:szCs w:val="32"/>
        </w:rPr>
        <w:t>审计质量符合要求，</w:t>
      </w:r>
      <w:r w:rsidRPr="00E66ACB">
        <w:rPr>
          <w:rFonts w:eastAsia="仿宋_GB2312" w:hint="eastAsia"/>
          <w:sz w:val="32"/>
          <w:szCs w:val="32"/>
        </w:rPr>
        <w:t>缓解</w:t>
      </w:r>
      <w:r>
        <w:rPr>
          <w:rFonts w:eastAsia="仿宋_GB2312" w:hint="eastAsia"/>
          <w:sz w:val="32"/>
          <w:szCs w:val="32"/>
        </w:rPr>
        <w:t>了</w:t>
      </w:r>
      <w:r w:rsidRPr="00E66ACB">
        <w:rPr>
          <w:rFonts w:eastAsia="仿宋_GB2312" w:hint="eastAsia"/>
          <w:sz w:val="32"/>
          <w:szCs w:val="32"/>
        </w:rPr>
        <w:t>审计机关投资审计项目专业人员不足</w:t>
      </w:r>
      <w:r>
        <w:rPr>
          <w:rFonts w:eastAsia="仿宋_GB2312" w:hint="eastAsia"/>
          <w:sz w:val="32"/>
          <w:szCs w:val="32"/>
        </w:rPr>
        <w:t>，加强了投资审计项目领域的覆盖，</w:t>
      </w:r>
      <w:r w:rsidRPr="009D195C">
        <w:rPr>
          <w:rFonts w:eastAsia="仿宋_GB2312" w:hint="eastAsia"/>
          <w:sz w:val="32"/>
          <w:szCs w:val="32"/>
        </w:rPr>
        <w:t>符合预期目标。</w:t>
      </w:r>
    </w:p>
    <w:p w:rsidR="005D6365" w:rsidRPr="00242663" w:rsidRDefault="005D6365" w:rsidP="005D6365">
      <w:pPr>
        <w:spacing w:line="560" w:lineRule="exact"/>
        <w:ind w:firstLineChars="200" w:firstLine="640"/>
        <w:rPr>
          <w:rFonts w:eastAsia="楷体_GB2312"/>
          <w:sz w:val="32"/>
          <w:szCs w:val="32"/>
        </w:rPr>
      </w:pPr>
      <w:r w:rsidRPr="00242663">
        <w:rPr>
          <w:rFonts w:eastAsia="楷体_GB2312"/>
          <w:sz w:val="32"/>
          <w:szCs w:val="32"/>
        </w:rPr>
        <w:t>（二）存在的问题。</w:t>
      </w:r>
    </w:p>
    <w:p w:rsidR="005D6365" w:rsidRPr="001A316F" w:rsidRDefault="005D6365" w:rsidP="005D6365">
      <w:pPr>
        <w:spacing w:line="560" w:lineRule="exact"/>
        <w:ind w:firstLineChars="200" w:firstLine="640"/>
        <w:rPr>
          <w:rFonts w:eastAsia="仿宋_GB2312"/>
          <w:sz w:val="32"/>
          <w:szCs w:val="32"/>
        </w:rPr>
      </w:pPr>
      <w:r w:rsidRPr="001A316F">
        <w:rPr>
          <w:rFonts w:eastAsia="仿宋_GB2312" w:hint="eastAsia"/>
          <w:sz w:val="32"/>
          <w:szCs w:val="32"/>
        </w:rPr>
        <w:t>1.</w:t>
      </w:r>
      <w:r w:rsidRPr="001A316F">
        <w:rPr>
          <w:rFonts w:eastAsia="仿宋_GB2312" w:hint="eastAsia"/>
          <w:sz w:val="32"/>
          <w:szCs w:val="32"/>
        </w:rPr>
        <w:t>投资审计项目多，审计人员力量不足，审计成本高。</w:t>
      </w:r>
    </w:p>
    <w:p w:rsidR="005D6365" w:rsidRDefault="005D6365" w:rsidP="005D6365">
      <w:pPr>
        <w:spacing w:line="560" w:lineRule="exact"/>
        <w:ind w:firstLineChars="200" w:firstLine="640"/>
        <w:rPr>
          <w:rFonts w:eastAsia="仿宋_GB2312"/>
          <w:sz w:val="32"/>
          <w:szCs w:val="32"/>
        </w:rPr>
      </w:pPr>
      <w:r w:rsidRPr="001A316F">
        <w:rPr>
          <w:rFonts w:eastAsia="仿宋_GB2312" w:hint="eastAsia"/>
          <w:sz w:val="32"/>
          <w:szCs w:val="32"/>
        </w:rPr>
        <w:t>2.</w:t>
      </w:r>
      <w:r>
        <w:rPr>
          <w:rFonts w:eastAsia="仿宋_GB2312" w:hint="eastAsia"/>
          <w:sz w:val="32"/>
          <w:szCs w:val="32"/>
        </w:rPr>
        <w:t>项目管理和实施，还需要进一步摸索更好的方式方法。</w:t>
      </w:r>
    </w:p>
    <w:p w:rsidR="005D6365" w:rsidRDefault="005D6365" w:rsidP="005D6365">
      <w:pPr>
        <w:spacing w:line="560" w:lineRule="exact"/>
        <w:ind w:firstLineChars="200" w:firstLine="640"/>
        <w:rPr>
          <w:rFonts w:eastAsia="楷体_GB2312"/>
          <w:sz w:val="32"/>
          <w:szCs w:val="32"/>
        </w:rPr>
      </w:pPr>
      <w:r w:rsidRPr="00242663">
        <w:rPr>
          <w:rFonts w:eastAsia="楷体_GB2312"/>
          <w:sz w:val="32"/>
          <w:szCs w:val="32"/>
        </w:rPr>
        <w:t>（三）相关建议。</w:t>
      </w:r>
    </w:p>
    <w:p w:rsidR="005D6365" w:rsidRDefault="005D6365" w:rsidP="005D6365">
      <w:pPr>
        <w:spacing w:line="560" w:lineRule="exact"/>
        <w:ind w:firstLineChars="200" w:firstLine="640"/>
        <w:rPr>
          <w:rFonts w:eastAsia="仿宋_GB2312"/>
          <w:sz w:val="32"/>
          <w:szCs w:val="32"/>
        </w:rPr>
      </w:pPr>
      <w:r>
        <w:rPr>
          <w:rFonts w:eastAsia="仿宋_GB2312" w:hint="eastAsia"/>
          <w:sz w:val="32"/>
          <w:szCs w:val="32"/>
        </w:rPr>
        <w:t>一是继续加强项目资金使用管理，继续完善相关管理制度；二是充实我局投资项目审计人员力量，加大我局投资项目审计人员的培训，拓宽和提高投资项目审计人员专业知识和能力水平。</w:t>
      </w:r>
    </w:p>
    <w:p w:rsidR="005D6365" w:rsidRDefault="005D6365" w:rsidP="005D6365">
      <w:pPr>
        <w:spacing w:line="640" w:lineRule="exact"/>
        <w:jc w:val="center"/>
        <w:rPr>
          <w:rFonts w:eastAsia="方正小标宋_GBK"/>
          <w:sz w:val="44"/>
          <w:szCs w:val="44"/>
        </w:rPr>
      </w:pPr>
    </w:p>
    <w:p w:rsidR="007F7E90" w:rsidRDefault="007F7E90" w:rsidP="007F7E90">
      <w:pPr>
        <w:spacing w:line="572" w:lineRule="exact"/>
        <w:jc w:val="left"/>
        <w:outlineLvl w:val="0"/>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3</w:t>
      </w:r>
    </w:p>
    <w:p w:rsidR="007F7E90" w:rsidRDefault="007F7E90" w:rsidP="005D6365">
      <w:pPr>
        <w:spacing w:line="640" w:lineRule="exact"/>
        <w:jc w:val="center"/>
        <w:rPr>
          <w:rFonts w:ascii="方正小标宋简体" w:eastAsia="方正小标宋简体" w:hAnsi="方正小标宋简体" w:cs="方正小标宋简体"/>
          <w:sz w:val="40"/>
          <w:szCs w:val="40"/>
          <w:lang w:val="zh-CN"/>
        </w:rPr>
      </w:pPr>
    </w:p>
    <w:p w:rsidR="005D6365" w:rsidRPr="00E957FD" w:rsidRDefault="005D6365" w:rsidP="005D6365">
      <w:pPr>
        <w:spacing w:line="640" w:lineRule="exact"/>
        <w:jc w:val="center"/>
        <w:rPr>
          <w:rFonts w:eastAsia="方正小标宋_GBK"/>
          <w:sz w:val="44"/>
          <w:szCs w:val="44"/>
        </w:rPr>
      </w:pPr>
      <w:r>
        <w:rPr>
          <w:rFonts w:ascii="方正小标宋简体" w:eastAsia="方正小标宋简体" w:hAnsi="方正小标宋简体" w:cs="方正小标宋简体" w:hint="eastAsia"/>
          <w:sz w:val="40"/>
          <w:szCs w:val="40"/>
          <w:lang w:val="zh-CN"/>
        </w:rPr>
        <w:t>2021年</w:t>
      </w:r>
      <w:r w:rsidRPr="005D6365">
        <w:rPr>
          <w:rFonts w:ascii="方正小标宋简体" w:eastAsia="方正小标宋简体" w:hAnsi="方正小标宋简体" w:cs="方正小标宋简体" w:hint="eastAsia"/>
          <w:sz w:val="40"/>
          <w:szCs w:val="40"/>
          <w:lang w:val="zh-CN"/>
        </w:rPr>
        <w:t>对上争取资金奖励</w:t>
      </w:r>
    </w:p>
    <w:p w:rsidR="005D6365" w:rsidRDefault="005D6365" w:rsidP="005D6365">
      <w:pPr>
        <w:spacing w:line="60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lang w:val="zh-CN"/>
        </w:rPr>
        <w:t>项目支出绩效自评报告</w:t>
      </w:r>
    </w:p>
    <w:p w:rsidR="005D6365" w:rsidRDefault="005D6365" w:rsidP="005D6365">
      <w:pPr>
        <w:spacing w:line="600" w:lineRule="exact"/>
        <w:rPr>
          <w:sz w:val="32"/>
          <w:szCs w:val="32"/>
          <w:lang w:val="zh-CN"/>
        </w:rPr>
      </w:pPr>
    </w:p>
    <w:p w:rsidR="005D6365" w:rsidRPr="00BD7C42" w:rsidRDefault="005D6365" w:rsidP="005D6365">
      <w:pPr>
        <w:spacing w:line="560" w:lineRule="exact"/>
        <w:ind w:firstLineChars="200" w:firstLine="640"/>
        <w:rPr>
          <w:rFonts w:eastAsia="黑体"/>
          <w:sz w:val="32"/>
          <w:szCs w:val="32"/>
        </w:rPr>
      </w:pPr>
      <w:r>
        <w:rPr>
          <w:rFonts w:eastAsia="黑体"/>
          <w:sz w:val="32"/>
          <w:szCs w:val="32"/>
        </w:rPr>
        <w:t>一、</w:t>
      </w:r>
      <w:r w:rsidRPr="00BD7C42">
        <w:rPr>
          <w:rFonts w:eastAsia="黑体"/>
          <w:sz w:val="32"/>
          <w:szCs w:val="32"/>
        </w:rPr>
        <w:t>项目概况</w:t>
      </w:r>
    </w:p>
    <w:p w:rsidR="005D6365" w:rsidRPr="00BD7C42" w:rsidRDefault="005D6365" w:rsidP="005D6365">
      <w:pPr>
        <w:spacing w:line="560" w:lineRule="exact"/>
        <w:ind w:firstLineChars="100" w:firstLine="320"/>
        <w:rPr>
          <w:rFonts w:eastAsia="楷体_GB2312"/>
          <w:sz w:val="32"/>
          <w:szCs w:val="32"/>
        </w:rPr>
      </w:pPr>
      <w:r w:rsidRPr="00BD7C42">
        <w:rPr>
          <w:rFonts w:eastAsia="楷体_GB2312"/>
          <w:sz w:val="32"/>
          <w:szCs w:val="32"/>
        </w:rPr>
        <w:t>（一）项目基本情况。</w:t>
      </w:r>
    </w:p>
    <w:p w:rsidR="005D6365" w:rsidRDefault="005D6365" w:rsidP="005D6365">
      <w:pPr>
        <w:spacing w:line="560" w:lineRule="exact"/>
        <w:ind w:firstLineChars="200" w:firstLine="640"/>
        <w:rPr>
          <w:rFonts w:eastAsia="仿宋_GB2312"/>
          <w:sz w:val="32"/>
          <w:szCs w:val="32"/>
        </w:rPr>
      </w:pPr>
      <w:r>
        <w:rPr>
          <w:rFonts w:eastAsia="方正仿宋_GBK" w:hint="eastAsia"/>
          <w:sz w:val="32"/>
          <w:szCs w:val="32"/>
        </w:rPr>
        <w:t>1.</w:t>
      </w:r>
      <w:r w:rsidRPr="00E957FD">
        <w:rPr>
          <w:rFonts w:eastAsia="仿宋_GB2312"/>
          <w:sz w:val="32"/>
          <w:szCs w:val="32"/>
        </w:rPr>
        <w:t>县</w:t>
      </w:r>
      <w:r w:rsidRPr="00E957FD">
        <w:rPr>
          <w:rFonts w:eastAsia="仿宋_GB2312" w:hint="eastAsia"/>
          <w:sz w:val="32"/>
          <w:szCs w:val="32"/>
        </w:rPr>
        <w:t>审计</w:t>
      </w:r>
      <w:r w:rsidRPr="00E957FD">
        <w:rPr>
          <w:rFonts w:eastAsia="仿宋_GB2312"/>
          <w:sz w:val="32"/>
          <w:szCs w:val="32"/>
        </w:rPr>
        <w:t>局</w:t>
      </w:r>
      <w:r w:rsidRPr="00E957FD">
        <w:rPr>
          <w:rFonts w:eastAsia="仿宋_GB2312" w:hint="eastAsia"/>
          <w:sz w:val="32"/>
          <w:szCs w:val="32"/>
        </w:rPr>
        <w:t>主管全县审计工作。负责对县级财政收支和法律法规规定属于审计监督范围的财务收支的真实、合法和效益进行审计监督，对公共资金、国有资产、国有资源和领导干部履行经济责任情况实行审计全覆盖，对领导干部实行自然资源资产离任审计，对国家和省市有关重大政策措施贯彻落实情况进行跟踪审计。对审计、专项审计调查和核查社会审计机构相关审计报告的结果承担责任，并负有督促被审计单位整改的责任。</w:t>
      </w:r>
      <w:r>
        <w:rPr>
          <w:rFonts w:eastAsia="仿宋_GB2312" w:hint="eastAsia"/>
          <w:sz w:val="32"/>
          <w:szCs w:val="32"/>
        </w:rPr>
        <w:t>为完成上级审计机关及县委、</w:t>
      </w:r>
      <w:r w:rsidR="00B37C30">
        <w:rPr>
          <w:rFonts w:eastAsia="仿宋_GB2312" w:hint="eastAsia"/>
          <w:sz w:val="32"/>
          <w:szCs w:val="32"/>
        </w:rPr>
        <w:t>县</w:t>
      </w:r>
      <w:r>
        <w:rPr>
          <w:rFonts w:eastAsia="仿宋_GB2312" w:hint="eastAsia"/>
          <w:sz w:val="32"/>
          <w:szCs w:val="32"/>
        </w:rPr>
        <w:t>政府交办的审计项目，为审计工作实施提供经费保障，我局积极主动对接上级部门，了解项目资金政策，积极向省市争取资金。</w:t>
      </w:r>
    </w:p>
    <w:p w:rsidR="005D6365" w:rsidRDefault="005D6365" w:rsidP="005D6365">
      <w:pPr>
        <w:spacing w:line="560" w:lineRule="exact"/>
        <w:ind w:firstLineChars="200" w:firstLine="640"/>
        <w:rPr>
          <w:rFonts w:eastAsia="仿宋_GB2312"/>
          <w:sz w:val="32"/>
          <w:szCs w:val="32"/>
        </w:rPr>
      </w:pPr>
      <w:r w:rsidRPr="0059762D">
        <w:rPr>
          <w:rFonts w:eastAsia="仿宋_GB2312" w:hint="eastAsia"/>
          <w:sz w:val="32"/>
          <w:szCs w:val="32"/>
        </w:rPr>
        <w:t>根据盐财资预〔</w:t>
      </w:r>
      <w:r w:rsidRPr="0059762D">
        <w:rPr>
          <w:rFonts w:eastAsia="仿宋_GB2312" w:hint="eastAsia"/>
          <w:sz w:val="32"/>
          <w:szCs w:val="32"/>
        </w:rPr>
        <w:t>2021</w:t>
      </w:r>
      <w:r w:rsidRPr="0059762D">
        <w:rPr>
          <w:rFonts w:eastAsia="仿宋_GB2312" w:hint="eastAsia"/>
          <w:sz w:val="32"/>
          <w:szCs w:val="32"/>
        </w:rPr>
        <w:t>〕</w:t>
      </w:r>
      <w:r w:rsidRPr="0059762D">
        <w:rPr>
          <w:rFonts w:eastAsia="仿宋_GB2312" w:hint="eastAsia"/>
          <w:sz w:val="32"/>
          <w:szCs w:val="32"/>
        </w:rPr>
        <w:t>28</w:t>
      </w:r>
      <w:r w:rsidRPr="0059762D">
        <w:rPr>
          <w:rFonts w:eastAsia="仿宋_GB2312" w:hint="eastAsia"/>
          <w:sz w:val="32"/>
          <w:szCs w:val="32"/>
        </w:rPr>
        <w:t>号、〔</w:t>
      </w:r>
      <w:r w:rsidRPr="0059762D">
        <w:rPr>
          <w:rFonts w:eastAsia="仿宋_GB2312" w:hint="eastAsia"/>
          <w:sz w:val="32"/>
          <w:szCs w:val="32"/>
        </w:rPr>
        <w:t>2021</w:t>
      </w:r>
      <w:r w:rsidRPr="0059762D">
        <w:rPr>
          <w:rFonts w:eastAsia="仿宋_GB2312" w:hint="eastAsia"/>
          <w:sz w:val="32"/>
          <w:szCs w:val="32"/>
        </w:rPr>
        <w:t>〕</w:t>
      </w:r>
      <w:r w:rsidRPr="0059762D">
        <w:rPr>
          <w:rFonts w:eastAsia="仿宋_GB2312" w:hint="eastAsia"/>
          <w:sz w:val="32"/>
          <w:szCs w:val="32"/>
        </w:rPr>
        <w:t>80</w:t>
      </w:r>
      <w:r w:rsidRPr="0059762D">
        <w:rPr>
          <w:rFonts w:eastAsia="仿宋_GB2312" w:hint="eastAsia"/>
          <w:sz w:val="32"/>
          <w:szCs w:val="32"/>
        </w:rPr>
        <w:t>号文</w:t>
      </w:r>
      <w:r>
        <w:rPr>
          <w:rFonts w:eastAsia="仿宋_GB2312" w:hint="eastAsia"/>
          <w:sz w:val="32"/>
          <w:szCs w:val="32"/>
        </w:rPr>
        <w:t>，</w:t>
      </w:r>
      <w:r w:rsidRPr="0059762D">
        <w:rPr>
          <w:rFonts w:eastAsia="仿宋_GB2312" w:hint="eastAsia"/>
          <w:sz w:val="32"/>
          <w:szCs w:val="32"/>
        </w:rPr>
        <w:t>下达</w:t>
      </w:r>
      <w:r>
        <w:rPr>
          <w:rFonts w:eastAsia="仿宋_GB2312" w:hint="eastAsia"/>
          <w:sz w:val="32"/>
          <w:szCs w:val="32"/>
        </w:rPr>
        <w:t>我局</w:t>
      </w:r>
      <w:r w:rsidRPr="0059762D">
        <w:rPr>
          <w:rFonts w:eastAsia="仿宋_GB2312" w:hint="eastAsia"/>
          <w:sz w:val="32"/>
          <w:szCs w:val="32"/>
        </w:rPr>
        <w:t>2019</w:t>
      </w:r>
      <w:r w:rsidRPr="0059762D">
        <w:rPr>
          <w:rFonts w:eastAsia="仿宋_GB2312" w:hint="eastAsia"/>
          <w:sz w:val="32"/>
          <w:szCs w:val="32"/>
        </w:rPr>
        <w:t>年</w:t>
      </w:r>
      <w:r w:rsidRPr="0059762D">
        <w:rPr>
          <w:rFonts w:eastAsia="仿宋_GB2312" w:hint="eastAsia"/>
          <w:sz w:val="32"/>
          <w:szCs w:val="32"/>
        </w:rPr>
        <w:t>9</w:t>
      </w:r>
      <w:r w:rsidRPr="0059762D">
        <w:rPr>
          <w:rFonts w:eastAsia="仿宋_GB2312" w:hint="eastAsia"/>
          <w:sz w:val="32"/>
          <w:szCs w:val="32"/>
        </w:rPr>
        <w:t>月至</w:t>
      </w:r>
      <w:r w:rsidRPr="0059762D">
        <w:rPr>
          <w:rFonts w:eastAsia="仿宋_GB2312" w:hint="eastAsia"/>
          <w:sz w:val="32"/>
          <w:szCs w:val="32"/>
        </w:rPr>
        <w:t>12</w:t>
      </w:r>
      <w:r w:rsidRPr="0059762D">
        <w:rPr>
          <w:rFonts w:eastAsia="仿宋_GB2312" w:hint="eastAsia"/>
          <w:sz w:val="32"/>
          <w:szCs w:val="32"/>
        </w:rPr>
        <w:t>月和</w:t>
      </w:r>
      <w:r w:rsidRPr="0059762D">
        <w:rPr>
          <w:rFonts w:eastAsia="仿宋_GB2312" w:hint="eastAsia"/>
          <w:sz w:val="32"/>
          <w:szCs w:val="32"/>
        </w:rPr>
        <w:t>2020</w:t>
      </w:r>
      <w:r w:rsidRPr="0059762D">
        <w:rPr>
          <w:rFonts w:eastAsia="仿宋_GB2312" w:hint="eastAsia"/>
          <w:sz w:val="32"/>
          <w:szCs w:val="32"/>
        </w:rPr>
        <w:t>年</w:t>
      </w:r>
      <w:r w:rsidRPr="0059762D">
        <w:rPr>
          <w:rFonts w:eastAsia="仿宋_GB2312" w:hint="eastAsia"/>
          <w:sz w:val="32"/>
          <w:szCs w:val="32"/>
        </w:rPr>
        <w:t>1</w:t>
      </w:r>
      <w:r w:rsidRPr="0059762D">
        <w:rPr>
          <w:rFonts w:eastAsia="仿宋_GB2312" w:hint="eastAsia"/>
          <w:sz w:val="32"/>
          <w:szCs w:val="32"/>
        </w:rPr>
        <w:t>至</w:t>
      </w:r>
      <w:r w:rsidRPr="0059762D">
        <w:rPr>
          <w:rFonts w:eastAsia="仿宋_GB2312" w:hint="eastAsia"/>
          <w:sz w:val="32"/>
          <w:szCs w:val="32"/>
        </w:rPr>
        <w:t>10</w:t>
      </w:r>
      <w:r w:rsidRPr="0059762D">
        <w:rPr>
          <w:rFonts w:eastAsia="仿宋_GB2312" w:hint="eastAsia"/>
          <w:sz w:val="32"/>
          <w:szCs w:val="32"/>
        </w:rPr>
        <w:t>月及</w:t>
      </w:r>
      <w:r w:rsidRPr="0059762D">
        <w:rPr>
          <w:rFonts w:eastAsia="仿宋_GB2312" w:hint="eastAsia"/>
          <w:sz w:val="32"/>
          <w:szCs w:val="32"/>
        </w:rPr>
        <w:t>2021</w:t>
      </w:r>
      <w:r w:rsidRPr="0059762D">
        <w:rPr>
          <w:rFonts w:eastAsia="仿宋_GB2312" w:hint="eastAsia"/>
          <w:sz w:val="32"/>
          <w:szCs w:val="32"/>
        </w:rPr>
        <w:t>年</w:t>
      </w:r>
      <w:r w:rsidRPr="0059762D">
        <w:rPr>
          <w:rFonts w:eastAsia="仿宋_GB2312" w:hint="eastAsia"/>
          <w:sz w:val="32"/>
          <w:szCs w:val="32"/>
        </w:rPr>
        <w:t>1-6</w:t>
      </w:r>
      <w:r w:rsidRPr="0059762D">
        <w:rPr>
          <w:rFonts w:eastAsia="仿宋_GB2312" w:hint="eastAsia"/>
          <w:sz w:val="32"/>
          <w:szCs w:val="32"/>
        </w:rPr>
        <w:t>月对上争取资金奖励</w:t>
      </w:r>
      <w:r w:rsidRPr="0059762D">
        <w:rPr>
          <w:rFonts w:eastAsia="仿宋_GB2312" w:hint="eastAsia"/>
          <w:sz w:val="32"/>
          <w:szCs w:val="32"/>
        </w:rPr>
        <w:t>6</w:t>
      </w:r>
      <w:r w:rsidRPr="0059762D">
        <w:rPr>
          <w:rFonts w:eastAsia="仿宋_GB2312" w:hint="eastAsia"/>
          <w:sz w:val="32"/>
          <w:szCs w:val="32"/>
        </w:rPr>
        <w:t>万元。</w:t>
      </w:r>
    </w:p>
    <w:p w:rsidR="005D6365" w:rsidRDefault="005D6365" w:rsidP="005D6365">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项目立项、资金申报的依据。</w:t>
      </w:r>
    </w:p>
    <w:p w:rsidR="005D6365" w:rsidRDefault="005D6365" w:rsidP="005D6365">
      <w:pPr>
        <w:spacing w:line="560" w:lineRule="exact"/>
        <w:ind w:firstLineChars="200" w:firstLine="640"/>
        <w:rPr>
          <w:rFonts w:eastAsia="仿宋_GB2312"/>
          <w:sz w:val="32"/>
          <w:szCs w:val="32"/>
        </w:rPr>
      </w:pPr>
      <w:r w:rsidRPr="0059762D">
        <w:rPr>
          <w:rFonts w:eastAsia="仿宋_GB2312" w:hint="eastAsia"/>
          <w:sz w:val="32"/>
          <w:szCs w:val="32"/>
        </w:rPr>
        <w:t>根据盐财资预〔</w:t>
      </w:r>
      <w:r w:rsidRPr="0059762D">
        <w:rPr>
          <w:rFonts w:eastAsia="仿宋_GB2312" w:hint="eastAsia"/>
          <w:sz w:val="32"/>
          <w:szCs w:val="32"/>
        </w:rPr>
        <w:t>2021</w:t>
      </w:r>
      <w:r w:rsidRPr="0059762D">
        <w:rPr>
          <w:rFonts w:eastAsia="仿宋_GB2312" w:hint="eastAsia"/>
          <w:sz w:val="32"/>
          <w:szCs w:val="32"/>
        </w:rPr>
        <w:t>〕</w:t>
      </w:r>
      <w:r w:rsidRPr="0059762D">
        <w:rPr>
          <w:rFonts w:eastAsia="仿宋_GB2312" w:hint="eastAsia"/>
          <w:sz w:val="32"/>
          <w:szCs w:val="32"/>
        </w:rPr>
        <w:t>28</w:t>
      </w:r>
      <w:r w:rsidRPr="0059762D">
        <w:rPr>
          <w:rFonts w:eastAsia="仿宋_GB2312" w:hint="eastAsia"/>
          <w:sz w:val="32"/>
          <w:szCs w:val="32"/>
        </w:rPr>
        <w:t>号、〔</w:t>
      </w:r>
      <w:r w:rsidRPr="0059762D">
        <w:rPr>
          <w:rFonts w:eastAsia="仿宋_GB2312" w:hint="eastAsia"/>
          <w:sz w:val="32"/>
          <w:szCs w:val="32"/>
        </w:rPr>
        <w:t>2021</w:t>
      </w:r>
      <w:r w:rsidRPr="0059762D">
        <w:rPr>
          <w:rFonts w:eastAsia="仿宋_GB2312" w:hint="eastAsia"/>
          <w:sz w:val="32"/>
          <w:szCs w:val="32"/>
        </w:rPr>
        <w:t>〕</w:t>
      </w:r>
      <w:r w:rsidRPr="0059762D">
        <w:rPr>
          <w:rFonts w:eastAsia="仿宋_GB2312" w:hint="eastAsia"/>
          <w:sz w:val="32"/>
          <w:szCs w:val="32"/>
        </w:rPr>
        <w:t>80</w:t>
      </w:r>
      <w:r w:rsidRPr="0059762D">
        <w:rPr>
          <w:rFonts w:eastAsia="仿宋_GB2312" w:hint="eastAsia"/>
          <w:sz w:val="32"/>
          <w:szCs w:val="32"/>
        </w:rPr>
        <w:t>号文</w:t>
      </w:r>
      <w:r>
        <w:rPr>
          <w:rFonts w:eastAsia="仿宋_GB2312" w:hint="eastAsia"/>
          <w:sz w:val="32"/>
          <w:szCs w:val="32"/>
        </w:rPr>
        <w:t>，</w:t>
      </w:r>
      <w:r w:rsidRPr="0059762D">
        <w:rPr>
          <w:rFonts w:eastAsia="仿宋_GB2312" w:hint="eastAsia"/>
          <w:sz w:val="32"/>
          <w:szCs w:val="32"/>
        </w:rPr>
        <w:t>下达</w:t>
      </w:r>
      <w:r>
        <w:rPr>
          <w:rFonts w:eastAsia="仿宋_GB2312" w:hint="eastAsia"/>
          <w:sz w:val="32"/>
          <w:szCs w:val="32"/>
        </w:rPr>
        <w:t>我局</w:t>
      </w:r>
      <w:r w:rsidRPr="0059762D">
        <w:rPr>
          <w:rFonts w:eastAsia="仿宋_GB2312" w:hint="eastAsia"/>
          <w:sz w:val="32"/>
          <w:szCs w:val="32"/>
        </w:rPr>
        <w:t>2019</w:t>
      </w:r>
      <w:r w:rsidRPr="0059762D">
        <w:rPr>
          <w:rFonts w:eastAsia="仿宋_GB2312" w:hint="eastAsia"/>
          <w:sz w:val="32"/>
          <w:szCs w:val="32"/>
        </w:rPr>
        <w:t>年</w:t>
      </w:r>
      <w:r w:rsidRPr="0059762D">
        <w:rPr>
          <w:rFonts w:eastAsia="仿宋_GB2312" w:hint="eastAsia"/>
          <w:sz w:val="32"/>
          <w:szCs w:val="32"/>
        </w:rPr>
        <w:t>9</w:t>
      </w:r>
      <w:r w:rsidRPr="0059762D">
        <w:rPr>
          <w:rFonts w:eastAsia="仿宋_GB2312" w:hint="eastAsia"/>
          <w:sz w:val="32"/>
          <w:szCs w:val="32"/>
        </w:rPr>
        <w:t>月至</w:t>
      </w:r>
      <w:r w:rsidRPr="0059762D">
        <w:rPr>
          <w:rFonts w:eastAsia="仿宋_GB2312" w:hint="eastAsia"/>
          <w:sz w:val="32"/>
          <w:szCs w:val="32"/>
        </w:rPr>
        <w:t>12</w:t>
      </w:r>
      <w:r w:rsidRPr="0059762D">
        <w:rPr>
          <w:rFonts w:eastAsia="仿宋_GB2312" w:hint="eastAsia"/>
          <w:sz w:val="32"/>
          <w:szCs w:val="32"/>
        </w:rPr>
        <w:t>月和</w:t>
      </w:r>
      <w:r w:rsidRPr="0059762D">
        <w:rPr>
          <w:rFonts w:eastAsia="仿宋_GB2312" w:hint="eastAsia"/>
          <w:sz w:val="32"/>
          <w:szCs w:val="32"/>
        </w:rPr>
        <w:t>2020</w:t>
      </w:r>
      <w:r w:rsidRPr="0059762D">
        <w:rPr>
          <w:rFonts w:eastAsia="仿宋_GB2312" w:hint="eastAsia"/>
          <w:sz w:val="32"/>
          <w:szCs w:val="32"/>
        </w:rPr>
        <w:t>年</w:t>
      </w:r>
      <w:r w:rsidRPr="0059762D">
        <w:rPr>
          <w:rFonts w:eastAsia="仿宋_GB2312" w:hint="eastAsia"/>
          <w:sz w:val="32"/>
          <w:szCs w:val="32"/>
        </w:rPr>
        <w:t>1</w:t>
      </w:r>
      <w:r w:rsidRPr="0059762D">
        <w:rPr>
          <w:rFonts w:eastAsia="仿宋_GB2312" w:hint="eastAsia"/>
          <w:sz w:val="32"/>
          <w:szCs w:val="32"/>
        </w:rPr>
        <w:t>至</w:t>
      </w:r>
      <w:r w:rsidRPr="0059762D">
        <w:rPr>
          <w:rFonts w:eastAsia="仿宋_GB2312" w:hint="eastAsia"/>
          <w:sz w:val="32"/>
          <w:szCs w:val="32"/>
        </w:rPr>
        <w:t>10</w:t>
      </w:r>
      <w:r w:rsidRPr="0059762D">
        <w:rPr>
          <w:rFonts w:eastAsia="仿宋_GB2312" w:hint="eastAsia"/>
          <w:sz w:val="32"/>
          <w:szCs w:val="32"/>
        </w:rPr>
        <w:t>月及</w:t>
      </w:r>
      <w:r w:rsidRPr="0059762D">
        <w:rPr>
          <w:rFonts w:eastAsia="仿宋_GB2312" w:hint="eastAsia"/>
          <w:sz w:val="32"/>
          <w:szCs w:val="32"/>
        </w:rPr>
        <w:t>2021</w:t>
      </w:r>
      <w:r w:rsidRPr="0059762D">
        <w:rPr>
          <w:rFonts w:eastAsia="仿宋_GB2312" w:hint="eastAsia"/>
          <w:sz w:val="32"/>
          <w:szCs w:val="32"/>
        </w:rPr>
        <w:t>年</w:t>
      </w:r>
      <w:r w:rsidRPr="0059762D">
        <w:rPr>
          <w:rFonts w:eastAsia="仿宋_GB2312" w:hint="eastAsia"/>
          <w:sz w:val="32"/>
          <w:szCs w:val="32"/>
        </w:rPr>
        <w:t>1-6</w:t>
      </w:r>
      <w:r w:rsidRPr="0059762D">
        <w:rPr>
          <w:rFonts w:eastAsia="仿宋_GB2312" w:hint="eastAsia"/>
          <w:sz w:val="32"/>
          <w:szCs w:val="32"/>
        </w:rPr>
        <w:t>月对上争取资金奖励</w:t>
      </w:r>
      <w:r w:rsidRPr="0059762D">
        <w:rPr>
          <w:rFonts w:eastAsia="仿宋_GB2312" w:hint="eastAsia"/>
          <w:sz w:val="32"/>
          <w:szCs w:val="32"/>
        </w:rPr>
        <w:t>6</w:t>
      </w:r>
      <w:r w:rsidRPr="0059762D">
        <w:rPr>
          <w:rFonts w:eastAsia="仿宋_GB2312" w:hint="eastAsia"/>
          <w:sz w:val="32"/>
          <w:szCs w:val="32"/>
        </w:rPr>
        <w:t>万元</w:t>
      </w:r>
      <w:r>
        <w:rPr>
          <w:rFonts w:eastAsia="仿宋_GB2312" w:hint="eastAsia"/>
          <w:sz w:val="32"/>
          <w:szCs w:val="32"/>
        </w:rPr>
        <w:t>，用于审计业务工作支出。</w:t>
      </w:r>
    </w:p>
    <w:p w:rsidR="005D6365" w:rsidRDefault="005D6365" w:rsidP="005D6365">
      <w:pPr>
        <w:spacing w:line="560" w:lineRule="exact"/>
        <w:ind w:firstLineChars="200" w:firstLine="640"/>
        <w:rPr>
          <w:rFonts w:ascii="仿宋" w:eastAsia="仿宋" w:hAnsi="仿宋" w:cs="仿宋"/>
          <w:color w:val="000000"/>
          <w:kern w:val="0"/>
          <w:sz w:val="32"/>
          <w:szCs w:val="32"/>
        </w:rPr>
      </w:pPr>
      <w:r>
        <w:rPr>
          <w:rFonts w:eastAsia="仿宋_GB2312"/>
          <w:sz w:val="32"/>
          <w:szCs w:val="32"/>
        </w:rPr>
        <w:lastRenderedPageBreak/>
        <w:t>3.</w:t>
      </w:r>
      <w:r>
        <w:rPr>
          <w:rFonts w:ascii="仿宋" w:eastAsia="仿宋" w:hAnsi="仿宋" w:cs="仿宋" w:hint="eastAsia"/>
          <w:color w:val="000000"/>
          <w:kern w:val="0"/>
          <w:sz w:val="32"/>
          <w:szCs w:val="32"/>
        </w:rPr>
        <w:t>盐边县审计局</w:t>
      </w:r>
      <w:r w:rsidRPr="006E2B68">
        <w:rPr>
          <w:rFonts w:eastAsia="仿宋_GB2312" w:hint="eastAsia"/>
          <w:sz w:val="32"/>
          <w:szCs w:val="32"/>
        </w:rPr>
        <w:t>根据盐财资预〔</w:t>
      </w:r>
      <w:r w:rsidRPr="006E2B68">
        <w:rPr>
          <w:rFonts w:eastAsia="仿宋_GB2312" w:hint="eastAsia"/>
          <w:sz w:val="32"/>
          <w:szCs w:val="32"/>
        </w:rPr>
        <w:t>2021</w:t>
      </w:r>
      <w:r w:rsidRPr="006E2B68">
        <w:rPr>
          <w:rFonts w:eastAsia="仿宋_GB2312" w:hint="eastAsia"/>
          <w:sz w:val="32"/>
          <w:szCs w:val="32"/>
        </w:rPr>
        <w:t>〕</w:t>
      </w:r>
      <w:r w:rsidRPr="006E2B68">
        <w:rPr>
          <w:rFonts w:eastAsia="仿宋_GB2312" w:hint="eastAsia"/>
          <w:sz w:val="32"/>
          <w:szCs w:val="32"/>
        </w:rPr>
        <w:t>28</w:t>
      </w:r>
      <w:r w:rsidRPr="006E2B68">
        <w:rPr>
          <w:rFonts w:eastAsia="仿宋_GB2312" w:hint="eastAsia"/>
          <w:sz w:val="32"/>
          <w:szCs w:val="32"/>
        </w:rPr>
        <w:t>号文件相关要求，对资金使用方向，范围严格审核把关，按工作开展情况</w:t>
      </w:r>
      <w:r>
        <w:rPr>
          <w:rFonts w:ascii="仿宋" w:eastAsia="仿宋" w:hAnsi="仿宋" w:cs="仿宋" w:hint="eastAsia"/>
          <w:color w:val="000000"/>
          <w:kern w:val="0"/>
          <w:sz w:val="32"/>
          <w:szCs w:val="32"/>
        </w:rPr>
        <w:t>及时支付，严格执行专款专用。</w:t>
      </w:r>
    </w:p>
    <w:p w:rsidR="005D6365" w:rsidRPr="005954D9" w:rsidRDefault="005D6365" w:rsidP="005D6365">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资金分配的原则及考虑因素。</w:t>
      </w:r>
      <w:r w:rsidR="00653E5F">
        <w:rPr>
          <w:rFonts w:eastAsia="仿宋_GB2312" w:hint="eastAsia"/>
          <w:sz w:val="32"/>
          <w:szCs w:val="32"/>
        </w:rPr>
        <w:t>该项目的资金来自县本级追加预算安</w:t>
      </w:r>
      <w:r w:rsidRPr="005954D9">
        <w:rPr>
          <w:rFonts w:eastAsia="仿宋_GB2312" w:hint="eastAsia"/>
          <w:sz w:val="32"/>
          <w:szCs w:val="32"/>
        </w:rPr>
        <w:t>排，主要补充用于机关运转的各项费用支出。</w:t>
      </w:r>
    </w:p>
    <w:p w:rsidR="005D6365" w:rsidRPr="005954D9" w:rsidRDefault="005D6365" w:rsidP="005D6365">
      <w:pPr>
        <w:numPr>
          <w:ilvl w:val="0"/>
          <w:numId w:val="10"/>
        </w:numPr>
        <w:spacing w:line="560" w:lineRule="exact"/>
        <w:ind w:firstLineChars="200" w:firstLine="640"/>
        <w:rPr>
          <w:rFonts w:eastAsia="楷体_GB2312"/>
          <w:sz w:val="32"/>
          <w:szCs w:val="32"/>
        </w:rPr>
      </w:pPr>
      <w:r w:rsidRPr="005954D9">
        <w:rPr>
          <w:rFonts w:eastAsia="楷体_GB2312"/>
          <w:sz w:val="32"/>
          <w:szCs w:val="32"/>
        </w:rPr>
        <w:t>项目绩效目标。</w:t>
      </w:r>
    </w:p>
    <w:p w:rsidR="005D6365" w:rsidRPr="005954D9" w:rsidRDefault="005D6365" w:rsidP="005D6365">
      <w:pPr>
        <w:spacing w:line="560" w:lineRule="exact"/>
        <w:ind w:firstLineChars="200" w:firstLine="640"/>
        <w:rPr>
          <w:rFonts w:eastAsia="仿宋_GB2312"/>
          <w:sz w:val="32"/>
          <w:szCs w:val="32"/>
        </w:rPr>
      </w:pPr>
      <w:r w:rsidRPr="005954D9">
        <w:rPr>
          <w:rFonts w:eastAsia="仿宋_GB2312" w:hint="eastAsia"/>
          <w:sz w:val="32"/>
          <w:szCs w:val="32"/>
        </w:rPr>
        <w:t>1.</w:t>
      </w:r>
      <w:r w:rsidRPr="005954D9">
        <w:rPr>
          <w:rFonts w:eastAsia="仿宋_GB2312"/>
          <w:sz w:val="32"/>
          <w:szCs w:val="32"/>
        </w:rPr>
        <w:t>项目主要内容</w:t>
      </w:r>
      <w:r w:rsidRPr="005954D9">
        <w:rPr>
          <w:rFonts w:eastAsia="仿宋_GB2312" w:hint="eastAsia"/>
          <w:sz w:val="32"/>
          <w:szCs w:val="32"/>
        </w:rPr>
        <w:t>。</w:t>
      </w:r>
    </w:p>
    <w:p w:rsidR="005D6365" w:rsidRDefault="005D6365" w:rsidP="005D6365">
      <w:pPr>
        <w:spacing w:line="560" w:lineRule="exact"/>
        <w:ind w:firstLineChars="200" w:firstLine="640"/>
        <w:rPr>
          <w:rFonts w:eastAsia="仿宋_GB2312"/>
          <w:sz w:val="32"/>
          <w:szCs w:val="32"/>
        </w:rPr>
      </w:pPr>
      <w:r>
        <w:rPr>
          <w:rFonts w:eastAsia="仿宋_GB2312" w:hint="eastAsia"/>
          <w:sz w:val="32"/>
          <w:szCs w:val="32"/>
        </w:rPr>
        <w:t>对接上级部门，了解当年工作目标任务，积极主动向省市争取上级专项资金和工作经费。</w:t>
      </w:r>
    </w:p>
    <w:p w:rsidR="005D6365" w:rsidRDefault="005D6365" w:rsidP="005D6365">
      <w:pPr>
        <w:spacing w:line="560" w:lineRule="exact"/>
        <w:ind w:firstLineChars="200" w:firstLine="640"/>
        <w:rPr>
          <w:rFonts w:eastAsia="仿宋_GB2312"/>
          <w:sz w:val="32"/>
          <w:szCs w:val="32"/>
        </w:rPr>
      </w:pPr>
      <w:r w:rsidRPr="005954D9">
        <w:rPr>
          <w:rFonts w:eastAsia="仿宋_GB2312" w:hint="eastAsia"/>
          <w:sz w:val="32"/>
          <w:szCs w:val="32"/>
        </w:rPr>
        <w:t>2.</w:t>
      </w:r>
      <w:r>
        <w:rPr>
          <w:rFonts w:eastAsia="仿宋_GB2312" w:hint="eastAsia"/>
          <w:sz w:val="32"/>
          <w:szCs w:val="32"/>
        </w:rPr>
        <w:t>所争取项目成熟，与上级沟通充足，上级专项资金争取成功概率较高。</w:t>
      </w:r>
    </w:p>
    <w:p w:rsidR="005D6365" w:rsidRDefault="005D6365" w:rsidP="005D6365">
      <w:pPr>
        <w:spacing w:line="560" w:lineRule="exact"/>
        <w:ind w:firstLineChars="200" w:firstLine="640"/>
        <w:rPr>
          <w:rFonts w:eastAsia="仿宋_GB2312"/>
          <w:sz w:val="32"/>
          <w:szCs w:val="32"/>
        </w:rPr>
      </w:pPr>
      <w:r>
        <w:rPr>
          <w:rFonts w:eastAsia="仿宋_GB2312" w:hint="eastAsia"/>
          <w:sz w:val="32"/>
          <w:szCs w:val="32"/>
        </w:rPr>
        <w:t>3.</w:t>
      </w:r>
      <w:r w:rsidRPr="005954D9">
        <w:rPr>
          <w:rFonts w:eastAsia="仿宋_GB2312" w:hint="eastAsia"/>
          <w:sz w:val="32"/>
          <w:szCs w:val="32"/>
        </w:rPr>
        <w:t>对上争取资金奖励</w:t>
      </w:r>
      <w:r>
        <w:rPr>
          <w:rFonts w:eastAsia="仿宋_GB2312" w:hint="eastAsia"/>
          <w:sz w:val="32"/>
          <w:szCs w:val="32"/>
        </w:rPr>
        <w:t>经费</w:t>
      </w:r>
      <w:r w:rsidRPr="005954D9">
        <w:rPr>
          <w:rFonts w:eastAsia="仿宋_GB2312" w:hint="eastAsia"/>
          <w:sz w:val="32"/>
          <w:szCs w:val="32"/>
        </w:rPr>
        <w:t>用于审计</w:t>
      </w:r>
      <w:r>
        <w:rPr>
          <w:rFonts w:eastAsia="仿宋_GB2312" w:hint="eastAsia"/>
          <w:sz w:val="32"/>
          <w:szCs w:val="32"/>
        </w:rPr>
        <w:t>业务工作开展，为审计工作顺利实施提供必要的经费补充，对鼓励加大对上争取资金具有重要意义。</w:t>
      </w:r>
    </w:p>
    <w:p w:rsidR="005D6365" w:rsidRDefault="005D6365" w:rsidP="005D6365">
      <w:pPr>
        <w:spacing w:line="560" w:lineRule="exact"/>
        <w:ind w:firstLineChars="200" w:firstLine="640"/>
        <w:rPr>
          <w:rFonts w:eastAsia="黑体"/>
          <w:sz w:val="32"/>
          <w:szCs w:val="32"/>
        </w:rPr>
      </w:pPr>
      <w:r w:rsidRPr="005954D9">
        <w:rPr>
          <w:rFonts w:eastAsia="黑体"/>
          <w:sz w:val="32"/>
          <w:szCs w:val="32"/>
        </w:rPr>
        <w:t>二、项目资金申报及使用情况</w:t>
      </w:r>
    </w:p>
    <w:p w:rsidR="005D6365" w:rsidRPr="00F85135" w:rsidRDefault="005D6365" w:rsidP="005D6365">
      <w:pPr>
        <w:spacing w:line="560" w:lineRule="exact"/>
        <w:ind w:firstLineChars="200" w:firstLine="640"/>
        <w:rPr>
          <w:rFonts w:eastAsia="楷体_GB2312"/>
          <w:sz w:val="32"/>
          <w:szCs w:val="32"/>
        </w:rPr>
      </w:pPr>
      <w:r w:rsidRPr="00F85135">
        <w:rPr>
          <w:rFonts w:eastAsia="楷体_GB2312"/>
          <w:sz w:val="32"/>
          <w:szCs w:val="32"/>
        </w:rPr>
        <w:t>（一）项目资金申报及批复情况</w:t>
      </w:r>
    </w:p>
    <w:p w:rsidR="005D6365" w:rsidRDefault="005D6365" w:rsidP="005D6365">
      <w:pPr>
        <w:spacing w:line="560" w:lineRule="exact"/>
        <w:ind w:firstLineChars="200" w:firstLine="640"/>
        <w:rPr>
          <w:rFonts w:eastAsia="仿宋_GB2312"/>
          <w:sz w:val="32"/>
          <w:szCs w:val="32"/>
        </w:rPr>
      </w:pPr>
      <w:r w:rsidRPr="00436A5B">
        <w:rPr>
          <w:rFonts w:eastAsia="仿宋_GB2312" w:hint="eastAsia"/>
          <w:sz w:val="32"/>
          <w:szCs w:val="32"/>
        </w:rPr>
        <w:t>根据审计局</w:t>
      </w:r>
      <w:r w:rsidRPr="00436A5B">
        <w:rPr>
          <w:rFonts w:eastAsia="仿宋_GB2312" w:hint="eastAsia"/>
          <w:sz w:val="32"/>
          <w:szCs w:val="32"/>
        </w:rPr>
        <w:t>2021</w:t>
      </w:r>
      <w:r w:rsidRPr="00436A5B">
        <w:rPr>
          <w:rFonts w:eastAsia="仿宋_GB2312" w:hint="eastAsia"/>
          <w:sz w:val="32"/>
          <w:szCs w:val="32"/>
        </w:rPr>
        <w:t>年工作实际需求，</w:t>
      </w:r>
      <w:r w:rsidRPr="0059762D">
        <w:rPr>
          <w:rFonts w:eastAsia="仿宋_GB2312" w:hint="eastAsia"/>
          <w:sz w:val="32"/>
          <w:szCs w:val="32"/>
        </w:rPr>
        <w:t>盐财资预〔</w:t>
      </w:r>
      <w:r w:rsidRPr="0059762D">
        <w:rPr>
          <w:rFonts w:eastAsia="仿宋_GB2312" w:hint="eastAsia"/>
          <w:sz w:val="32"/>
          <w:szCs w:val="32"/>
        </w:rPr>
        <w:t>2021</w:t>
      </w:r>
      <w:r w:rsidRPr="0059762D">
        <w:rPr>
          <w:rFonts w:eastAsia="仿宋_GB2312" w:hint="eastAsia"/>
          <w:sz w:val="32"/>
          <w:szCs w:val="32"/>
        </w:rPr>
        <w:t>〕</w:t>
      </w:r>
      <w:r w:rsidRPr="0059762D">
        <w:rPr>
          <w:rFonts w:eastAsia="仿宋_GB2312" w:hint="eastAsia"/>
          <w:sz w:val="32"/>
          <w:szCs w:val="32"/>
        </w:rPr>
        <w:t>28</w:t>
      </w:r>
      <w:r w:rsidRPr="0059762D">
        <w:rPr>
          <w:rFonts w:eastAsia="仿宋_GB2312" w:hint="eastAsia"/>
          <w:sz w:val="32"/>
          <w:szCs w:val="32"/>
        </w:rPr>
        <w:t>号、〔</w:t>
      </w:r>
      <w:r w:rsidRPr="0059762D">
        <w:rPr>
          <w:rFonts w:eastAsia="仿宋_GB2312" w:hint="eastAsia"/>
          <w:sz w:val="32"/>
          <w:szCs w:val="32"/>
        </w:rPr>
        <w:t>2021</w:t>
      </w:r>
      <w:r w:rsidRPr="0059762D">
        <w:rPr>
          <w:rFonts w:eastAsia="仿宋_GB2312" w:hint="eastAsia"/>
          <w:sz w:val="32"/>
          <w:szCs w:val="32"/>
        </w:rPr>
        <w:t>〕</w:t>
      </w:r>
      <w:r w:rsidRPr="0059762D">
        <w:rPr>
          <w:rFonts w:eastAsia="仿宋_GB2312" w:hint="eastAsia"/>
          <w:sz w:val="32"/>
          <w:szCs w:val="32"/>
        </w:rPr>
        <w:t>80</w:t>
      </w:r>
      <w:r w:rsidRPr="0059762D">
        <w:rPr>
          <w:rFonts w:eastAsia="仿宋_GB2312" w:hint="eastAsia"/>
          <w:sz w:val="32"/>
          <w:szCs w:val="32"/>
        </w:rPr>
        <w:t>号文下达</w:t>
      </w:r>
      <w:r w:rsidRPr="0059762D">
        <w:rPr>
          <w:rFonts w:eastAsia="仿宋_GB2312" w:hint="eastAsia"/>
          <w:sz w:val="32"/>
          <w:szCs w:val="32"/>
        </w:rPr>
        <w:t>2019</w:t>
      </w:r>
      <w:r w:rsidRPr="0059762D">
        <w:rPr>
          <w:rFonts w:eastAsia="仿宋_GB2312" w:hint="eastAsia"/>
          <w:sz w:val="32"/>
          <w:szCs w:val="32"/>
        </w:rPr>
        <w:t>年</w:t>
      </w:r>
      <w:r w:rsidRPr="0059762D">
        <w:rPr>
          <w:rFonts w:eastAsia="仿宋_GB2312" w:hint="eastAsia"/>
          <w:sz w:val="32"/>
          <w:szCs w:val="32"/>
        </w:rPr>
        <w:t>9</w:t>
      </w:r>
      <w:r w:rsidRPr="0059762D">
        <w:rPr>
          <w:rFonts w:eastAsia="仿宋_GB2312" w:hint="eastAsia"/>
          <w:sz w:val="32"/>
          <w:szCs w:val="32"/>
        </w:rPr>
        <w:t>月至</w:t>
      </w:r>
      <w:r w:rsidRPr="0059762D">
        <w:rPr>
          <w:rFonts w:eastAsia="仿宋_GB2312" w:hint="eastAsia"/>
          <w:sz w:val="32"/>
          <w:szCs w:val="32"/>
        </w:rPr>
        <w:t>12</w:t>
      </w:r>
      <w:r w:rsidRPr="0059762D">
        <w:rPr>
          <w:rFonts w:eastAsia="仿宋_GB2312" w:hint="eastAsia"/>
          <w:sz w:val="32"/>
          <w:szCs w:val="32"/>
        </w:rPr>
        <w:t>月和</w:t>
      </w:r>
      <w:r w:rsidRPr="0059762D">
        <w:rPr>
          <w:rFonts w:eastAsia="仿宋_GB2312" w:hint="eastAsia"/>
          <w:sz w:val="32"/>
          <w:szCs w:val="32"/>
        </w:rPr>
        <w:t>2020</w:t>
      </w:r>
      <w:r w:rsidRPr="0059762D">
        <w:rPr>
          <w:rFonts w:eastAsia="仿宋_GB2312" w:hint="eastAsia"/>
          <w:sz w:val="32"/>
          <w:szCs w:val="32"/>
        </w:rPr>
        <w:t>年</w:t>
      </w:r>
      <w:r w:rsidRPr="0059762D">
        <w:rPr>
          <w:rFonts w:eastAsia="仿宋_GB2312" w:hint="eastAsia"/>
          <w:sz w:val="32"/>
          <w:szCs w:val="32"/>
        </w:rPr>
        <w:t>1</w:t>
      </w:r>
      <w:r w:rsidRPr="0059762D">
        <w:rPr>
          <w:rFonts w:eastAsia="仿宋_GB2312" w:hint="eastAsia"/>
          <w:sz w:val="32"/>
          <w:szCs w:val="32"/>
        </w:rPr>
        <w:t>至</w:t>
      </w:r>
      <w:r w:rsidRPr="0059762D">
        <w:rPr>
          <w:rFonts w:eastAsia="仿宋_GB2312" w:hint="eastAsia"/>
          <w:sz w:val="32"/>
          <w:szCs w:val="32"/>
        </w:rPr>
        <w:t>10</w:t>
      </w:r>
      <w:r w:rsidRPr="0059762D">
        <w:rPr>
          <w:rFonts w:eastAsia="仿宋_GB2312" w:hint="eastAsia"/>
          <w:sz w:val="32"/>
          <w:szCs w:val="32"/>
        </w:rPr>
        <w:t>月及</w:t>
      </w:r>
      <w:r w:rsidRPr="0059762D">
        <w:rPr>
          <w:rFonts w:eastAsia="仿宋_GB2312" w:hint="eastAsia"/>
          <w:sz w:val="32"/>
          <w:szCs w:val="32"/>
        </w:rPr>
        <w:t>2021</w:t>
      </w:r>
      <w:r w:rsidRPr="0059762D">
        <w:rPr>
          <w:rFonts w:eastAsia="仿宋_GB2312" w:hint="eastAsia"/>
          <w:sz w:val="32"/>
          <w:szCs w:val="32"/>
        </w:rPr>
        <w:t>年</w:t>
      </w:r>
      <w:r w:rsidRPr="0059762D">
        <w:rPr>
          <w:rFonts w:eastAsia="仿宋_GB2312" w:hint="eastAsia"/>
          <w:sz w:val="32"/>
          <w:szCs w:val="32"/>
        </w:rPr>
        <w:t>1-6</w:t>
      </w:r>
      <w:r w:rsidRPr="0059762D">
        <w:rPr>
          <w:rFonts w:eastAsia="仿宋_GB2312" w:hint="eastAsia"/>
          <w:sz w:val="32"/>
          <w:szCs w:val="32"/>
        </w:rPr>
        <w:t>月对上争取资金奖励</w:t>
      </w:r>
      <w:r w:rsidRPr="0059762D">
        <w:rPr>
          <w:rFonts w:eastAsia="仿宋_GB2312" w:hint="eastAsia"/>
          <w:sz w:val="32"/>
          <w:szCs w:val="32"/>
        </w:rPr>
        <w:t>6</w:t>
      </w:r>
      <w:r w:rsidRPr="0059762D">
        <w:rPr>
          <w:rFonts w:eastAsia="仿宋_GB2312" w:hint="eastAsia"/>
          <w:sz w:val="32"/>
          <w:szCs w:val="32"/>
        </w:rPr>
        <w:t>万元。</w:t>
      </w:r>
    </w:p>
    <w:p w:rsidR="005D6365" w:rsidRPr="00F85135" w:rsidRDefault="005D6365" w:rsidP="005D6365">
      <w:pPr>
        <w:spacing w:line="560" w:lineRule="exact"/>
        <w:ind w:firstLineChars="200" w:firstLine="640"/>
        <w:rPr>
          <w:rFonts w:eastAsia="楷体_GB2312"/>
          <w:sz w:val="32"/>
          <w:szCs w:val="32"/>
        </w:rPr>
      </w:pPr>
      <w:r w:rsidRPr="00F85135">
        <w:rPr>
          <w:rFonts w:eastAsia="楷体_GB2312"/>
          <w:sz w:val="32"/>
          <w:szCs w:val="32"/>
        </w:rPr>
        <w:t>（二）资金计划、到位及使用情况</w:t>
      </w:r>
    </w:p>
    <w:p w:rsidR="005D6365" w:rsidRPr="00436A5B" w:rsidRDefault="005D6365" w:rsidP="005D6365">
      <w:pPr>
        <w:spacing w:line="560" w:lineRule="exact"/>
        <w:ind w:firstLineChars="200" w:firstLine="640"/>
        <w:rPr>
          <w:rFonts w:eastAsia="仿宋_GB2312"/>
          <w:sz w:val="32"/>
          <w:szCs w:val="32"/>
        </w:rPr>
      </w:pPr>
      <w:r w:rsidRPr="00436A5B">
        <w:rPr>
          <w:rFonts w:eastAsia="仿宋_GB2312"/>
          <w:sz w:val="32"/>
          <w:szCs w:val="32"/>
        </w:rPr>
        <w:t>1.</w:t>
      </w:r>
      <w:r w:rsidRPr="00436A5B">
        <w:rPr>
          <w:rFonts w:eastAsia="仿宋_GB2312"/>
          <w:sz w:val="32"/>
          <w:szCs w:val="32"/>
        </w:rPr>
        <w:t>资金计划</w:t>
      </w:r>
    </w:p>
    <w:p w:rsidR="005D6365" w:rsidRDefault="005D6365" w:rsidP="005D6365">
      <w:pPr>
        <w:spacing w:line="560" w:lineRule="exact"/>
        <w:ind w:firstLineChars="200" w:firstLine="640"/>
        <w:rPr>
          <w:rFonts w:eastAsia="仿宋_GB2312"/>
          <w:sz w:val="32"/>
          <w:szCs w:val="32"/>
        </w:rPr>
      </w:pPr>
      <w:r w:rsidRPr="005954D9">
        <w:rPr>
          <w:rFonts w:eastAsia="仿宋_GB2312" w:hint="eastAsia"/>
          <w:sz w:val="32"/>
          <w:szCs w:val="32"/>
        </w:rPr>
        <w:t>主要补充用于机关运转的各项费用支出</w:t>
      </w:r>
      <w:proofErr w:type="gramStart"/>
      <w:r>
        <w:rPr>
          <w:rFonts w:eastAsia="仿宋_GB2312" w:hint="eastAsia"/>
          <w:sz w:val="32"/>
          <w:szCs w:val="32"/>
        </w:rPr>
        <w:t>和</w:t>
      </w:r>
      <w:r>
        <w:rPr>
          <w:rFonts w:eastAsia="仿宋_GB2312" w:hint="eastAsia"/>
          <w:kern w:val="0"/>
          <w:sz w:val="32"/>
          <w:szCs w:val="32"/>
        </w:rPr>
        <w:t>金审三期</w:t>
      </w:r>
      <w:proofErr w:type="gramEnd"/>
      <w:r>
        <w:rPr>
          <w:rFonts w:eastAsia="仿宋_GB2312" w:hint="eastAsia"/>
          <w:kern w:val="0"/>
          <w:sz w:val="32"/>
          <w:szCs w:val="32"/>
        </w:rPr>
        <w:t>设备购置及投资项目审计</w:t>
      </w:r>
      <w:r>
        <w:rPr>
          <w:rFonts w:eastAsia="仿宋_GB2312" w:hint="eastAsia"/>
          <w:sz w:val="32"/>
          <w:szCs w:val="32"/>
        </w:rPr>
        <w:t>软件购置。</w:t>
      </w:r>
    </w:p>
    <w:p w:rsidR="005D6365" w:rsidRPr="00436A5B" w:rsidRDefault="005D6365" w:rsidP="005D6365">
      <w:pPr>
        <w:spacing w:line="560" w:lineRule="exact"/>
        <w:ind w:firstLineChars="200" w:firstLine="640"/>
        <w:rPr>
          <w:rFonts w:eastAsia="仿宋_GB2312"/>
          <w:sz w:val="32"/>
          <w:szCs w:val="32"/>
        </w:rPr>
      </w:pPr>
      <w:r w:rsidRPr="00436A5B">
        <w:rPr>
          <w:rFonts w:eastAsia="仿宋_GB2312"/>
          <w:sz w:val="32"/>
          <w:szCs w:val="32"/>
        </w:rPr>
        <w:t>2.</w:t>
      </w:r>
      <w:r w:rsidRPr="00436A5B">
        <w:rPr>
          <w:rFonts w:eastAsia="仿宋_GB2312"/>
          <w:sz w:val="32"/>
          <w:szCs w:val="32"/>
        </w:rPr>
        <w:t>资金到位</w:t>
      </w:r>
    </w:p>
    <w:p w:rsidR="005D6365" w:rsidRDefault="005D6365" w:rsidP="005D6365">
      <w:pPr>
        <w:autoSpaceDE w:val="0"/>
        <w:autoSpaceDN w:val="0"/>
        <w:adjustRightInd w:val="0"/>
        <w:spacing w:line="600" w:lineRule="exact"/>
        <w:ind w:firstLineChars="200" w:firstLine="640"/>
        <w:jc w:val="left"/>
        <w:rPr>
          <w:rFonts w:eastAsia="仿宋_GB2312"/>
          <w:sz w:val="32"/>
          <w:szCs w:val="32"/>
        </w:rPr>
      </w:pPr>
      <w:r w:rsidRPr="00436A5B">
        <w:rPr>
          <w:rFonts w:eastAsia="仿宋_GB2312" w:hint="eastAsia"/>
          <w:sz w:val="32"/>
          <w:szCs w:val="32"/>
        </w:rPr>
        <w:lastRenderedPageBreak/>
        <w:t>该项目计划资金</w:t>
      </w:r>
      <w:r w:rsidRPr="00436A5B">
        <w:rPr>
          <w:rFonts w:eastAsia="仿宋_GB2312" w:hint="eastAsia"/>
          <w:sz w:val="32"/>
          <w:szCs w:val="32"/>
        </w:rPr>
        <w:t>6</w:t>
      </w:r>
      <w:r w:rsidRPr="00436A5B">
        <w:rPr>
          <w:rFonts w:eastAsia="仿宋_GB2312" w:hint="eastAsia"/>
          <w:sz w:val="32"/>
          <w:szCs w:val="32"/>
        </w:rPr>
        <w:t>万元，实际到位资金</w:t>
      </w:r>
      <w:r>
        <w:rPr>
          <w:rFonts w:eastAsia="仿宋_GB2312" w:hint="eastAsia"/>
          <w:sz w:val="32"/>
          <w:szCs w:val="32"/>
        </w:rPr>
        <w:t>6</w:t>
      </w:r>
      <w:r>
        <w:rPr>
          <w:rFonts w:eastAsia="仿宋_GB2312" w:hint="eastAsia"/>
          <w:sz w:val="32"/>
          <w:szCs w:val="32"/>
        </w:rPr>
        <w:t>万元</w:t>
      </w:r>
      <w:r w:rsidRPr="00436A5B">
        <w:rPr>
          <w:rFonts w:eastAsia="仿宋_GB2312" w:hint="eastAsia"/>
          <w:sz w:val="32"/>
          <w:szCs w:val="32"/>
        </w:rPr>
        <w:t>，资金到位率</w:t>
      </w:r>
      <w:r w:rsidRPr="00436A5B">
        <w:rPr>
          <w:rFonts w:eastAsia="仿宋_GB2312" w:hint="eastAsia"/>
          <w:sz w:val="32"/>
          <w:szCs w:val="32"/>
        </w:rPr>
        <w:t>100%</w:t>
      </w:r>
      <w:r w:rsidRPr="00436A5B">
        <w:rPr>
          <w:rFonts w:eastAsia="仿宋_GB2312" w:hint="eastAsia"/>
          <w:sz w:val="32"/>
          <w:szCs w:val="32"/>
        </w:rPr>
        <w:t>。</w:t>
      </w:r>
    </w:p>
    <w:p w:rsidR="005D6365" w:rsidRPr="00436A5B" w:rsidRDefault="005D6365" w:rsidP="005D6365">
      <w:pPr>
        <w:spacing w:line="560" w:lineRule="exact"/>
        <w:ind w:firstLineChars="200" w:firstLine="640"/>
        <w:rPr>
          <w:rFonts w:eastAsia="仿宋_GB2312"/>
          <w:sz w:val="32"/>
          <w:szCs w:val="32"/>
        </w:rPr>
      </w:pPr>
      <w:r w:rsidRPr="00436A5B">
        <w:rPr>
          <w:rFonts w:eastAsia="仿宋_GB2312"/>
          <w:sz w:val="32"/>
          <w:szCs w:val="32"/>
        </w:rPr>
        <w:t>3.</w:t>
      </w:r>
      <w:r w:rsidRPr="00436A5B">
        <w:rPr>
          <w:rFonts w:eastAsia="仿宋_GB2312"/>
          <w:sz w:val="32"/>
          <w:szCs w:val="32"/>
        </w:rPr>
        <w:t>资金使用</w:t>
      </w:r>
    </w:p>
    <w:p w:rsidR="005D6365" w:rsidRDefault="005D6365" w:rsidP="005D6365">
      <w:pPr>
        <w:spacing w:line="560" w:lineRule="exact"/>
        <w:ind w:firstLineChars="200" w:firstLine="640"/>
        <w:rPr>
          <w:rFonts w:eastAsia="仿宋_GB2312"/>
          <w:sz w:val="32"/>
          <w:szCs w:val="32"/>
        </w:rPr>
      </w:pPr>
      <w:r>
        <w:rPr>
          <w:rFonts w:eastAsia="仿宋_GB2312" w:hint="eastAsia"/>
          <w:sz w:val="32"/>
          <w:szCs w:val="32"/>
        </w:rPr>
        <w:t>县财政下达审计局对上争取资金奖励经费</w:t>
      </w:r>
      <w:r>
        <w:rPr>
          <w:rFonts w:eastAsia="仿宋_GB2312" w:hint="eastAsia"/>
          <w:sz w:val="32"/>
          <w:szCs w:val="32"/>
        </w:rPr>
        <w:t>6</w:t>
      </w:r>
      <w:r>
        <w:rPr>
          <w:rFonts w:eastAsia="仿宋_GB2312" w:hint="eastAsia"/>
          <w:sz w:val="32"/>
          <w:szCs w:val="32"/>
        </w:rPr>
        <w:t>万元，用于审计业务工作需要。经费到位后，</w:t>
      </w:r>
      <w:r w:rsidRPr="00436A5B">
        <w:rPr>
          <w:rFonts w:eastAsia="仿宋_GB2312" w:hint="eastAsia"/>
          <w:sz w:val="32"/>
          <w:szCs w:val="32"/>
        </w:rPr>
        <w:t>资金的使用严格按照盐财资预〔</w:t>
      </w:r>
      <w:r w:rsidRPr="00436A5B">
        <w:rPr>
          <w:rFonts w:eastAsia="仿宋_GB2312" w:hint="eastAsia"/>
          <w:sz w:val="32"/>
          <w:szCs w:val="32"/>
        </w:rPr>
        <w:t>2021</w:t>
      </w:r>
      <w:r w:rsidRPr="00436A5B">
        <w:rPr>
          <w:rFonts w:eastAsia="仿宋_GB2312" w:hint="eastAsia"/>
          <w:sz w:val="32"/>
          <w:szCs w:val="32"/>
        </w:rPr>
        <w:t>〕</w:t>
      </w:r>
      <w:r w:rsidRPr="00436A5B">
        <w:rPr>
          <w:rFonts w:eastAsia="仿宋_GB2312" w:hint="eastAsia"/>
          <w:sz w:val="32"/>
          <w:szCs w:val="32"/>
        </w:rPr>
        <w:t>28</w:t>
      </w:r>
      <w:r w:rsidRPr="00436A5B">
        <w:rPr>
          <w:rFonts w:eastAsia="仿宋_GB2312" w:hint="eastAsia"/>
          <w:sz w:val="32"/>
          <w:szCs w:val="32"/>
        </w:rPr>
        <w:t>号文件相关要求资金支付范围、支付标准进行</w:t>
      </w:r>
      <w:r>
        <w:rPr>
          <w:rFonts w:eastAsia="仿宋_GB2312" w:hint="eastAsia"/>
          <w:sz w:val="32"/>
          <w:szCs w:val="32"/>
        </w:rPr>
        <w:t>，</w:t>
      </w:r>
      <w:r>
        <w:rPr>
          <w:rFonts w:eastAsia="仿宋_GB2312" w:hint="eastAsia"/>
          <w:kern w:val="0"/>
          <w:sz w:val="32"/>
          <w:szCs w:val="32"/>
        </w:rPr>
        <w:t>主要用于支付办公用品书籍报刊费用、差旅费、</w:t>
      </w:r>
      <w:proofErr w:type="gramStart"/>
      <w:r>
        <w:rPr>
          <w:rFonts w:eastAsia="仿宋_GB2312" w:hint="eastAsia"/>
          <w:kern w:val="0"/>
          <w:sz w:val="32"/>
          <w:szCs w:val="32"/>
        </w:rPr>
        <w:t>金审三期</w:t>
      </w:r>
      <w:proofErr w:type="gramEnd"/>
      <w:r>
        <w:rPr>
          <w:rFonts w:eastAsia="仿宋_GB2312" w:hint="eastAsia"/>
          <w:kern w:val="0"/>
          <w:sz w:val="32"/>
          <w:szCs w:val="32"/>
        </w:rPr>
        <w:t>设备购置、投资项目审计</w:t>
      </w:r>
      <w:r>
        <w:rPr>
          <w:rFonts w:eastAsia="仿宋_GB2312" w:hint="eastAsia"/>
          <w:sz w:val="32"/>
          <w:szCs w:val="32"/>
        </w:rPr>
        <w:t>软件购置</w:t>
      </w:r>
      <w:r>
        <w:rPr>
          <w:rFonts w:eastAsia="仿宋_GB2312" w:hint="eastAsia"/>
          <w:kern w:val="0"/>
          <w:sz w:val="32"/>
          <w:szCs w:val="32"/>
        </w:rPr>
        <w:t>等方面</w:t>
      </w:r>
      <w:r w:rsidRPr="006343CA">
        <w:rPr>
          <w:rFonts w:eastAsia="仿宋_GB2312"/>
          <w:kern w:val="0"/>
          <w:sz w:val="32"/>
          <w:szCs w:val="32"/>
        </w:rPr>
        <w:t>。</w:t>
      </w:r>
    </w:p>
    <w:p w:rsidR="005D6365" w:rsidRPr="001553E5" w:rsidRDefault="005D6365" w:rsidP="005D6365">
      <w:pPr>
        <w:spacing w:line="560" w:lineRule="exact"/>
        <w:ind w:firstLineChars="200" w:firstLine="640"/>
        <w:rPr>
          <w:rFonts w:eastAsia="楷体_GB2312"/>
          <w:sz w:val="32"/>
          <w:szCs w:val="32"/>
        </w:rPr>
      </w:pPr>
      <w:r>
        <w:rPr>
          <w:rFonts w:eastAsia="楷体_GB2312"/>
          <w:sz w:val="32"/>
          <w:szCs w:val="32"/>
        </w:rPr>
        <w:t>（三）项目财务管理情况</w:t>
      </w:r>
    </w:p>
    <w:p w:rsidR="005D6365" w:rsidRDefault="005D6365" w:rsidP="005D6365">
      <w:pPr>
        <w:spacing w:line="560" w:lineRule="exact"/>
        <w:ind w:firstLineChars="200" w:firstLine="640"/>
        <w:rPr>
          <w:rFonts w:eastAsia="仿宋_GB2312"/>
          <w:sz w:val="32"/>
          <w:szCs w:val="32"/>
        </w:rPr>
      </w:pPr>
      <w:r>
        <w:rPr>
          <w:rFonts w:ascii="仿宋" w:eastAsia="仿宋" w:hAnsi="仿宋" w:cs="仿宋" w:hint="eastAsia"/>
          <w:sz w:val="32"/>
          <w:szCs w:val="32"/>
        </w:rPr>
        <w:t>我单位严格执行《行政事业单位财务管理制度》，</w:t>
      </w:r>
      <w:r w:rsidRPr="006343CA">
        <w:rPr>
          <w:rFonts w:eastAsia="仿宋_GB2312"/>
          <w:kern w:val="0"/>
          <w:sz w:val="32"/>
          <w:szCs w:val="32"/>
        </w:rPr>
        <w:t>严格按照管理制度进行审批支付，做到及时审批及时拨付，</w:t>
      </w:r>
      <w:r>
        <w:rPr>
          <w:rFonts w:eastAsia="仿宋_GB2312"/>
          <w:kern w:val="0"/>
          <w:sz w:val="32"/>
          <w:szCs w:val="32"/>
        </w:rPr>
        <w:t>按</w:t>
      </w:r>
      <w:r w:rsidRPr="006343CA">
        <w:rPr>
          <w:rFonts w:eastAsia="仿宋_GB2312"/>
          <w:kern w:val="0"/>
          <w:sz w:val="32"/>
          <w:szCs w:val="32"/>
        </w:rPr>
        <w:t>规定进行会计核算。</w:t>
      </w:r>
      <w:r>
        <w:rPr>
          <w:rFonts w:ascii="仿宋" w:eastAsia="仿宋" w:hAnsi="仿宋" w:cs="仿宋" w:hint="eastAsia"/>
          <w:sz w:val="32"/>
          <w:szCs w:val="32"/>
        </w:rPr>
        <w:t>审批有手续、支出合理规范。</w:t>
      </w:r>
    </w:p>
    <w:p w:rsidR="005D6365" w:rsidRPr="001553E5" w:rsidRDefault="005D6365" w:rsidP="005D6365">
      <w:pPr>
        <w:spacing w:line="560" w:lineRule="exact"/>
        <w:ind w:firstLineChars="200" w:firstLine="640"/>
        <w:rPr>
          <w:rFonts w:eastAsia="黑体"/>
          <w:sz w:val="32"/>
          <w:szCs w:val="32"/>
        </w:rPr>
      </w:pPr>
      <w:r w:rsidRPr="001553E5">
        <w:rPr>
          <w:rFonts w:eastAsia="黑体"/>
          <w:sz w:val="32"/>
          <w:szCs w:val="32"/>
        </w:rPr>
        <w:t>三、项目实施及管理情况</w:t>
      </w:r>
    </w:p>
    <w:p w:rsidR="005D6365" w:rsidRDefault="005D6365" w:rsidP="005D6365">
      <w:pPr>
        <w:autoSpaceDE w:val="0"/>
        <w:autoSpaceDN w:val="0"/>
        <w:adjustRightInd w:val="0"/>
        <w:spacing w:line="600" w:lineRule="exact"/>
        <w:ind w:firstLineChars="200" w:firstLine="640"/>
        <w:jc w:val="left"/>
        <w:rPr>
          <w:rFonts w:eastAsia="楷体_GB2312"/>
          <w:b/>
          <w:bCs/>
          <w:kern w:val="0"/>
          <w:sz w:val="32"/>
          <w:szCs w:val="32"/>
        </w:rPr>
      </w:pPr>
      <w:r w:rsidRPr="00FF676E">
        <w:rPr>
          <w:rFonts w:eastAsia="楷体_GB2312"/>
          <w:sz w:val="32"/>
          <w:szCs w:val="32"/>
        </w:rPr>
        <w:t>（一）项目组织架构及实施流程</w:t>
      </w:r>
    </w:p>
    <w:p w:rsidR="005D6365" w:rsidRDefault="005D6365" w:rsidP="005D6365">
      <w:pPr>
        <w:autoSpaceDE w:val="0"/>
        <w:autoSpaceDN w:val="0"/>
        <w:adjustRightInd w:val="0"/>
        <w:spacing w:line="600" w:lineRule="exact"/>
        <w:ind w:firstLineChars="200" w:firstLine="640"/>
        <w:jc w:val="left"/>
        <w:rPr>
          <w:rFonts w:eastAsia="楷体_GB2312"/>
          <w:kern w:val="0"/>
          <w:sz w:val="32"/>
          <w:szCs w:val="32"/>
        </w:rPr>
      </w:pPr>
      <w:r>
        <w:rPr>
          <w:rFonts w:eastAsia="仿宋_GB2312" w:hint="eastAsia"/>
          <w:sz w:val="32"/>
          <w:szCs w:val="32"/>
        </w:rPr>
        <w:t>我局严格按照年初审计项目计划有序推进工作，根据工作开展情况和需要，严格按照财政资金报销流程，根据轻重缓急程度合理安排费用支出</w:t>
      </w:r>
      <w:r>
        <w:rPr>
          <w:rFonts w:ascii="仿宋" w:eastAsia="仿宋" w:hAnsi="仿宋" w:cs="仿宋" w:hint="eastAsia"/>
          <w:color w:val="000000"/>
          <w:kern w:val="0"/>
          <w:sz w:val="32"/>
          <w:szCs w:val="32"/>
        </w:rPr>
        <w:t>。</w:t>
      </w:r>
    </w:p>
    <w:p w:rsidR="005D6365" w:rsidRPr="00FF676E" w:rsidRDefault="005D6365" w:rsidP="005D6365">
      <w:pPr>
        <w:autoSpaceDE w:val="0"/>
        <w:autoSpaceDN w:val="0"/>
        <w:adjustRightInd w:val="0"/>
        <w:spacing w:line="600" w:lineRule="exact"/>
        <w:ind w:firstLineChars="200" w:firstLine="640"/>
        <w:jc w:val="left"/>
        <w:rPr>
          <w:rFonts w:eastAsia="楷体_GB2312"/>
          <w:sz w:val="32"/>
          <w:szCs w:val="32"/>
        </w:rPr>
      </w:pPr>
      <w:r w:rsidRPr="00FF676E">
        <w:rPr>
          <w:rFonts w:eastAsia="楷体_GB2312"/>
          <w:sz w:val="32"/>
          <w:szCs w:val="32"/>
        </w:rPr>
        <w:t>（二）项目管理情况</w:t>
      </w:r>
    </w:p>
    <w:p w:rsidR="005D6365" w:rsidRDefault="005D6365" w:rsidP="005D6365">
      <w:pPr>
        <w:autoSpaceDE w:val="0"/>
        <w:autoSpaceDN w:val="0"/>
        <w:adjustRightInd w:val="0"/>
        <w:spacing w:line="600" w:lineRule="exact"/>
        <w:ind w:firstLineChars="200" w:firstLine="640"/>
        <w:jc w:val="left"/>
        <w:rPr>
          <w:rFonts w:eastAsia="仿宋_GB2312"/>
          <w:sz w:val="32"/>
          <w:szCs w:val="32"/>
        </w:rPr>
      </w:pPr>
      <w:r>
        <w:rPr>
          <w:rFonts w:eastAsia="仿宋_GB2312" w:hint="eastAsia"/>
          <w:sz w:val="32"/>
          <w:szCs w:val="32"/>
        </w:rPr>
        <w:t>对上争取资金奖励经费支出严格按照财务管理制度执行。对原始凭证进行审核报销，并对项目实施进度、资金支付真实性、必要性、及时性进行严格审核把关。</w:t>
      </w:r>
    </w:p>
    <w:p w:rsidR="005D6365" w:rsidRPr="00FF676E" w:rsidRDefault="005D6365" w:rsidP="005D6365">
      <w:pPr>
        <w:autoSpaceDE w:val="0"/>
        <w:autoSpaceDN w:val="0"/>
        <w:adjustRightInd w:val="0"/>
        <w:spacing w:line="600" w:lineRule="exact"/>
        <w:ind w:firstLineChars="200" w:firstLine="640"/>
        <w:jc w:val="left"/>
        <w:rPr>
          <w:rFonts w:eastAsia="楷体_GB2312"/>
          <w:sz w:val="32"/>
          <w:szCs w:val="32"/>
        </w:rPr>
      </w:pPr>
      <w:r w:rsidRPr="00FF676E">
        <w:rPr>
          <w:rFonts w:eastAsia="楷体_GB2312"/>
          <w:sz w:val="32"/>
          <w:szCs w:val="32"/>
        </w:rPr>
        <w:t>（三）项目监管情况</w:t>
      </w:r>
    </w:p>
    <w:p w:rsidR="005D6365" w:rsidRDefault="005D6365" w:rsidP="005D6365">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严格按照财经纪律，对项目后期实施进度、项目绩效目</w:t>
      </w:r>
      <w:r>
        <w:rPr>
          <w:rFonts w:eastAsia="仿宋_GB2312" w:hint="eastAsia"/>
          <w:kern w:val="0"/>
          <w:sz w:val="32"/>
          <w:szCs w:val="32"/>
        </w:rPr>
        <w:lastRenderedPageBreak/>
        <w:t>标实现情况进行跟踪分析，总结经验。</w:t>
      </w:r>
    </w:p>
    <w:p w:rsidR="005D6365" w:rsidRDefault="005D6365" w:rsidP="005D6365">
      <w:pPr>
        <w:spacing w:line="560" w:lineRule="exact"/>
        <w:rPr>
          <w:rFonts w:eastAsia="黑体"/>
          <w:sz w:val="32"/>
          <w:szCs w:val="32"/>
        </w:rPr>
      </w:pPr>
      <w:r w:rsidRPr="00F44110">
        <w:rPr>
          <w:rFonts w:eastAsia="黑体"/>
          <w:sz w:val="32"/>
          <w:szCs w:val="32"/>
        </w:rPr>
        <w:t>四、项目绩效情况</w:t>
      </w:r>
      <w:r w:rsidRPr="00F44110">
        <w:rPr>
          <w:rFonts w:eastAsia="黑体"/>
          <w:sz w:val="32"/>
          <w:szCs w:val="32"/>
        </w:rPr>
        <w:tab/>
      </w:r>
    </w:p>
    <w:p w:rsidR="005D6365" w:rsidRPr="00130CA6" w:rsidRDefault="005D6365" w:rsidP="005D6365">
      <w:pPr>
        <w:autoSpaceDE w:val="0"/>
        <w:autoSpaceDN w:val="0"/>
        <w:adjustRightInd w:val="0"/>
        <w:spacing w:line="600" w:lineRule="exact"/>
        <w:ind w:firstLineChars="200" w:firstLine="640"/>
        <w:jc w:val="left"/>
        <w:rPr>
          <w:rFonts w:eastAsia="楷体_GB2312"/>
          <w:sz w:val="32"/>
          <w:szCs w:val="32"/>
        </w:rPr>
      </w:pPr>
      <w:r w:rsidRPr="00130CA6">
        <w:rPr>
          <w:rFonts w:eastAsia="楷体_GB2312"/>
          <w:sz w:val="32"/>
          <w:szCs w:val="32"/>
        </w:rPr>
        <w:t>（一）项目完成情况</w:t>
      </w:r>
    </w:p>
    <w:p w:rsidR="005D6365" w:rsidRDefault="005D6365" w:rsidP="005D6365">
      <w:pPr>
        <w:autoSpaceDE w:val="0"/>
        <w:autoSpaceDN w:val="0"/>
        <w:adjustRightInd w:val="0"/>
        <w:spacing w:line="600" w:lineRule="exact"/>
        <w:ind w:firstLineChars="200" w:firstLine="640"/>
        <w:jc w:val="left"/>
        <w:rPr>
          <w:rFonts w:eastAsia="仿宋_GB2312"/>
          <w:sz w:val="32"/>
          <w:szCs w:val="32"/>
        </w:rPr>
      </w:pPr>
      <w:r>
        <w:rPr>
          <w:rFonts w:eastAsia="仿宋_GB2312" w:hint="eastAsia"/>
          <w:sz w:val="32"/>
          <w:szCs w:val="32"/>
        </w:rPr>
        <w:t>对上争取资金奖励经费在</w:t>
      </w:r>
      <w:r>
        <w:rPr>
          <w:rFonts w:eastAsia="仿宋_GB2312" w:hint="eastAsia"/>
          <w:sz w:val="32"/>
          <w:szCs w:val="32"/>
        </w:rPr>
        <w:t>2021</w:t>
      </w:r>
      <w:r>
        <w:rPr>
          <w:rFonts w:eastAsia="仿宋_GB2312" w:hint="eastAsia"/>
          <w:sz w:val="32"/>
          <w:szCs w:val="32"/>
        </w:rPr>
        <w:t>年完成了项目的总体实施，执行率</w:t>
      </w:r>
      <w:r>
        <w:rPr>
          <w:rFonts w:eastAsia="仿宋_GB2312" w:hint="eastAsia"/>
          <w:sz w:val="32"/>
          <w:szCs w:val="32"/>
        </w:rPr>
        <w:t>100%</w:t>
      </w:r>
    </w:p>
    <w:p w:rsidR="005D6365" w:rsidRPr="00130CA6" w:rsidRDefault="005D6365" w:rsidP="005D6365">
      <w:pPr>
        <w:autoSpaceDE w:val="0"/>
        <w:autoSpaceDN w:val="0"/>
        <w:adjustRightInd w:val="0"/>
        <w:spacing w:line="600" w:lineRule="exact"/>
        <w:ind w:firstLineChars="200" w:firstLine="640"/>
        <w:jc w:val="left"/>
        <w:rPr>
          <w:rFonts w:eastAsia="楷体_GB2312"/>
          <w:sz w:val="32"/>
          <w:szCs w:val="32"/>
        </w:rPr>
      </w:pPr>
      <w:r w:rsidRPr="00130CA6">
        <w:rPr>
          <w:rFonts w:eastAsia="楷体_GB2312"/>
          <w:sz w:val="32"/>
          <w:szCs w:val="32"/>
        </w:rPr>
        <w:t>（二）项目效益情况</w:t>
      </w:r>
    </w:p>
    <w:p w:rsidR="005D6365" w:rsidRPr="00130CA6" w:rsidRDefault="005D6365" w:rsidP="005D6365">
      <w:pPr>
        <w:spacing w:line="560" w:lineRule="exact"/>
        <w:ind w:firstLineChars="200" w:firstLine="640"/>
        <w:rPr>
          <w:rFonts w:eastAsia="仿宋_GB2312"/>
          <w:kern w:val="0"/>
          <w:sz w:val="32"/>
          <w:szCs w:val="32"/>
        </w:rPr>
      </w:pPr>
      <w:r>
        <w:rPr>
          <w:rFonts w:eastAsia="仿宋_GB2312" w:hint="eastAsia"/>
          <w:sz w:val="32"/>
          <w:szCs w:val="32"/>
        </w:rPr>
        <w:t>该笔资金弥补了我局公用经费的不足，同时也解决</w:t>
      </w:r>
      <w:proofErr w:type="gramStart"/>
      <w:r>
        <w:rPr>
          <w:rFonts w:eastAsia="仿宋_GB2312" w:hint="eastAsia"/>
          <w:sz w:val="32"/>
          <w:szCs w:val="32"/>
        </w:rPr>
        <w:t>了金审三期</w:t>
      </w:r>
      <w:proofErr w:type="gramEnd"/>
      <w:r>
        <w:rPr>
          <w:rFonts w:eastAsia="仿宋_GB2312" w:hint="eastAsia"/>
          <w:sz w:val="32"/>
          <w:szCs w:val="32"/>
        </w:rPr>
        <w:t>设备购置和投资项目审计软件购置经费缺口。</w:t>
      </w:r>
    </w:p>
    <w:p w:rsidR="005D6365" w:rsidRPr="00130CA6" w:rsidRDefault="005D6365" w:rsidP="005D6365">
      <w:pPr>
        <w:spacing w:line="560" w:lineRule="exact"/>
        <w:ind w:firstLineChars="200" w:firstLine="640"/>
        <w:rPr>
          <w:rFonts w:eastAsia="黑体"/>
          <w:sz w:val="32"/>
          <w:szCs w:val="32"/>
        </w:rPr>
      </w:pPr>
      <w:r w:rsidRPr="00130CA6">
        <w:rPr>
          <w:rFonts w:eastAsia="黑体"/>
          <w:sz w:val="32"/>
          <w:szCs w:val="32"/>
        </w:rPr>
        <w:t>五、评价结论及建议</w:t>
      </w:r>
    </w:p>
    <w:p w:rsidR="005D6365" w:rsidRDefault="005D6365" w:rsidP="005D6365">
      <w:pPr>
        <w:spacing w:line="560" w:lineRule="exact"/>
        <w:ind w:firstLineChars="200" w:firstLine="640"/>
        <w:rPr>
          <w:rFonts w:eastAsia="楷体_GB2312"/>
          <w:sz w:val="32"/>
          <w:szCs w:val="32"/>
        </w:rPr>
      </w:pPr>
      <w:r w:rsidRPr="00130CA6">
        <w:rPr>
          <w:rFonts w:eastAsia="楷体_GB2312"/>
          <w:sz w:val="32"/>
          <w:szCs w:val="32"/>
        </w:rPr>
        <w:t>（一）评价结论</w:t>
      </w:r>
    </w:p>
    <w:p w:rsidR="005D6365" w:rsidRDefault="005D6365" w:rsidP="005D6365">
      <w:pPr>
        <w:spacing w:line="560" w:lineRule="exact"/>
        <w:ind w:firstLineChars="200" w:firstLine="640"/>
        <w:rPr>
          <w:rFonts w:eastAsia="仿宋_GB2312"/>
          <w:sz w:val="32"/>
          <w:szCs w:val="32"/>
        </w:rPr>
      </w:pPr>
      <w:r>
        <w:rPr>
          <w:rFonts w:eastAsia="仿宋_GB2312" w:hint="eastAsia"/>
          <w:sz w:val="32"/>
          <w:szCs w:val="32"/>
        </w:rPr>
        <w:t>该</w:t>
      </w:r>
      <w:r w:rsidRPr="00130CA6">
        <w:rPr>
          <w:rFonts w:ascii="仿宋" w:eastAsia="仿宋" w:hAnsi="仿宋" w:cs="仿宋" w:hint="eastAsia"/>
          <w:sz w:val="32"/>
          <w:szCs w:val="32"/>
        </w:rPr>
        <w:t>项目执行率100%，满意度100%</w:t>
      </w:r>
      <w:r>
        <w:rPr>
          <w:rFonts w:ascii="仿宋" w:eastAsia="仿宋" w:hAnsi="仿宋" w:cs="仿宋" w:hint="eastAsia"/>
          <w:sz w:val="32"/>
          <w:szCs w:val="32"/>
        </w:rPr>
        <w:t>，</w:t>
      </w:r>
      <w:r>
        <w:rPr>
          <w:rFonts w:eastAsia="仿宋_GB2312" w:hint="eastAsia"/>
          <w:sz w:val="32"/>
          <w:szCs w:val="32"/>
        </w:rPr>
        <w:t>对保障审计业务工作顺利开展，鼓励县审计局加大对上争取资金具有重要意义。</w:t>
      </w:r>
    </w:p>
    <w:p w:rsidR="005D6365" w:rsidRDefault="005D6365" w:rsidP="005D6365">
      <w:pPr>
        <w:spacing w:line="560" w:lineRule="exact"/>
        <w:ind w:firstLineChars="200" w:firstLine="640"/>
        <w:rPr>
          <w:rFonts w:eastAsia="楷体_GB2312"/>
          <w:b/>
          <w:bCs/>
          <w:kern w:val="0"/>
          <w:sz w:val="32"/>
          <w:szCs w:val="32"/>
        </w:rPr>
      </w:pPr>
      <w:r w:rsidRPr="00130CA6">
        <w:rPr>
          <w:rFonts w:eastAsia="楷体_GB2312"/>
          <w:sz w:val="32"/>
          <w:szCs w:val="32"/>
        </w:rPr>
        <w:t>（二）存在的问题</w:t>
      </w:r>
    </w:p>
    <w:p w:rsidR="005D6365" w:rsidRPr="00187961" w:rsidRDefault="005D6365" w:rsidP="005D6365">
      <w:pPr>
        <w:spacing w:line="560" w:lineRule="exact"/>
        <w:ind w:firstLineChars="200" w:firstLine="640"/>
        <w:rPr>
          <w:rFonts w:ascii="仿宋" w:eastAsia="仿宋" w:hAnsi="仿宋" w:cs="仿宋"/>
          <w:sz w:val="32"/>
          <w:szCs w:val="32"/>
        </w:rPr>
      </w:pPr>
      <w:r w:rsidRPr="00187961">
        <w:rPr>
          <w:rFonts w:ascii="仿宋" w:eastAsia="仿宋" w:hAnsi="仿宋" w:cs="仿宋" w:hint="eastAsia"/>
          <w:sz w:val="32"/>
          <w:szCs w:val="32"/>
        </w:rPr>
        <w:t>无。</w:t>
      </w:r>
    </w:p>
    <w:p w:rsidR="005D6365" w:rsidRPr="009E14A9" w:rsidRDefault="005D6365" w:rsidP="005D6365">
      <w:pPr>
        <w:spacing w:line="560" w:lineRule="exact"/>
        <w:ind w:firstLineChars="200" w:firstLine="640"/>
        <w:rPr>
          <w:rFonts w:eastAsia="楷体_GB2312"/>
          <w:sz w:val="32"/>
          <w:szCs w:val="32"/>
        </w:rPr>
      </w:pPr>
      <w:r w:rsidRPr="009E14A9">
        <w:rPr>
          <w:rFonts w:eastAsia="楷体_GB2312"/>
          <w:sz w:val="32"/>
          <w:szCs w:val="32"/>
        </w:rPr>
        <w:t>（三）相关建议</w:t>
      </w:r>
    </w:p>
    <w:p w:rsidR="005D6365" w:rsidRPr="00964405" w:rsidRDefault="005D6365" w:rsidP="005D6365">
      <w:pPr>
        <w:spacing w:line="560" w:lineRule="exact"/>
        <w:ind w:firstLineChars="200" w:firstLine="640"/>
        <w:rPr>
          <w:rFonts w:ascii="仿宋_GB2312" w:eastAsia="仿宋_GB2312" w:hAnsi="仿宋" w:cs="仿宋"/>
          <w:sz w:val="32"/>
          <w:szCs w:val="32"/>
        </w:rPr>
      </w:pPr>
      <w:r w:rsidRPr="00964405">
        <w:rPr>
          <w:rFonts w:ascii="仿宋_GB2312" w:eastAsia="仿宋_GB2312" w:hAnsi="仿宋" w:cs="仿宋" w:hint="eastAsia"/>
          <w:bCs/>
          <w:sz w:val="32"/>
          <w:szCs w:val="32"/>
        </w:rPr>
        <w:t>进一步积极主动学习上级相关文件，加大与上级、同级部门之间沟通力度，拓展思维，</w:t>
      </w:r>
      <w:r>
        <w:rPr>
          <w:rFonts w:ascii="仿宋_GB2312" w:eastAsia="仿宋_GB2312" w:hAnsi="仿宋" w:cs="仿宋" w:hint="eastAsia"/>
          <w:bCs/>
          <w:sz w:val="32"/>
          <w:szCs w:val="32"/>
        </w:rPr>
        <w:t>争取向省市争取更多资金。</w:t>
      </w:r>
    </w:p>
    <w:p w:rsidR="00C50B91" w:rsidRDefault="00C50B91">
      <w:pPr>
        <w:spacing w:line="572" w:lineRule="exact"/>
        <w:jc w:val="left"/>
        <w:outlineLvl w:val="0"/>
        <w:rPr>
          <w:rFonts w:ascii="黑体" w:eastAsia="黑体" w:hAnsi="黑体" w:cs="黑体"/>
          <w:sz w:val="32"/>
          <w:szCs w:val="32"/>
        </w:rPr>
      </w:pPr>
    </w:p>
    <w:p w:rsidR="005D6365" w:rsidRDefault="005D6365" w:rsidP="005D6365">
      <w:pPr>
        <w:pStyle w:val="a0"/>
        <w:spacing w:before="93"/>
      </w:pPr>
    </w:p>
    <w:p w:rsidR="005D6365" w:rsidRDefault="005D6365" w:rsidP="005D6365">
      <w:pPr>
        <w:pStyle w:val="a0"/>
        <w:spacing w:before="93"/>
      </w:pPr>
    </w:p>
    <w:p w:rsidR="005D6365" w:rsidRDefault="005D6365" w:rsidP="005D6365">
      <w:pPr>
        <w:pStyle w:val="a0"/>
        <w:spacing w:before="93"/>
      </w:pPr>
    </w:p>
    <w:p w:rsidR="005D6365" w:rsidRDefault="005D6365" w:rsidP="005D6365">
      <w:pPr>
        <w:pStyle w:val="a0"/>
        <w:spacing w:before="93"/>
      </w:pPr>
    </w:p>
    <w:p w:rsidR="005D6365" w:rsidRDefault="005D6365" w:rsidP="005D6365">
      <w:pPr>
        <w:pStyle w:val="a0"/>
        <w:spacing w:before="93"/>
      </w:pPr>
    </w:p>
    <w:p w:rsidR="005D72AC" w:rsidRDefault="00251848">
      <w:pPr>
        <w:spacing w:line="572" w:lineRule="exact"/>
        <w:jc w:val="left"/>
        <w:outlineLvl w:val="0"/>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sidR="005170AD">
        <w:rPr>
          <w:rFonts w:ascii="黑体" w:eastAsia="黑体" w:hAnsi="黑体" w:cs="黑体" w:hint="eastAsia"/>
          <w:sz w:val="32"/>
          <w:szCs w:val="32"/>
        </w:rPr>
        <w:t>4</w:t>
      </w: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1976"/>
        <w:gridCol w:w="1142"/>
        <w:gridCol w:w="1635"/>
        <w:gridCol w:w="1189"/>
        <w:gridCol w:w="1224"/>
        <w:gridCol w:w="2409"/>
        <w:gridCol w:w="236"/>
      </w:tblGrid>
      <w:tr w:rsidR="005D72AC">
        <w:trPr>
          <w:trHeight w:val="675"/>
        </w:trPr>
        <w:tc>
          <w:tcPr>
            <w:tcW w:w="9577" w:type="dxa"/>
            <w:gridSpan w:val="6"/>
            <w:tcBorders>
              <w:top w:val="nil"/>
              <w:left w:val="nil"/>
              <w:bottom w:val="nil"/>
              <w:right w:val="nil"/>
            </w:tcBorders>
            <w:shd w:val="clear" w:color="auto" w:fill="auto"/>
            <w:vAlign w:val="center"/>
          </w:tcPr>
          <w:p w:rsidR="005D72AC" w:rsidRDefault="00251848" w:rsidP="00F334E3">
            <w:pPr>
              <w:widowControl/>
              <w:jc w:val="center"/>
              <w:textAlignment w:val="center"/>
              <w:rPr>
                <w:rFonts w:ascii="宋体" w:hAnsi="宋体" w:cs="宋体"/>
                <w:b/>
                <w:sz w:val="32"/>
                <w:szCs w:val="32"/>
              </w:rPr>
            </w:pPr>
            <w:bookmarkStart w:id="58" w:name="_Toc15396618"/>
            <w:r>
              <w:rPr>
                <w:rFonts w:ascii="宋体" w:hAnsi="宋体" w:cs="宋体" w:hint="eastAsia"/>
                <w:b/>
                <w:sz w:val="32"/>
                <w:szCs w:val="32"/>
              </w:rPr>
              <w:t>2021年特定目标类部门预算项目绩效目标自评</w:t>
            </w:r>
          </w:p>
        </w:tc>
        <w:tc>
          <w:tcPr>
            <w:tcW w:w="234" w:type="dxa"/>
            <w:tcBorders>
              <w:top w:val="nil"/>
              <w:left w:val="nil"/>
              <w:bottom w:val="nil"/>
              <w:right w:val="nil"/>
            </w:tcBorders>
            <w:shd w:val="clear" w:color="auto" w:fill="auto"/>
            <w:vAlign w:val="center"/>
          </w:tcPr>
          <w:p w:rsidR="005D72AC" w:rsidRDefault="005D72AC">
            <w:pPr>
              <w:widowControl/>
              <w:jc w:val="center"/>
              <w:textAlignment w:val="center"/>
              <w:rPr>
                <w:rFonts w:ascii="宋体" w:hAnsi="宋体" w:cs="宋体"/>
                <w:b/>
                <w:kern w:val="0"/>
                <w:sz w:val="32"/>
                <w:szCs w:val="32"/>
              </w:rPr>
            </w:pPr>
          </w:p>
        </w:tc>
      </w:tr>
      <w:tr w:rsidR="005D72AC">
        <w:trPr>
          <w:gridAfter w:val="1"/>
          <w:wAfter w:w="234" w:type="dxa"/>
          <w:trHeight w:val="254"/>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D72AC" w:rsidRDefault="00251848">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D72AC" w:rsidRDefault="00F334E3">
            <w:pPr>
              <w:widowControl/>
              <w:spacing w:line="320" w:lineRule="exact"/>
              <w:textAlignment w:val="center"/>
              <w:rPr>
                <w:rFonts w:ascii="宋体" w:hAnsi="宋体" w:cs="宋体"/>
                <w:sz w:val="24"/>
              </w:rPr>
            </w:pPr>
            <w:r>
              <w:rPr>
                <w:rFonts w:ascii="宋体" w:hAnsi="宋体" w:cs="宋体" w:hint="eastAsia"/>
                <w:sz w:val="24"/>
              </w:rPr>
              <w:t>2</w:t>
            </w:r>
            <w:r>
              <w:rPr>
                <w:rFonts w:ascii="宋体" w:hAnsi="宋体" w:cs="宋体"/>
                <w:sz w:val="24"/>
              </w:rPr>
              <w:t>11001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2AC" w:rsidRDefault="00251848">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2AC" w:rsidRDefault="00F334E3">
            <w:pPr>
              <w:widowControl/>
              <w:spacing w:line="320" w:lineRule="exact"/>
              <w:jc w:val="center"/>
              <w:textAlignment w:val="center"/>
              <w:rPr>
                <w:rFonts w:ascii="宋体" w:hAnsi="宋体" w:cs="宋体"/>
                <w:sz w:val="24"/>
              </w:rPr>
            </w:pPr>
            <w:r>
              <w:rPr>
                <w:rFonts w:ascii="宋体" w:hAnsi="宋体" w:cs="宋体"/>
                <w:sz w:val="24"/>
              </w:rPr>
              <w:t>盐边县审计局</w:t>
            </w:r>
          </w:p>
        </w:tc>
      </w:tr>
      <w:tr w:rsidR="005D72AC">
        <w:trPr>
          <w:gridAfter w:val="1"/>
          <w:wAfter w:w="234" w:type="dxa"/>
          <w:trHeight w:val="341"/>
        </w:trPr>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72AC" w:rsidRDefault="00251848">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2AC" w:rsidRDefault="00251848">
            <w:pPr>
              <w:widowControl/>
              <w:spacing w:line="320" w:lineRule="exact"/>
              <w:jc w:val="left"/>
              <w:textAlignment w:val="center"/>
              <w:rPr>
                <w:rFonts w:ascii="宋体" w:hAnsi="宋体" w:cs="宋体"/>
                <w:sz w:val="24"/>
              </w:rPr>
            </w:pPr>
            <w:r>
              <w:rPr>
                <w:rFonts w:ascii="宋体" w:hAnsi="宋体" w:cs="宋体" w:hint="eastAsia"/>
                <w:kern w:val="0"/>
                <w:sz w:val="24"/>
              </w:rPr>
              <w:t xml:space="preserve"> 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2AC" w:rsidRDefault="0043087A">
            <w:pPr>
              <w:widowControl/>
              <w:spacing w:line="320" w:lineRule="exact"/>
              <w:jc w:val="left"/>
              <w:textAlignment w:val="center"/>
              <w:rPr>
                <w:rFonts w:ascii="宋体" w:hAnsi="宋体" w:cs="宋体"/>
                <w:sz w:val="24"/>
              </w:rPr>
            </w:pPr>
            <w:r>
              <w:rPr>
                <w:rFonts w:ascii="宋体" w:hAnsi="宋体" w:cs="宋体" w:hint="eastAsia"/>
                <w:sz w:val="24"/>
              </w:rPr>
              <w:t>6</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2AC" w:rsidRDefault="00251848">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2AC" w:rsidRDefault="0043087A">
            <w:pPr>
              <w:widowControl/>
              <w:spacing w:line="320" w:lineRule="exact"/>
              <w:jc w:val="right"/>
              <w:textAlignment w:val="center"/>
              <w:rPr>
                <w:rFonts w:ascii="宋体" w:hAnsi="宋体" w:cs="宋体"/>
                <w:sz w:val="24"/>
              </w:rPr>
            </w:pPr>
            <w:r>
              <w:rPr>
                <w:rFonts w:ascii="宋体" w:hAnsi="宋体" w:cs="宋体" w:hint="eastAsia"/>
                <w:sz w:val="24"/>
              </w:rPr>
              <w:t>6</w:t>
            </w:r>
          </w:p>
        </w:tc>
      </w:tr>
      <w:tr w:rsidR="005D72AC">
        <w:trPr>
          <w:gridAfter w:val="1"/>
          <w:wAfter w:w="234" w:type="dxa"/>
          <w:trHeight w:val="555"/>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D72AC" w:rsidRDefault="005D72AC">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2AC" w:rsidRDefault="00251848">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5D72AC" w:rsidRDefault="00251848">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2AC" w:rsidRDefault="0043087A">
            <w:pPr>
              <w:widowControl/>
              <w:spacing w:line="320" w:lineRule="exact"/>
              <w:jc w:val="left"/>
              <w:textAlignment w:val="center"/>
              <w:rPr>
                <w:rFonts w:ascii="宋体" w:hAnsi="宋体" w:cs="宋体"/>
                <w:sz w:val="24"/>
              </w:rPr>
            </w:pPr>
            <w:r>
              <w:rPr>
                <w:rFonts w:ascii="宋体" w:hAnsi="宋体" w:cs="宋体" w:hint="eastAsia"/>
                <w:sz w:val="24"/>
              </w:rPr>
              <w:t>6</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2AC" w:rsidRDefault="00251848">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5D72AC" w:rsidRDefault="00251848">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2AC" w:rsidRDefault="0043087A">
            <w:pPr>
              <w:widowControl/>
              <w:spacing w:line="320" w:lineRule="exact"/>
              <w:textAlignment w:val="center"/>
              <w:rPr>
                <w:rFonts w:ascii="宋体" w:hAnsi="宋体" w:cs="宋体"/>
                <w:sz w:val="24"/>
              </w:rPr>
            </w:pPr>
            <w:r>
              <w:rPr>
                <w:rFonts w:ascii="宋体" w:hAnsi="宋体" w:cs="宋体" w:hint="eastAsia"/>
                <w:sz w:val="24"/>
              </w:rPr>
              <w:t>6</w:t>
            </w:r>
          </w:p>
        </w:tc>
      </w:tr>
      <w:tr w:rsidR="005D72AC">
        <w:trPr>
          <w:gridAfter w:val="1"/>
          <w:wAfter w:w="234" w:type="dxa"/>
          <w:trHeight w:val="341"/>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D72AC" w:rsidRDefault="005D72AC">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2AC" w:rsidRDefault="00251848">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2AC" w:rsidRDefault="005D72AC">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2AC" w:rsidRDefault="00251848">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2AC" w:rsidRDefault="005D72AC">
            <w:pPr>
              <w:widowControl/>
              <w:spacing w:line="320" w:lineRule="exact"/>
              <w:jc w:val="center"/>
              <w:textAlignment w:val="center"/>
              <w:rPr>
                <w:rFonts w:ascii="宋体" w:hAnsi="宋体" w:cs="宋体"/>
                <w:sz w:val="24"/>
              </w:rPr>
            </w:pPr>
          </w:p>
        </w:tc>
      </w:tr>
      <w:tr w:rsidR="005D72AC">
        <w:trPr>
          <w:gridAfter w:val="1"/>
          <w:wAfter w:w="234" w:type="dxa"/>
          <w:trHeight w:val="217"/>
        </w:trPr>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72AC" w:rsidRDefault="00251848">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5D72AC" w:rsidRDefault="00251848">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D72AC" w:rsidRDefault="00251848">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D72AC" w:rsidRDefault="00251848">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5D72AC">
        <w:trPr>
          <w:gridAfter w:val="1"/>
          <w:wAfter w:w="234" w:type="dxa"/>
          <w:trHeight w:val="797"/>
        </w:trPr>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72AC" w:rsidRDefault="005D72AC">
            <w:pPr>
              <w:spacing w:line="320" w:lineRule="exact"/>
              <w:jc w:val="center"/>
              <w:rPr>
                <w:rFonts w:ascii="宋体" w:hAns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rsidR="0037429A" w:rsidRPr="00E06AE6" w:rsidRDefault="0037429A" w:rsidP="00E06AE6">
            <w:pPr>
              <w:widowControl/>
              <w:spacing w:line="320" w:lineRule="exact"/>
              <w:jc w:val="center"/>
              <w:textAlignment w:val="bottom"/>
              <w:rPr>
                <w:rFonts w:ascii="仿宋_GB2312" w:eastAsia="仿宋_GB2312" w:hAnsi="仿宋_GB2312" w:cs="仿宋_GB2312"/>
                <w:sz w:val="28"/>
                <w:szCs w:val="28"/>
              </w:rPr>
            </w:pPr>
            <w:r w:rsidRPr="00E06AE6">
              <w:rPr>
                <w:rFonts w:ascii="仿宋_GB2312" w:eastAsia="仿宋_GB2312" w:hAnsi="仿宋_GB2312" w:cs="仿宋_GB2312" w:hint="eastAsia"/>
                <w:sz w:val="28"/>
                <w:szCs w:val="28"/>
              </w:rPr>
              <w:t>为完成上级审计机关及县委、</w:t>
            </w:r>
            <w:r w:rsidR="00503E7C">
              <w:rPr>
                <w:rFonts w:ascii="仿宋_GB2312" w:eastAsia="仿宋_GB2312" w:hAnsi="仿宋_GB2312" w:cs="仿宋_GB2312" w:hint="eastAsia"/>
                <w:sz w:val="28"/>
                <w:szCs w:val="28"/>
              </w:rPr>
              <w:t>县</w:t>
            </w:r>
            <w:r w:rsidRPr="00E06AE6">
              <w:rPr>
                <w:rFonts w:ascii="仿宋_GB2312" w:eastAsia="仿宋_GB2312" w:hAnsi="仿宋_GB2312" w:cs="仿宋_GB2312" w:hint="eastAsia"/>
                <w:sz w:val="28"/>
                <w:szCs w:val="28"/>
              </w:rPr>
              <w:t>政府交办的审计项目，为审计工作实施提供经费保障，我局积极主动对接上级部门，了解项目资金政策，积极向省市争取资金。</w:t>
            </w:r>
          </w:p>
          <w:p w:rsidR="005D72AC" w:rsidRPr="0037429A" w:rsidRDefault="005D72AC" w:rsidP="0043087A">
            <w:pPr>
              <w:widowControl/>
              <w:jc w:val="left"/>
              <w:rPr>
                <w:rFonts w:ascii="宋体" w:hAnsi="宋体" w:cs="宋体"/>
                <w:sz w:val="24"/>
              </w:rPr>
            </w:pP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tcPr>
          <w:p w:rsidR="0043087A" w:rsidRPr="00E06AE6" w:rsidRDefault="0043087A" w:rsidP="00E06AE6">
            <w:pPr>
              <w:widowControl/>
              <w:spacing w:line="320" w:lineRule="exact"/>
              <w:jc w:val="center"/>
              <w:textAlignment w:val="bottom"/>
              <w:rPr>
                <w:rFonts w:ascii="仿宋_GB2312" w:eastAsia="仿宋_GB2312" w:hAnsi="仿宋_GB2312" w:cs="仿宋_GB2312"/>
                <w:sz w:val="28"/>
                <w:szCs w:val="28"/>
              </w:rPr>
            </w:pPr>
            <w:r w:rsidRPr="00E06AE6">
              <w:rPr>
                <w:rFonts w:ascii="仿宋_GB2312" w:eastAsia="仿宋_GB2312" w:hAnsi="仿宋_GB2312" w:cs="仿宋_GB2312" w:hint="eastAsia"/>
                <w:sz w:val="28"/>
                <w:szCs w:val="28"/>
              </w:rPr>
              <w:t>已全面完成年度设定目标。</w:t>
            </w:r>
          </w:p>
          <w:p w:rsidR="005D72AC" w:rsidRPr="0043087A" w:rsidRDefault="005D72AC">
            <w:pPr>
              <w:widowControl/>
              <w:spacing w:line="320" w:lineRule="exact"/>
              <w:jc w:val="left"/>
              <w:textAlignment w:val="top"/>
              <w:rPr>
                <w:rFonts w:ascii="宋体" w:hAnsi="宋体" w:cs="宋体"/>
                <w:sz w:val="24"/>
              </w:rPr>
            </w:pPr>
          </w:p>
        </w:tc>
      </w:tr>
      <w:tr w:rsidR="005D72AC">
        <w:trPr>
          <w:gridAfter w:val="1"/>
          <w:wAfter w:w="234" w:type="dxa"/>
          <w:trHeight w:val="693"/>
        </w:trPr>
        <w:tc>
          <w:tcPr>
            <w:tcW w:w="1977" w:type="dxa"/>
            <w:vMerge w:val="restart"/>
            <w:tcBorders>
              <w:top w:val="single" w:sz="4" w:space="0" w:color="000000"/>
              <w:left w:val="single" w:sz="4" w:space="0" w:color="000000"/>
              <w:right w:val="single" w:sz="4" w:space="0" w:color="000000"/>
            </w:tcBorders>
            <w:shd w:val="clear" w:color="auto" w:fill="auto"/>
            <w:vAlign w:val="center"/>
          </w:tcPr>
          <w:p w:rsidR="005D72AC" w:rsidRDefault="00251848">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5D72AC" w:rsidRDefault="00251848">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5D72AC" w:rsidRDefault="00251848">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2AC" w:rsidRDefault="00251848">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5D72AC" w:rsidRDefault="00251848">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2AC" w:rsidRDefault="00251848">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5D72AC" w:rsidRDefault="00251848">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2AC" w:rsidRDefault="00251848">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2AC" w:rsidRDefault="00251848">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5D72AC">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5D72AC" w:rsidRDefault="005D72AC">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72AC" w:rsidRDefault="00251848">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5D72AC" w:rsidRDefault="00251848">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251848">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391FD6">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奖励资金</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391FD6">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按工作计划</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391FD6">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已完成</w:t>
            </w:r>
          </w:p>
        </w:tc>
      </w:tr>
      <w:tr w:rsidR="005D72AC">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5D72AC" w:rsidRDefault="005D72AC">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5D72AC">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251848">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391FD6">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保持保量完成审计项目</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391FD6">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按计划保持保量完成审计项目</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391FD6">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已完成</w:t>
            </w:r>
          </w:p>
        </w:tc>
      </w:tr>
      <w:tr w:rsidR="005D72AC">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5D72AC" w:rsidRDefault="005D72AC">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5D72AC">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251848">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B4749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按工作计划</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B4749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021年</w:t>
            </w:r>
            <w:r>
              <w:rPr>
                <w:rFonts w:ascii="仿宋_GB2312" w:eastAsia="仿宋_GB2312" w:hAnsi="仿宋_GB2312" w:cs="仿宋_GB2312" w:hint="eastAsia"/>
                <w:sz w:val="28"/>
                <w:szCs w:val="28"/>
              </w:rPr>
              <w:t>1月至1</w:t>
            </w:r>
            <w:r>
              <w:rPr>
                <w:rFonts w:ascii="仿宋_GB2312" w:eastAsia="仿宋_GB2312" w:hAnsi="仿宋_GB2312" w:cs="仿宋_GB2312"/>
                <w:sz w:val="28"/>
                <w:szCs w:val="28"/>
              </w:rPr>
              <w:t>2月</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B4749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021年</w:t>
            </w:r>
            <w:r>
              <w:rPr>
                <w:rFonts w:ascii="仿宋_GB2312" w:eastAsia="仿宋_GB2312" w:hAnsi="仿宋_GB2312" w:cs="仿宋_GB2312" w:hint="eastAsia"/>
                <w:sz w:val="28"/>
                <w:szCs w:val="28"/>
              </w:rPr>
              <w:t>1月至1</w:t>
            </w:r>
            <w:r>
              <w:rPr>
                <w:rFonts w:ascii="仿宋_GB2312" w:eastAsia="仿宋_GB2312" w:hAnsi="仿宋_GB2312" w:cs="仿宋_GB2312"/>
                <w:sz w:val="28"/>
                <w:szCs w:val="28"/>
              </w:rPr>
              <w:t>2月</w:t>
            </w:r>
          </w:p>
        </w:tc>
      </w:tr>
      <w:tr w:rsidR="005D72AC">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5D72AC" w:rsidRDefault="005D72AC">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5D72AC">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251848">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B4749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资金额度</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B4749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6万元</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B4749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6万元</w:t>
            </w:r>
          </w:p>
        </w:tc>
      </w:tr>
      <w:tr w:rsidR="005D72AC">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5D72AC" w:rsidRDefault="005D72AC">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72AC" w:rsidRDefault="00251848">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251848">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B4749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审计机关运转保障</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B4749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保证审计项目开展</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B4749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已完成</w:t>
            </w:r>
          </w:p>
        </w:tc>
      </w:tr>
      <w:tr w:rsidR="005D72AC">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5D72AC" w:rsidRDefault="005D72AC">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5D72AC">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251848">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749E" w:rsidRDefault="00B4749E" w:rsidP="00B4749E">
            <w:pPr>
              <w:widowControl/>
              <w:jc w:val="center"/>
              <w:rPr>
                <w:kern w:val="0"/>
                <w:sz w:val="22"/>
                <w:szCs w:val="22"/>
              </w:rPr>
            </w:pPr>
            <w:r>
              <w:rPr>
                <w:rFonts w:hint="eastAsia"/>
                <w:sz w:val="22"/>
                <w:szCs w:val="22"/>
              </w:rPr>
              <w:t>维护市场经济秩序、保证经济健康发展</w:t>
            </w:r>
          </w:p>
          <w:p w:rsidR="005D72AC" w:rsidRPr="00B4749E" w:rsidRDefault="005D72AC">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749E" w:rsidRDefault="00B4749E" w:rsidP="00B4749E">
            <w:pPr>
              <w:widowControl/>
              <w:jc w:val="center"/>
              <w:rPr>
                <w:color w:val="000000"/>
                <w:kern w:val="0"/>
                <w:sz w:val="22"/>
                <w:szCs w:val="22"/>
              </w:rPr>
            </w:pPr>
            <w:r>
              <w:rPr>
                <w:rFonts w:hint="eastAsia"/>
                <w:color w:val="000000"/>
                <w:sz w:val="22"/>
                <w:szCs w:val="22"/>
              </w:rPr>
              <w:t>促进经济平稳运行，保稳定</w:t>
            </w:r>
          </w:p>
          <w:p w:rsidR="005D72AC" w:rsidRPr="00B4749E" w:rsidRDefault="005D72AC">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B4749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已完成</w:t>
            </w:r>
          </w:p>
        </w:tc>
      </w:tr>
      <w:tr w:rsidR="005D72AC">
        <w:trPr>
          <w:gridAfter w:val="1"/>
          <w:wAfter w:w="234" w:type="dxa"/>
          <w:trHeight w:val="577"/>
        </w:trPr>
        <w:tc>
          <w:tcPr>
            <w:tcW w:w="1977" w:type="dxa"/>
            <w:vMerge/>
            <w:tcBorders>
              <w:left w:val="single" w:sz="4" w:space="0" w:color="000000"/>
              <w:right w:val="single" w:sz="4" w:space="0" w:color="000000"/>
            </w:tcBorders>
            <w:shd w:val="clear" w:color="auto" w:fill="auto"/>
            <w:vAlign w:val="center"/>
          </w:tcPr>
          <w:p w:rsidR="005D72AC" w:rsidRDefault="005D72AC">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5D72AC">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251848">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013AB6" w:rsidP="00013AB6">
            <w:pPr>
              <w:widowControl/>
              <w:spacing w:line="320" w:lineRule="exact"/>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关注生态环境，推动项目高品质建设</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013AB6">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推动项目高品质建设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013AB6">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已完成</w:t>
            </w:r>
          </w:p>
        </w:tc>
      </w:tr>
      <w:tr w:rsidR="005D72AC">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5D72AC" w:rsidRDefault="005D72AC">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5D72AC">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251848">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C0F09" w:rsidRDefault="003C0F09" w:rsidP="003C0F09">
            <w:pPr>
              <w:widowControl/>
              <w:jc w:val="center"/>
              <w:rPr>
                <w:kern w:val="0"/>
                <w:sz w:val="22"/>
                <w:szCs w:val="22"/>
              </w:rPr>
            </w:pPr>
            <w:r>
              <w:rPr>
                <w:rFonts w:hint="eastAsia"/>
                <w:sz w:val="22"/>
                <w:szCs w:val="22"/>
              </w:rPr>
              <w:t>审计机关运转保障</w:t>
            </w:r>
          </w:p>
          <w:p w:rsidR="005D72AC" w:rsidRDefault="005D72AC">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C0F09" w:rsidRDefault="003C0F09" w:rsidP="003C0F09">
            <w:pPr>
              <w:widowControl/>
              <w:jc w:val="center"/>
              <w:rPr>
                <w:kern w:val="0"/>
                <w:sz w:val="22"/>
                <w:szCs w:val="22"/>
              </w:rPr>
            </w:pPr>
            <w:r>
              <w:rPr>
                <w:rFonts w:hint="eastAsia"/>
                <w:sz w:val="22"/>
                <w:szCs w:val="22"/>
              </w:rPr>
              <w:t>保证审计项目开展必要设备软件购置，必要经费补充</w:t>
            </w:r>
          </w:p>
          <w:p w:rsidR="005D72AC" w:rsidRPr="003C0F09" w:rsidRDefault="005D72AC">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FC65D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已完成</w:t>
            </w:r>
          </w:p>
        </w:tc>
      </w:tr>
      <w:tr w:rsidR="005D72AC">
        <w:trPr>
          <w:gridAfter w:val="1"/>
          <w:wAfter w:w="234" w:type="dxa"/>
          <w:trHeight w:val="530"/>
        </w:trPr>
        <w:tc>
          <w:tcPr>
            <w:tcW w:w="1977" w:type="dxa"/>
            <w:vMerge/>
            <w:tcBorders>
              <w:left w:val="single" w:sz="4" w:space="0" w:color="000000"/>
              <w:bottom w:val="single" w:sz="4" w:space="0" w:color="000000"/>
              <w:right w:val="single" w:sz="4" w:space="0" w:color="000000"/>
            </w:tcBorders>
            <w:shd w:val="clear" w:color="auto" w:fill="auto"/>
            <w:vAlign w:val="center"/>
          </w:tcPr>
          <w:p w:rsidR="005D72AC" w:rsidRDefault="005D72AC">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251848">
            <w:pPr>
              <w:widowControl/>
              <w:spacing w:line="320" w:lineRule="exact"/>
              <w:jc w:val="center"/>
              <w:textAlignment w:val="bottom"/>
              <w:rPr>
                <w:rFonts w:ascii="仿宋_GB2312" w:eastAsia="仿宋_GB2312" w:hAnsi="仿宋_GB2312" w:cs="仿宋_GB2312"/>
                <w:sz w:val="28"/>
                <w:szCs w:val="28"/>
              </w:rPr>
            </w:pPr>
            <w:proofErr w:type="gramStart"/>
            <w:r>
              <w:rPr>
                <w:rFonts w:ascii="仿宋_GB2312" w:eastAsia="仿宋_GB2312" w:hAnsi="仿宋_GB2312" w:cs="仿宋_GB2312" w:hint="eastAsia"/>
                <w:kern w:val="0"/>
                <w:sz w:val="28"/>
                <w:szCs w:val="28"/>
              </w:rPr>
              <w:t>满意</w:t>
            </w:r>
            <w:proofErr w:type="gramEnd"/>
            <w:r>
              <w:rPr>
                <w:rFonts w:ascii="仿宋_GB2312" w:eastAsia="仿宋_GB2312" w:hAnsi="仿宋_GB2312" w:cs="仿宋_GB2312" w:hint="eastAsia"/>
                <w:kern w:val="0"/>
                <w:sz w:val="28"/>
                <w:szCs w:val="28"/>
              </w:rPr>
              <w:b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72AC" w:rsidRDefault="00251848">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5D72AC" w:rsidRDefault="00251848">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65DE" w:rsidRDefault="00FC65DE" w:rsidP="00FC65DE">
            <w:pPr>
              <w:widowControl/>
              <w:jc w:val="center"/>
              <w:rPr>
                <w:color w:val="000000"/>
                <w:kern w:val="0"/>
                <w:sz w:val="22"/>
                <w:szCs w:val="22"/>
              </w:rPr>
            </w:pPr>
            <w:r>
              <w:rPr>
                <w:rFonts w:hint="eastAsia"/>
                <w:color w:val="000000"/>
                <w:sz w:val="22"/>
                <w:szCs w:val="22"/>
              </w:rPr>
              <w:t>服务对象满意度</w:t>
            </w:r>
          </w:p>
          <w:p w:rsidR="005D72AC" w:rsidRDefault="005D72AC">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65DE" w:rsidRDefault="00FC65DE" w:rsidP="00FC65DE">
            <w:pPr>
              <w:widowControl/>
              <w:jc w:val="center"/>
              <w:rPr>
                <w:kern w:val="0"/>
                <w:sz w:val="22"/>
                <w:szCs w:val="22"/>
              </w:rPr>
            </w:pPr>
            <w:r>
              <w:rPr>
                <w:rFonts w:hint="eastAsia"/>
                <w:sz w:val="22"/>
                <w:szCs w:val="22"/>
              </w:rPr>
              <w:t>达到基本满意及以上</w:t>
            </w:r>
          </w:p>
          <w:p w:rsidR="005D72AC" w:rsidRDefault="005D72AC">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65DE" w:rsidRDefault="00FC65DE" w:rsidP="00FC65DE">
            <w:pPr>
              <w:widowControl/>
              <w:jc w:val="center"/>
              <w:rPr>
                <w:kern w:val="0"/>
                <w:sz w:val="22"/>
                <w:szCs w:val="22"/>
              </w:rPr>
            </w:pPr>
            <w:r>
              <w:rPr>
                <w:rFonts w:hint="eastAsia"/>
                <w:sz w:val="22"/>
                <w:szCs w:val="22"/>
              </w:rPr>
              <w:t>达到基本满意及以上</w:t>
            </w:r>
          </w:p>
          <w:p w:rsidR="005D72AC" w:rsidRDefault="005D72AC">
            <w:pPr>
              <w:widowControl/>
              <w:spacing w:line="320" w:lineRule="exact"/>
              <w:jc w:val="center"/>
              <w:textAlignment w:val="bottom"/>
              <w:rPr>
                <w:rFonts w:ascii="仿宋_GB2312" w:eastAsia="仿宋_GB2312" w:hAnsi="仿宋_GB2312" w:cs="仿宋_GB2312"/>
                <w:sz w:val="28"/>
                <w:szCs w:val="28"/>
              </w:rPr>
            </w:pPr>
          </w:p>
        </w:tc>
      </w:tr>
    </w:tbl>
    <w:p w:rsidR="005D72AC" w:rsidRDefault="005D72AC">
      <w:pPr>
        <w:spacing w:line="600" w:lineRule="exact"/>
        <w:jc w:val="center"/>
        <w:outlineLvl w:val="0"/>
        <w:rPr>
          <w:rFonts w:ascii="黑体" w:eastAsia="黑体" w:hAnsi="黑体"/>
          <w:sz w:val="44"/>
          <w:szCs w:val="44"/>
        </w:rPr>
      </w:pPr>
    </w:p>
    <w:p w:rsidR="005D72AC" w:rsidRDefault="00251848">
      <w:pPr>
        <w:widowControl/>
        <w:adjustRightInd w:val="0"/>
        <w:snapToGrid w:val="0"/>
        <w:spacing w:line="580" w:lineRule="exact"/>
        <w:contextualSpacing/>
        <w:jc w:val="left"/>
      </w:pPr>
      <w:r>
        <w:rPr>
          <w:rFonts w:ascii="仿宋_GB2312" w:eastAsia="仿宋_GB2312" w:hAnsi="宋体" w:cs="宋体" w:hint="eastAsia"/>
          <w:color w:val="000000"/>
          <w:kern w:val="0"/>
          <w:sz w:val="32"/>
          <w:szCs w:val="32"/>
          <w:shd w:val="clear" w:color="auto" w:fill="FFFFFF"/>
        </w:rPr>
        <w:t>（注：有两个及以上100万元以上（含）特定目标类部门预算项目的，需分别开展绩效目标自评并填写附表）</w:t>
      </w:r>
    </w:p>
    <w:p w:rsidR="005D72AC" w:rsidRDefault="005D72AC">
      <w:pPr>
        <w:spacing w:line="600" w:lineRule="exact"/>
        <w:jc w:val="center"/>
        <w:outlineLvl w:val="0"/>
        <w:rPr>
          <w:rFonts w:ascii="黑体" w:eastAsia="黑体" w:hAnsi="黑体"/>
          <w:sz w:val="44"/>
          <w:szCs w:val="44"/>
        </w:rPr>
      </w:pPr>
    </w:p>
    <w:p w:rsidR="00852F83" w:rsidRDefault="00852F83" w:rsidP="00852F83">
      <w:pPr>
        <w:pStyle w:val="a0"/>
        <w:spacing w:before="93"/>
      </w:pPr>
    </w:p>
    <w:p w:rsidR="00852F83" w:rsidRDefault="00852F83" w:rsidP="00852F83">
      <w:pPr>
        <w:pStyle w:val="a0"/>
        <w:spacing w:before="93"/>
      </w:pPr>
    </w:p>
    <w:p w:rsidR="00852F83" w:rsidRDefault="00852F83" w:rsidP="00852F83">
      <w:pPr>
        <w:pStyle w:val="a0"/>
        <w:spacing w:before="93"/>
      </w:pPr>
    </w:p>
    <w:p w:rsidR="00852F83" w:rsidRDefault="00852F83" w:rsidP="00852F83">
      <w:pPr>
        <w:pStyle w:val="a0"/>
        <w:spacing w:before="93"/>
      </w:pPr>
    </w:p>
    <w:p w:rsidR="00852F83" w:rsidRDefault="00852F83" w:rsidP="00852F83">
      <w:pPr>
        <w:pStyle w:val="a0"/>
        <w:spacing w:before="93"/>
      </w:pPr>
    </w:p>
    <w:p w:rsidR="00852F83" w:rsidRDefault="00852F83" w:rsidP="00852F83">
      <w:pPr>
        <w:pStyle w:val="a0"/>
        <w:spacing w:before="93"/>
      </w:pPr>
    </w:p>
    <w:p w:rsidR="00852F83" w:rsidRPr="00852F83" w:rsidRDefault="00852F83" w:rsidP="00852F83">
      <w:pPr>
        <w:pStyle w:val="a0"/>
        <w:spacing w:before="93"/>
      </w:pPr>
    </w:p>
    <w:p w:rsidR="005D72AC" w:rsidRDefault="005D72AC">
      <w:pPr>
        <w:spacing w:line="600" w:lineRule="exact"/>
        <w:jc w:val="center"/>
        <w:outlineLvl w:val="0"/>
        <w:rPr>
          <w:rFonts w:ascii="黑体" w:eastAsia="黑体" w:hAnsi="黑体"/>
          <w:sz w:val="44"/>
          <w:szCs w:val="44"/>
        </w:rPr>
      </w:pPr>
    </w:p>
    <w:p w:rsidR="00F334E3" w:rsidRDefault="00F334E3" w:rsidP="00F334E3">
      <w:pPr>
        <w:spacing w:line="572" w:lineRule="exact"/>
        <w:jc w:val="left"/>
        <w:outlineLvl w:val="0"/>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sidR="005847FD">
        <w:rPr>
          <w:rFonts w:ascii="黑体" w:eastAsia="黑体" w:hAnsi="黑体" w:cs="黑体" w:hint="eastAsia"/>
          <w:sz w:val="32"/>
          <w:szCs w:val="32"/>
        </w:rPr>
        <w:t>5</w:t>
      </w:r>
    </w:p>
    <w:p w:rsidR="00852F83" w:rsidRDefault="00852F83" w:rsidP="00852F83">
      <w:pPr>
        <w:spacing w:line="600" w:lineRule="exact"/>
        <w:jc w:val="center"/>
        <w:outlineLvl w:val="0"/>
        <w:rPr>
          <w:rFonts w:ascii="黑体" w:eastAsia="黑体" w:hAnsi="黑体"/>
          <w:sz w:val="44"/>
          <w:szCs w:val="44"/>
        </w:rPr>
      </w:pPr>
      <w:r>
        <w:rPr>
          <w:rFonts w:ascii="宋体" w:hAnsi="宋体" w:cs="宋体" w:hint="eastAsia"/>
          <w:b/>
          <w:sz w:val="32"/>
          <w:szCs w:val="32"/>
        </w:rPr>
        <w:t>2021年特定目标类部门预算项目绩效目标自评</w:t>
      </w:r>
    </w:p>
    <w:p w:rsidR="00F334E3" w:rsidRPr="00852F83" w:rsidRDefault="00F334E3" w:rsidP="00F334E3">
      <w:pPr>
        <w:pStyle w:val="a0"/>
        <w:spacing w:before="93"/>
      </w:pP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2025"/>
        <w:gridCol w:w="1170"/>
        <w:gridCol w:w="1675"/>
        <w:gridCol w:w="1218"/>
        <w:gridCol w:w="1254"/>
        <w:gridCol w:w="2469"/>
      </w:tblGrid>
      <w:tr w:rsidR="00F334E3" w:rsidTr="00F334E3">
        <w:trPr>
          <w:trHeight w:val="254"/>
        </w:trPr>
        <w:tc>
          <w:tcPr>
            <w:tcW w:w="31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34E3" w:rsidRDefault="00F334E3" w:rsidP="0037429A">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34E3" w:rsidRDefault="00F334E3" w:rsidP="0037429A">
            <w:pPr>
              <w:widowControl/>
              <w:spacing w:line="320" w:lineRule="exact"/>
              <w:textAlignment w:val="center"/>
              <w:rPr>
                <w:rFonts w:ascii="宋体" w:hAnsi="宋体" w:cs="宋体"/>
                <w:sz w:val="24"/>
              </w:rPr>
            </w:pPr>
            <w:r>
              <w:rPr>
                <w:rFonts w:ascii="宋体" w:hAnsi="宋体" w:cs="宋体" w:hint="eastAsia"/>
                <w:sz w:val="24"/>
              </w:rPr>
              <w:t>2</w:t>
            </w:r>
            <w:r>
              <w:rPr>
                <w:rFonts w:ascii="宋体" w:hAnsi="宋体" w:cs="宋体"/>
                <w:sz w:val="24"/>
              </w:rPr>
              <w:t>11001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4E3" w:rsidRDefault="00F334E3" w:rsidP="0037429A">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4E3" w:rsidRDefault="00F334E3" w:rsidP="0037429A">
            <w:pPr>
              <w:widowControl/>
              <w:spacing w:line="320" w:lineRule="exact"/>
              <w:jc w:val="center"/>
              <w:textAlignment w:val="center"/>
              <w:rPr>
                <w:rFonts w:ascii="宋体" w:hAnsi="宋体" w:cs="宋体"/>
                <w:sz w:val="24"/>
              </w:rPr>
            </w:pPr>
            <w:r>
              <w:rPr>
                <w:rFonts w:ascii="宋体" w:hAnsi="宋体" w:cs="宋体"/>
                <w:sz w:val="24"/>
              </w:rPr>
              <w:t>盐边县审计局</w:t>
            </w:r>
          </w:p>
        </w:tc>
      </w:tr>
      <w:tr w:rsidR="00F334E3" w:rsidTr="00F334E3">
        <w:trPr>
          <w:trHeight w:val="341"/>
        </w:trPr>
        <w:tc>
          <w:tcPr>
            <w:tcW w:w="31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34E3" w:rsidRDefault="00F334E3" w:rsidP="0037429A">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4E3" w:rsidRDefault="00F334E3" w:rsidP="0037429A">
            <w:pPr>
              <w:widowControl/>
              <w:spacing w:line="320" w:lineRule="exact"/>
              <w:jc w:val="left"/>
              <w:textAlignment w:val="center"/>
              <w:rPr>
                <w:rFonts w:ascii="宋体" w:hAnsi="宋体" w:cs="宋体"/>
                <w:sz w:val="24"/>
              </w:rPr>
            </w:pPr>
            <w:r>
              <w:rPr>
                <w:rFonts w:ascii="宋体" w:hAnsi="宋体" w:cs="宋体" w:hint="eastAsia"/>
                <w:kern w:val="0"/>
                <w:sz w:val="24"/>
              </w:rPr>
              <w:t xml:space="preserve"> 预算数：</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4E3" w:rsidRDefault="0043087A" w:rsidP="0037429A">
            <w:pPr>
              <w:widowControl/>
              <w:spacing w:line="320" w:lineRule="exact"/>
              <w:jc w:val="left"/>
              <w:textAlignment w:val="center"/>
              <w:rPr>
                <w:rFonts w:ascii="宋体" w:hAnsi="宋体" w:cs="宋体"/>
                <w:sz w:val="24"/>
              </w:rPr>
            </w:pPr>
            <w:r>
              <w:rPr>
                <w:rFonts w:ascii="宋体" w:hAnsi="宋体" w:cs="宋体" w:hint="eastAsia"/>
                <w:sz w:val="24"/>
              </w:rPr>
              <w:t>1</w:t>
            </w:r>
            <w:r>
              <w:rPr>
                <w:rFonts w:ascii="宋体" w:hAnsi="宋体" w:cs="宋体"/>
                <w:sz w:val="24"/>
              </w:rPr>
              <w:t>6.66</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4E3" w:rsidRDefault="00F334E3" w:rsidP="0037429A">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4E3" w:rsidRDefault="0043087A" w:rsidP="0037429A">
            <w:pPr>
              <w:widowControl/>
              <w:spacing w:line="320" w:lineRule="exact"/>
              <w:jc w:val="right"/>
              <w:textAlignment w:val="center"/>
              <w:rPr>
                <w:rFonts w:ascii="宋体" w:hAnsi="宋体" w:cs="宋体"/>
                <w:sz w:val="24"/>
              </w:rPr>
            </w:pPr>
            <w:r>
              <w:rPr>
                <w:rFonts w:ascii="宋体" w:hAnsi="宋体" w:cs="宋体" w:hint="eastAsia"/>
                <w:sz w:val="24"/>
              </w:rPr>
              <w:t>1</w:t>
            </w:r>
            <w:r>
              <w:rPr>
                <w:rFonts w:ascii="宋体" w:hAnsi="宋体" w:cs="宋体"/>
                <w:sz w:val="24"/>
              </w:rPr>
              <w:t>6.66</w:t>
            </w:r>
          </w:p>
        </w:tc>
      </w:tr>
      <w:tr w:rsidR="00F334E3" w:rsidTr="00F334E3">
        <w:trPr>
          <w:trHeight w:val="555"/>
        </w:trPr>
        <w:tc>
          <w:tcPr>
            <w:tcW w:w="3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34E3" w:rsidRDefault="00F334E3" w:rsidP="0037429A">
            <w:pPr>
              <w:spacing w:line="320" w:lineRule="exact"/>
              <w:jc w:val="center"/>
              <w:rPr>
                <w:rFonts w:ascii="宋体" w:hAnsi="宋体" w:cs="宋体"/>
                <w:sz w:val="24"/>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4E3" w:rsidRDefault="00F334E3" w:rsidP="0037429A">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F334E3" w:rsidRDefault="00F334E3" w:rsidP="0037429A">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4E3" w:rsidRDefault="0043087A" w:rsidP="0037429A">
            <w:pPr>
              <w:widowControl/>
              <w:spacing w:line="320" w:lineRule="exact"/>
              <w:jc w:val="left"/>
              <w:textAlignment w:val="center"/>
              <w:rPr>
                <w:rFonts w:ascii="宋体" w:hAnsi="宋体" w:cs="宋体"/>
                <w:sz w:val="24"/>
              </w:rPr>
            </w:pPr>
            <w:r>
              <w:rPr>
                <w:rFonts w:ascii="宋体" w:hAnsi="宋体" w:cs="宋体" w:hint="eastAsia"/>
                <w:sz w:val="24"/>
              </w:rPr>
              <w:t>1</w:t>
            </w:r>
            <w:r>
              <w:rPr>
                <w:rFonts w:ascii="宋体" w:hAnsi="宋体" w:cs="宋体"/>
                <w:sz w:val="24"/>
              </w:rPr>
              <w:t>6.66</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4E3" w:rsidRDefault="00F334E3" w:rsidP="0037429A">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F334E3" w:rsidRDefault="00F334E3" w:rsidP="0037429A">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4E3" w:rsidRDefault="0043087A" w:rsidP="0037429A">
            <w:pPr>
              <w:widowControl/>
              <w:spacing w:line="320" w:lineRule="exact"/>
              <w:textAlignment w:val="center"/>
              <w:rPr>
                <w:rFonts w:ascii="宋体" w:hAnsi="宋体" w:cs="宋体"/>
                <w:sz w:val="24"/>
              </w:rPr>
            </w:pPr>
            <w:r>
              <w:rPr>
                <w:rFonts w:ascii="宋体" w:hAnsi="宋体" w:cs="宋体" w:hint="eastAsia"/>
                <w:sz w:val="24"/>
              </w:rPr>
              <w:t>1</w:t>
            </w:r>
            <w:r>
              <w:rPr>
                <w:rFonts w:ascii="宋体" w:hAnsi="宋体" w:cs="宋体"/>
                <w:sz w:val="24"/>
              </w:rPr>
              <w:t>6.66</w:t>
            </w:r>
          </w:p>
        </w:tc>
      </w:tr>
      <w:tr w:rsidR="00F334E3" w:rsidTr="00F334E3">
        <w:trPr>
          <w:trHeight w:val="341"/>
        </w:trPr>
        <w:tc>
          <w:tcPr>
            <w:tcW w:w="3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34E3" w:rsidRDefault="00F334E3" w:rsidP="0037429A">
            <w:pPr>
              <w:spacing w:line="320" w:lineRule="exact"/>
              <w:jc w:val="center"/>
              <w:rPr>
                <w:rFonts w:ascii="宋体" w:hAnsi="宋体" w:cs="宋体"/>
                <w:sz w:val="24"/>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4E3" w:rsidRDefault="00F334E3" w:rsidP="0037429A">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4E3" w:rsidRDefault="00F334E3" w:rsidP="0037429A">
            <w:pPr>
              <w:widowControl/>
              <w:spacing w:line="320" w:lineRule="exact"/>
              <w:jc w:val="left"/>
              <w:textAlignment w:val="center"/>
              <w:rPr>
                <w:rFonts w:ascii="宋体" w:hAnsi="宋体" w:cs="宋体"/>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4E3" w:rsidRDefault="00F334E3" w:rsidP="0037429A">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4E3" w:rsidRDefault="00F334E3" w:rsidP="0037429A">
            <w:pPr>
              <w:widowControl/>
              <w:spacing w:line="320" w:lineRule="exact"/>
              <w:jc w:val="center"/>
              <w:textAlignment w:val="center"/>
              <w:rPr>
                <w:rFonts w:ascii="宋体" w:hAnsi="宋体" w:cs="宋体"/>
                <w:sz w:val="24"/>
              </w:rPr>
            </w:pPr>
          </w:p>
        </w:tc>
      </w:tr>
      <w:tr w:rsidR="00F334E3" w:rsidTr="00F334E3">
        <w:trPr>
          <w:trHeight w:val="217"/>
        </w:trPr>
        <w:tc>
          <w:tcPr>
            <w:tcW w:w="2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34E3" w:rsidRDefault="00F334E3" w:rsidP="0037429A">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F334E3" w:rsidRDefault="00F334E3" w:rsidP="0037429A">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34E3" w:rsidRDefault="00F334E3" w:rsidP="0037429A">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7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34E3" w:rsidRDefault="00F334E3" w:rsidP="0037429A">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F334E3" w:rsidTr="00F334E3">
        <w:trPr>
          <w:trHeight w:val="797"/>
        </w:trPr>
        <w:tc>
          <w:tcPr>
            <w:tcW w:w="2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34E3" w:rsidRDefault="00F334E3" w:rsidP="0037429A">
            <w:pPr>
              <w:spacing w:line="320" w:lineRule="exact"/>
              <w:jc w:val="center"/>
              <w:rPr>
                <w:rFonts w:ascii="宋体" w:hAnsi="宋体" w:cs="宋体"/>
                <w:sz w:val="24"/>
              </w:rPr>
            </w:pP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43087A" w:rsidRDefault="0043087A" w:rsidP="0043087A">
            <w:pPr>
              <w:widowControl/>
              <w:jc w:val="left"/>
              <w:rPr>
                <w:kern w:val="0"/>
                <w:sz w:val="20"/>
                <w:szCs w:val="20"/>
              </w:rPr>
            </w:pPr>
            <w:r>
              <w:rPr>
                <w:rFonts w:hint="eastAsia"/>
                <w:sz w:val="20"/>
                <w:szCs w:val="20"/>
              </w:rPr>
              <w:t>外聘中介机构和投资项目审计专业技术人员，一是缓解审计机关投资审计项目专业人员力量严重不足的情况。二是依据“谁委托，谁付费”原则，国家审计机关委托中介机构从事审计的费用由国家审计机关支付，彻底切断中介机构与被审计单位的联系，较好地保证国家审计机关实质与形式上的独立。</w:t>
            </w:r>
          </w:p>
          <w:p w:rsidR="00F334E3" w:rsidRPr="0043087A" w:rsidRDefault="00F334E3" w:rsidP="0037429A">
            <w:pPr>
              <w:widowControl/>
              <w:spacing w:line="320" w:lineRule="exact"/>
              <w:jc w:val="left"/>
              <w:textAlignment w:val="top"/>
              <w:rPr>
                <w:rFonts w:ascii="宋体" w:hAnsi="宋体" w:cs="宋体"/>
                <w:sz w:val="24"/>
              </w:rPr>
            </w:pPr>
          </w:p>
        </w:tc>
        <w:tc>
          <w:tcPr>
            <w:tcW w:w="3723" w:type="dxa"/>
            <w:gridSpan w:val="2"/>
            <w:tcBorders>
              <w:top w:val="single" w:sz="4" w:space="0" w:color="000000"/>
              <w:left w:val="single" w:sz="4" w:space="0" w:color="000000"/>
              <w:bottom w:val="single" w:sz="4" w:space="0" w:color="000000"/>
              <w:right w:val="single" w:sz="4" w:space="0" w:color="000000"/>
            </w:tcBorders>
            <w:shd w:val="clear" w:color="auto" w:fill="auto"/>
          </w:tcPr>
          <w:p w:rsidR="0043087A" w:rsidRDefault="0043087A" w:rsidP="0043087A">
            <w:pPr>
              <w:widowControl/>
              <w:jc w:val="left"/>
              <w:rPr>
                <w:kern w:val="0"/>
                <w:sz w:val="22"/>
                <w:szCs w:val="22"/>
              </w:rPr>
            </w:pPr>
            <w:r>
              <w:rPr>
                <w:rFonts w:hint="eastAsia"/>
                <w:sz w:val="22"/>
                <w:szCs w:val="22"/>
              </w:rPr>
              <w:t>已全面完成年度设定目标。</w:t>
            </w:r>
          </w:p>
          <w:p w:rsidR="00F334E3" w:rsidRPr="0043087A" w:rsidRDefault="00F334E3" w:rsidP="0037429A">
            <w:pPr>
              <w:widowControl/>
              <w:spacing w:line="320" w:lineRule="exact"/>
              <w:jc w:val="left"/>
              <w:textAlignment w:val="top"/>
              <w:rPr>
                <w:rFonts w:ascii="宋体" w:hAnsi="宋体" w:cs="宋体"/>
                <w:sz w:val="24"/>
              </w:rPr>
            </w:pPr>
          </w:p>
        </w:tc>
      </w:tr>
      <w:tr w:rsidR="00F334E3" w:rsidTr="00F334E3">
        <w:trPr>
          <w:trHeight w:val="693"/>
        </w:trPr>
        <w:tc>
          <w:tcPr>
            <w:tcW w:w="2025" w:type="dxa"/>
            <w:vMerge w:val="restart"/>
            <w:tcBorders>
              <w:top w:val="single" w:sz="4" w:space="0" w:color="000000"/>
              <w:left w:val="single" w:sz="4" w:space="0" w:color="000000"/>
              <w:right w:val="single" w:sz="4" w:space="0" w:color="000000"/>
            </w:tcBorders>
            <w:shd w:val="clear" w:color="auto" w:fill="auto"/>
            <w:vAlign w:val="center"/>
          </w:tcPr>
          <w:p w:rsidR="00F334E3" w:rsidRDefault="00F334E3" w:rsidP="0037429A">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70" w:type="dxa"/>
            <w:tcBorders>
              <w:top w:val="single" w:sz="4" w:space="0" w:color="000000"/>
              <w:left w:val="nil"/>
              <w:bottom w:val="single" w:sz="4" w:space="0" w:color="000000"/>
              <w:right w:val="single" w:sz="4" w:space="0" w:color="000000"/>
            </w:tcBorders>
            <w:shd w:val="clear" w:color="auto" w:fill="auto"/>
            <w:vAlign w:val="center"/>
          </w:tcPr>
          <w:p w:rsidR="00F334E3" w:rsidRDefault="00F334E3" w:rsidP="0037429A">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F334E3" w:rsidRDefault="00F334E3" w:rsidP="0037429A">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4E3" w:rsidRDefault="00F334E3" w:rsidP="0037429A">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F334E3" w:rsidRDefault="00F334E3" w:rsidP="0037429A">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4E3" w:rsidRDefault="00F334E3" w:rsidP="0037429A">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F334E3" w:rsidRDefault="00F334E3" w:rsidP="0037429A">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4E3" w:rsidRDefault="00F334E3" w:rsidP="0037429A">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4E3" w:rsidRDefault="00F334E3" w:rsidP="0037429A">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F334E3" w:rsidTr="00F334E3">
        <w:trPr>
          <w:trHeight w:val="415"/>
        </w:trPr>
        <w:tc>
          <w:tcPr>
            <w:tcW w:w="2025" w:type="dxa"/>
            <w:vMerge/>
            <w:tcBorders>
              <w:left w:val="single" w:sz="4" w:space="0" w:color="000000"/>
              <w:right w:val="single" w:sz="4" w:space="0" w:color="000000"/>
            </w:tcBorders>
            <w:shd w:val="clear" w:color="auto" w:fill="auto"/>
            <w:vAlign w:val="center"/>
          </w:tcPr>
          <w:p w:rsidR="00F334E3" w:rsidRDefault="00F334E3" w:rsidP="0037429A">
            <w:pPr>
              <w:spacing w:line="320" w:lineRule="exact"/>
              <w:jc w:val="center"/>
              <w:rPr>
                <w:rFonts w:ascii="仿宋_GB2312" w:eastAsia="仿宋_GB2312" w:hAnsi="仿宋_GB2312" w:cs="仿宋_GB2312"/>
                <w:sz w:val="28"/>
                <w:szCs w:val="28"/>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34E3" w:rsidRDefault="00F334E3" w:rsidP="0037429A">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F334E3" w:rsidRDefault="00F334E3" w:rsidP="003742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F334E3" w:rsidP="003742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6198" w:rsidRDefault="008D6198" w:rsidP="008D6198">
            <w:pPr>
              <w:widowControl/>
              <w:jc w:val="center"/>
              <w:rPr>
                <w:rFonts w:ascii="方正仿宋_GBK" w:eastAsia="方正仿宋_GBK"/>
                <w:color w:val="000000"/>
                <w:kern w:val="0"/>
                <w:sz w:val="22"/>
                <w:szCs w:val="22"/>
              </w:rPr>
            </w:pPr>
            <w:r>
              <w:rPr>
                <w:rFonts w:ascii="方正仿宋_GBK" w:eastAsia="方正仿宋_GBK" w:hint="eastAsia"/>
                <w:color w:val="000000"/>
                <w:sz w:val="22"/>
                <w:szCs w:val="22"/>
              </w:rPr>
              <w:t>委托中介机构参与审计</w:t>
            </w:r>
          </w:p>
          <w:p w:rsidR="00F334E3" w:rsidRDefault="00F334E3" w:rsidP="0037429A">
            <w:pPr>
              <w:widowControl/>
              <w:spacing w:line="320" w:lineRule="exact"/>
              <w:jc w:val="center"/>
              <w:textAlignment w:val="bottom"/>
              <w:rPr>
                <w:rFonts w:ascii="仿宋_GB2312" w:eastAsia="仿宋_GB2312" w:hAnsi="仿宋_GB2312" w:cs="仿宋_GB2312"/>
                <w:sz w:val="28"/>
                <w:szCs w:val="28"/>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8D6198" w:rsidP="003742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不少于</w:t>
            </w:r>
            <w:r>
              <w:rPr>
                <w:rFonts w:ascii="仿宋_GB2312" w:eastAsia="仿宋_GB2312" w:hAnsi="仿宋_GB2312" w:cs="仿宋_GB2312" w:hint="eastAsia"/>
                <w:sz w:val="28"/>
                <w:szCs w:val="28"/>
              </w:rPr>
              <w:t>3个</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8D6198" w:rsidP="003742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已完成</w:t>
            </w:r>
          </w:p>
        </w:tc>
      </w:tr>
      <w:tr w:rsidR="00F334E3" w:rsidTr="00F334E3">
        <w:trPr>
          <w:trHeight w:val="415"/>
        </w:trPr>
        <w:tc>
          <w:tcPr>
            <w:tcW w:w="2025" w:type="dxa"/>
            <w:vMerge/>
            <w:tcBorders>
              <w:left w:val="single" w:sz="4" w:space="0" w:color="000000"/>
              <w:right w:val="single" w:sz="4" w:space="0" w:color="000000"/>
            </w:tcBorders>
            <w:shd w:val="clear" w:color="auto" w:fill="auto"/>
            <w:vAlign w:val="center"/>
          </w:tcPr>
          <w:p w:rsidR="00F334E3" w:rsidRDefault="00F334E3" w:rsidP="0037429A">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F334E3" w:rsidP="0037429A">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F334E3" w:rsidP="003742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6198" w:rsidRDefault="008D6198" w:rsidP="008D6198">
            <w:pPr>
              <w:widowControl/>
              <w:jc w:val="center"/>
              <w:rPr>
                <w:kern w:val="0"/>
                <w:sz w:val="22"/>
                <w:szCs w:val="22"/>
              </w:rPr>
            </w:pPr>
            <w:r>
              <w:rPr>
                <w:rFonts w:hint="eastAsia"/>
                <w:sz w:val="22"/>
                <w:szCs w:val="22"/>
              </w:rPr>
              <w:t>投资项目审计报告等审计结论性文书质量</w:t>
            </w:r>
          </w:p>
          <w:p w:rsidR="00F334E3" w:rsidRPr="008D6198" w:rsidRDefault="00F334E3" w:rsidP="0037429A">
            <w:pPr>
              <w:widowControl/>
              <w:spacing w:line="320" w:lineRule="exact"/>
              <w:jc w:val="center"/>
              <w:textAlignment w:val="bottom"/>
              <w:rPr>
                <w:rFonts w:ascii="仿宋_GB2312" w:eastAsia="仿宋_GB2312" w:hAnsi="仿宋_GB2312" w:cs="仿宋_GB2312"/>
                <w:sz w:val="28"/>
                <w:szCs w:val="28"/>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6198" w:rsidRDefault="008D6198" w:rsidP="008D6198">
            <w:pPr>
              <w:widowControl/>
              <w:jc w:val="center"/>
              <w:rPr>
                <w:kern w:val="0"/>
                <w:sz w:val="22"/>
                <w:szCs w:val="22"/>
              </w:rPr>
            </w:pPr>
            <w:r>
              <w:rPr>
                <w:rFonts w:hint="eastAsia"/>
                <w:sz w:val="22"/>
                <w:szCs w:val="22"/>
              </w:rPr>
              <w:t>符合审计机关投资审计项目质量要求</w:t>
            </w:r>
          </w:p>
          <w:p w:rsidR="00F334E3" w:rsidRPr="008D6198" w:rsidRDefault="00F334E3" w:rsidP="008D6198">
            <w:pPr>
              <w:widowControl/>
              <w:spacing w:line="320" w:lineRule="exact"/>
              <w:textAlignment w:val="bottom"/>
              <w:rPr>
                <w:rFonts w:ascii="仿宋_GB2312" w:eastAsia="仿宋_GB2312" w:hAnsi="仿宋_GB2312" w:cs="仿宋_GB2312"/>
                <w:sz w:val="28"/>
                <w:szCs w:val="28"/>
              </w:rPr>
            </w:pP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8D6198" w:rsidP="003742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已完成</w:t>
            </w:r>
          </w:p>
        </w:tc>
      </w:tr>
      <w:tr w:rsidR="00F334E3" w:rsidTr="00F334E3">
        <w:trPr>
          <w:trHeight w:val="415"/>
        </w:trPr>
        <w:tc>
          <w:tcPr>
            <w:tcW w:w="2025" w:type="dxa"/>
            <w:vMerge/>
            <w:tcBorders>
              <w:left w:val="single" w:sz="4" w:space="0" w:color="000000"/>
              <w:right w:val="single" w:sz="4" w:space="0" w:color="000000"/>
            </w:tcBorders>
            <w:shd w:val="clear" w:color="auto" w:fill="auto"/>
            <w:vAlign w:val="center"/>
          </w:tcPr>
          <w:p w:rsidR="00F334E3" w:rsidRDefault="00F334E3" w:rsidP="0037429A">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F334E3" w:rsidP="0037429A">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F334E3" w:rsidP="003742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8D6198" w:rsidP="003742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按工作计划</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8D6198" w:rsidP="003742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021年</w:t>
            </w:r>
            <w:r>
              <w:rPr>
                <w:rFonts w:ascii="仿宋_GB2312" w:eastAsia="仿宋_GB2312" w:hAnsi="仿宋_GB2312" w:cs="仿宋_GB2312" w:hint="eastAsia"/>
                <w:sz w:val="28"/>
                <w:szCs w:val="28"/>
              </w:rPr>
              <w:t>1月至1</w:t>
            </w:r>
            <w:r>
              <w:rPr>
                <w:rFonts w:ascii="仿宋_GB2312" w:eastAsia="仿宋_GB2312" w:hAnsi="仿宋_GB2312" w:cs="仿宋_GB2312"/>
                <w:sz w:val="28"/>
                <w:szCs w:val="28"/>
              </w:rPr>
              <w:t>2月</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8D6198" w:rsidP="003742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021年</w:t>
            </w:r>
            <w:r>
              <w:rPr>
                <w:rFonts w:ascii="仿宋_GB2312" w:eastAsia="仿宋_GB2312" w:hAnsi="仿宋_GB2312" w:cs="仿宋_GB2312" w:hint="eastAsia"/>
                <w:sz w:val="28"/>
                <w:szCs w:val="28"/>
              </w:rPr>
              <w:t>1月至1</w:t>
            </w:r>
            <w:r>
              <w:rPr>
                <w:rFonts w:ascii="仿宋_GB2312" w:eastAsia="仿宋_GB2312" w:hAnsi="仿宋_GB2312" w:cs="仿宋_GB2312"/>
                <w:sz w:val="28"/>
                <w:szCs w:val="28"/>
              </w:rPr>
              <w:t>2月</w:t>
            </w:r>
          </w:p>
        </w:tc>
      </w:tr>
      <w:tr w:rsidR="00F334E3" w:rsidTr="00F334E3">
        <w:trPr>
          <w:trHeight w:val="480"/>
        </w:trPr>
        <w:tc>
          <w:tcPr>
            <w:tcW w:w="2025" w:type="dxa"/>
            <w:vMerge/>
            <w:tcBorders>
              <w:left w:val="single" w:sz="4" w:space="0" w:color="000000"/>
              <w:right w:val="single" w:sz="4" w:space="0" w:color="000000"/>
            </w:tcBorders>
            <w:shd w:val="clear" w:color="auto" w:fill="auto"/>
            <w:vAlign w:val="center"/>
          </w:tcPr>
          <w:p w:rsidR="00F334E3" w:rsidRDefault="00F334E3" w:rsidP="0037429A">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F334E3" w:rsidP="0037429A">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F334E3" w:rsidP="003742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8D6198" w:rsidP="003742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委托服务费</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8D6198" w:rsidP="003742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6.66万元</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8D6198" w:rsidP="003742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6.66万元</w:t>
            </w:r>
          </w:p>
        </w:tc>
      </w:tr>
      <w:tr w:rsidR="00F334E3" w:rsidTr="00F334E3">
        <w:trPr>
          <w:trHeight w:val="480"/>
        </w:trPr>
        <w:tc>
          <w:tcPr>
            <w:tcW w:w="2025" w:type="dxa"/>
            <w:vMerge/>
            <w:tcBorders>
              <w:left w:val="single" w:sz="4" w:space="0" w:color="000000"/>
              <w:right w:val="single" w:sz="4" w:space="0" w:color="000000"/>
            </w:tcBorders>
            <w:shd w:val="clear" w:color="auto" w:fill="auto"/>
            <w:vAlign w:val="center"/>
          </w:tcPr>
          <w:p w:rsidR="00F334E3" w:rsidRDefault="00F334E3" w:rsidP="0037429A">
            <w:pPr>
              <w:spacing w:line="320" w:lineRule="exact"/>
              <w:jc w:val="center"/>
              <w:rPr>
                <w:rFonts w:ascii="仿宋_GB2312" w:eastAsia="仿宋_GB2312" w:hAnsi="仿宋_GB2312" w:cs="仿宋_GB2312"/>
                <w:sz w:val="28"/>
                <w:szCs w:val="28"/>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34E3" w:rsidRDefault="00F334E3" w:rsidP="003742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F334E3" w:rsidP="003742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  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8D6198" w:rsidP="003742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增强和激活市场活力</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8D6198" w:rsidP="003742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助力监督力量新模式</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8D6198" w:rsidP="003742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助力监督力量新模式</w:t>
            </w:r>
          </w:p>
        </w:tc>
      </w:tr>
      <w:tr w:rsidR="00F334E3" w:rsidTr="00F334E3">
        <w:trPr>
          <w:trHeight w:val="480"/>
        </w:trPr>
        <w:tc>
          <w:tcPr>
            <w:tcW w:w="2025" w:type="dxa"/>
            <w:vMerge/>
            <w:tcBorders>
              <w:left w:val="single" w:sz="4" w:space="0" w:color="000000"/>
              <w:right w:val="single" w:sz="4" w:space="0" w:color="000000"/>
            </w:tcBorders>
            <w:shd w:val="clear" w:color="auto" w:fill="auto"/>
            <w:vAlign w:val="center"/>
          </w:tcPr>
          <w:p w:rsidR="00F334E3" w:rsidRDefault="00F334E3" w:rsidP="0037429A">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F334E3" w:rsidP="0037429A">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F334E3" w:rsidP="003742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  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3705A" w:rsidRDefault="00B3705A" w:rsidP="00B3705A">
            <w:pPr>
              <w:widowControl/>
              <w:jc w:val="center"/>
              <w:rPr>
                <w:kern w:val="0"/>
                <w:sz w:val="22"/>
                <w:szCs w:val="22"/>
              </w:rPr>
            </w:pPr>
            <w:r>
              <w:rPr>
                <w:rFonts w:hint="eastAsia"/>
                <w:sz w:val="22"/>
                <w:szCs w:val="22"/>
              </w:rPr>
              <w:t>促进提高政府投资绩效，促进加强政府投资管理</w:t>
            </w:r>
          </w:p>
          <w:p w:rsidR="00F334E3" w:rsidRPr="00B3705A" w:rsidRDefault="00F334E3" w:rsidP="0037429A">
            <w:pPr>
              <w:widowControl/>
              <w:spacing w:line="320" w:lineRule="exact"/>
              <w:jc w:val="center"/>
              <w:textAlignment w:val="bottom"/>
              <w:rPr>
                <w:rFonts w:ascii="仿宋_GB2312" w:eastAsia="仿宋_GB2312" w:hAnsi="仿宋_GB2312" w:cs="仿宋_GB2312"/>
                <w:sz w:val="28"/>
                <w:szCs w:val="28"/>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3705A" w:rsidRDefault="00B3705A" w:rsidP="00B3705A">
            <w:pPr>
              <w:widowControl/>
              <w:jc w:val="center"/>
              <w:rPr>
                <w:color w:val="000000"/>
                <w:kern w:val="0"/>
                <w:sz w:val="22"/>
                <w:szCs w:val="22"/>
              </w:rPr>
            </w:pPr>
            <w:r>
              <w:rPr>
                <w:rFonts w:hint="eastAsia"/>
                <w:color w:val="000000"/>
                <w:sz w:val="22"/>
                <w:szCs w:val="22"/>
              </w:rPr>
              <w:t>避免或减少浪费和重复建设</w:t>
            </w:r>
          </w:p>
          <w:p w:rsidR="00F334E3" w:rsidRPr="00B3705A" w:rsidRDefault="00F334E3" w:rsidP="0037429A">
            <w:pPr>
              <w:widowControl/>
              <w:spacing w:line="320" w:lineRule="exact"/>
              <w:jc w:val="center"/>
              <w:textAlignment w:val="bottom"/>
              <w:rPr>
                <w:rFonts w:ascii="仿宋_GB2312" w:eastAsia="仿宋_GB2312" w:hAnsi="仿宋_GB2312" w:cs="仿宋_GB2312"/>
                <w:sz w:val="28"/>
                <w:szCs w:val="28"/>
              </w:rPr>
            </w:pP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B3705A" w:rsidP="003742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已完成</w:t>
            </w:r>
          </w:p>
        </w:tc>
      </w:tr>
      <w:tr w:rsidR="00F334E3" w:rsidTr="00F334E3">
        <w:trPr>
          <w:trHeight w:val="577"/>
        </w:trPr>
        <w:tc>
          <w:tcPr>
            <w:tcW w:w="2025" w:type="dxa"/>
            <w:vMerge/>
            <w:tcBorders>
              <w:left w:val="single" w:sz="4" w:space="0" w:color="000000"/>
              <w:right w:val="single" w:sz="4" w:space="0" w:color="000000"/>
            </w:tcBorders>
            <w:shd w:val="clear" w:color="auto" w:fill="auto"/>
            <w:vAlign w:val="center"/>
          </w:tcPr>
          <w:p w:rsidR="00F334E3" w:rsidRDefault="00F334E3" w:rsidP="0037429A">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F334E3" w:rsidP="0037429A">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F334E3" w:rsidP="0037429A">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  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B3705A" w:rsidP="003742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积极挤进投资审计全覆盖，确保经济稳定发展</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B3705A" w:rsidP="003742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积极挤进投资审计全覆盖，确保经济稳定发展</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B3705A" w:rsidP="003742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积极挤进投资审计全覆盖，确保经济稳定发展</w:t>
            </w:r>
          </w:p>
        </w:tc>
      </w:tr>
      <w:tr w:rsidR="00F334E3" w:rsidTr="00F334E3">
        <w:trPr>
          <w:trHeight w:val="480"/>
        </w:trPr>
        <w:tc>
          <w:tcPr>
            <w:tcW w:w="2025" w:type="dxa"/>
            <w:vMerge/>
            <w:tcBorders>
              <w:left w:val="single" w:sz="4" w:space="0" w:color="000000"/>
              <w:right w:val="single" w:sz="4" w:space="0" w:color="000000"/>
            </w:tcBorders>
            <w:shd w:val="clear" w:color="auto" w:fill="auto"/>
            <w:vAlign w:val="center"/>
          </w:tcPr>
          <w:p w:rsidR="00F334E3" w:rsidRDefault="00F334E3" w:rsidP="0037429A">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F334E3" w:rsidP="0037429A">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F334E3" w:rsidP="003742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 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740C" w:rsidRDefault="00CA740C" w:rsidP="00CA740C">
            <w:pPr>
              <w:widowControl/>
              <w:jc w:val="center"/>
              <w:rPr>
                <w:kern w:val="0"/>
                <w:sz w:val="22"/>
                <w:szCs w:val="22"/>
              </w:rPr>
            </w:pPr>
            <w:r>
              <w:rPr>
                <w:rFonts w:hint="eastAsia"/>
                <w:sz w:val="22"/>
                <w:szCs w:val="22"/>
              </w:rPr>
              <w:t>促进提高建设资金使用绩效</w:t>
            </w:r>
          </w:p>
          <w:p w:rsidR="00F334E3" w:rsidRPr="00CA740C" w:rsidRDefault="00F334E3" w:rsidP="0037429A">
            <w:pPr>
              <w:widowControl/>
              <w:spacing w:line="320" w:lineRule="exact"/>
              <w:jc w:val="center"/>
              <w:textAlignment w:val="bottom"/>
              <w:rPr>
                <w:rFonts w:ascii="仿宋_GB2312" w:eastAsia="仿宋_GB2312" w:hAnsi="仿宋_GB2312" w:cs="仿宋_GB2312"/>
                <w:sz w:val="28"/>
                <w:szCs w:val="28"/>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740C" w:rsidRDefault="00CA740C" w:rsidP="00CA740C">
            <w:pPr>
              <w:widowControl/>
              <w:jc w:val="center"/>
              <w:rPr>
                <w:kern w:val="0"/>
                <w:sz w:val="22"/>
                <w:szCs w:val="22"/>
              </w:rPr>
            </w:pPr>
            <w:r>
              <w:rPr>
                <w:rFonts w:hint="eastAsia"/>
                <w:sz w:val="22"/>
                <w:szCs w:val="22"/>
              </w:rPr>
              <w:t>为各级政府节约投资建设资金</w:t>
            </w:r>
          </w:p>
          <w:p w:rsidR="00F334E3" w:rsidRPr="00CA740C" w:rsidRDefault="00F334E3" w:rsidP="0037429A">
            <w:pPr>
              <w:widowControl/>
              <w:spacing w:line="320" w:lineRule="exact"/>
              <w:jc w:val="center"/>
              <w:textAlignment w:val="bottom"/>
              <w:rPr>
                <w:rFonts w:ascii="仿宋_GB2312" w:eastAsia="仿宋_GB2312" w:hAnsi="仿宋_GB2312" w:cs="仿宋_GB2312"/>
                <w:sz w:val="28"/>
                <w:szCs w:val="28"/>
              </w:rPr>
            </w:pP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CA740C" w:rsidP="003742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已完成</w:t>
            </w:r>
          </w:p>
        </w:tc>
      </w:tr>
      <w:tr w:rsidR="00F334E3" w:rsidTr="00F334E3">
        <w:trPr>
          <w:trHeight w:val="530"/>
        </w:trPr>
        <w:tc>
          <w:tcPr>
            <w:tcW w:w="2025" w:type="dxa"/>
            <w:vMerge/>
            <w:tcBorders>
              <w:left w:val="single" w:sz="4" w:space="0" w:color="000000"/>
              <w:bottom w:val="single" w:sz="4" w:space="0" w:color="000000"/>
              <w:right w:val="single" w:sz="4" w:space="0" w:color="000000"/>
            </w:tcBorders>
            <w:shd w:val="clear" w:color="auto" w:fill="auto"/>
            <w:vAlign w:val="center"/>
          </w:tcPr>
          <w:p w:rsidR="00F334E3" w:rsidRDefault="00F334E3" w:rsidP="0037429A">
            <w:pPr>
              <w:spacing w:line="320" w:lineRule="exact"/>
              <w:jc w:val="center"/>
              <w:rPr>
                <w:rFonts w:ascii="仿宋_GB2312" w:eastAsia="仿宋_GB2312" w:hAnsi="仿宋_GB2312" w:cs="仿宋_GB2312"/>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F334E3" w:rsidP="0037429A">
            <w:pPr>
              <w:widowControl/>
              <w:spacing w:line="320" w:lineRule="exact"/>
              <w:jc w:val="center"/>
              <w:textAlignment w:val="bottom"/>
              <w:rPr>
                <w:rFonts w:ascii="仿宋_GB2312" w:eastAsia="仿宋_GB2312" w:hAnsi="仿宋_GB2312" w:cs="仿宋_GB2312"/>
                <w:sz w:val="28"/>
                <w:szCs w:val="28"/>
              </w:rPr>
            </w:pPr>
            <w:proofErr w:type="gramStart"/>
            <w:r>
              <w:rPr>
                <w:rFonts w:ascii="仿宋_GB2312" w:eastAsia="仿宋_GB2312" w:hAnsi="仿宋_GB2312" w:cs="仿宋_GB2312" w:hint="eastAsia"/>
                <w:kern w:val="0"/>
                <w:sz w:val="28"/>
                <w:szCs w:val="28"/>
              </w:rPr>
              <w:t>满意</w:t>
            </w:r>
            <w:proofErr w:type="gramEnd"/>
            <w:r>
              <w:rPr>
                <w:rFonts w:ascii="仿宋_GB2312" w:eastAsia="仿宋_GB2312" w:hAnsi="仿宋_GB2312" w:cs="仿宋_GB2312" w:hint="eastAsia"/>
                <w:kern w:val="0"/>
                <w:sz w:val="28"/>
                <w:szCs w:val="28"/>
              </w:rPr>
              <w:br/>
              <w:t>度指标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34E3" w:rsidRDefault="00F334E3" w:rsidP="0037429A">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F334E3" w:rsidRDefault="00F334E3" w:rsidP="003742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740C" w:rsidRDefault="00CA740C" w:rsidP="00CA740C">
            <w:pPr>
              <w:widowControl/>
              <w:jc w:val="center"/>
              <w:rPr>
                <w:color w:val="000000"/>
                <w:kern w:val="0"/>
                <w:sz w:val="22"/>
                <w:szCs w:val="22"/>
              </w:rPr>
            </w:pPr>
            <w:r>
              <w:rPr>
                <w:rFonts w:hint="eastAsia"/>
                <w:color w:val="000000"/>
                <w:sz w:val="22"/>
                <w:szCs w:val="22"/>
              </w:rPr>
              <w:t>服务对象满意度</w:t>
            </w:r>
          </w:p>
          <w:p w:rsidR="00F334E3" w:rsidRDefault="00F334E3" w:rsidP="0037429A">
            <w:pPr>
              <w:widowControl/>
              <w:spacing w:line="320" w:lineRule="exact"/>
              <w:jc w:val="center"/>
              <w:textAlignment w:val="bottom"/>
              <w:rPr>
                <w:rFonts w:ascii="仿宋_GB2312" w:eastAsia="仿宋_GB2312" w:hAnsi="仿宋_GB2312" w:cs="仿宋_GB2312"/>
                <w:sz w:val="28"/>
                <w:szCs w:val="28"/>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740C" w:rsidRDefault="00CA740C" w:rsidP="00CA740C">
            <w:pPr>
              <w:widowControl/>
              <w:jc w:val="center"/>
              <w:rPr>
                <w:kern w:val="0"/>
                <w:sz w:val="22"/>
                <w:szCs w:val="22"/>
              </w:rPr>
            </w:pPr>
            <w:r>
              <w:rPr>
                <w:rFonts w:hint="eastAsia"/>
                <w:sz w:val="22"/>
                <w:szCs w:val="22"/>
              </w:rPr>
              <w:t>达到基本满意及以上</w:t>
            </w:r>
          </w:p>
          <w:p w:rsidR="00F334E3" w:rsidRDefault="00F334E3" w:rsidP="0037429A">
            <w:pPr>
              <w:widowControl/>
              <w:spacing w:line="320" w:lineRule="exact"/>
              <w:jc w:val="center"/>
              <w:textAlignment w:val="bottom"/>
              <w:rPr>
                <w:rFonts w:ascii="仿宋_GB2312" w:eastAsia="仿宋_GB2312" w:hAnsi="仿宋_GB2312" w:cs="仿宋_GB2312"/>
                <w:sz w:val="28"/>
                <w:szCs w:val="28"/>
              </w:rPr>
            </w:pP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740C" w:rsidRDefault="00CA740C" w:rsidP="00CA740C">
            <w:pPr>
              <w:widowControl/>
              <w:jc w:val="center"/>
              <w:rPr>
                <w:kern w:val="0"/>
                <w:sz w:val="22"/>
                <w:szCs w:val="22"/>
              </w:rPr>
            </w:pPr>
            <w:r>
              <w:rPr>
                <w:rFonts w:hint="eastAsia"/>
                <w:sz w:val="22"/>
                <w:szCs w:val="22"/>
              </w:rPr>
              <w:t>达到基本满意及以上</w:t>
            </w:r>
          </w:p>
          <w:p w:rsidR="00F334E3" w:rsidRDefault="00F334E3" w:rsidP="0037429A">
            <w:pPr>
              <w:widowControl/>
              <w:spacing w:line="320" w:lineRule="exact"/>
              <w:jc w:val="center"/>
              <w:textAlignment w:val="bottom"/>
              <w:rPr>
                <w:rFonts w:ascii="仿宋_GB2312" w:eastAsia="仿宋_GB2312" w:hAnsi="仿宋_GB2312" w:cs="仿宋_GB2312"/>
                <w:sz w:val="28"/>
                <w:szCs w:val="28"/>
              </w:rPr>
            </w:pPr>
          </w:p>
        </w:tc>
      </w:tr>
    </w:tbl>
    <w:p w:rsidR="00F334E3" w:rsidRDefault="00F334E3" w:rsidP="00F334E3">
      <w:pPr>
        <w:widowControl/>
        <w:adjustRightInd w:val="0"/>
        <w:snapToGrid w:val="0"/>
        <w:spacing w:line="580" w:lineRule="exact"/>
        <w:contextualSpacing/>
        <w:jc w:val="left"/>
      </w:pPr>
      <w:r>
        <w:rPr>
          <w:rFonts w:ascii="仿宋_GB2312" w:eastAsia="仿宋_GB2312" w:hAnsi="宋体" w:cs="宋体" w:hint="eastAsia"/>
          <w:color w:val="000000"/>
          <w:kern w:val="0"/>
          <w:sz w:val="32"/>
          <w:szCs w:val="32"/>
          <w:shd w:val="clear" w:color="auto" w:fill="FFFFFF"/>
        </w:rPr>
        <w:t>（注：有两个及以上100万元以上（含）特定目标类部门预算项目的，需分别开展绩效目标自评并填写附表）</w:t>
      </w:r>
    </w:p>
    <w:p w:rsidR="00F334E3" w:rsidRDefault="00F334E3" w:rsidP="00F334E3">
      <w:pPr>
        <w:pStyle w:val="a0"/>
        <w:spacing w:before="93"/>
      </w:pPr>
    </w:p>
    <w:p w:rsidR="00852F83" w:rsidRDefault="00852F83" w:rsidP="00F334E3">
      <w:pPr>
        <w:pStyle w:val="a0"/>
        <w:spacing w:before="93"/>
      </w:pPr>
    </w:p>
    <w:p w:rsidR="00852F83" w:rsidRDefault="00852F83" w:rsidP="00F334E3">
      <w:pPr>
        <w:pStyle w:val="a0"/>
        <w:spacing w:before="93"/>
      </w:pPr>
    </w:p>
    <w:p w:rsidR="00852F83" w:rsidRDefault="00852F83" w:rsidP="00F334E3">
      <w:pPr>
        <w:pStyle w:val="a0"/>
        <w:spacing w:before="93"/>
      </w:pPr>
    </w:p>
    <w:p w:rsidR="005847FD" w:rsidRDefault="005847FD" w:rsidP="00F334E3">
      <w:pPr>
        <w:pStyle w:val="a0"/>
        <w:spacing w:before="93"/>
      </w:pPr>
    </w:p>
    <w:p w:rsidR="00852F83" w:rsidRPr="00F334E3" w:rsidRDefault="00852F83" w:rsidP="00F334E3">
      <w:pPr>
        <w:pStyle w:val="a0"/>
        <w:spacing w:before="93"/>
      </w:pPr>
    </w:p>
    <w:p w:rsidR="005D72AC" w:rsidRDefault="00251848">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59" w:name="_Toc15396619"/>
      <w:bookmarkEnd w:id="53"/>
      <w:bookmarkEnd w:id="58"/>
    </w:p>
    <w:p w:rsidR="005D72AC" w:rsidRDefault="00251848">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9"/>
    </w:p>
    <w:p w:rsidR="005D72AC" w:rsidRDefault="00251848">
      <w:pPr>
        <w:pStyle w:val="2"/>
        <w:rPr>
          <w:rFonts w:ascii="仿宋" w:eastAsia="仿宋" w:hAnsi="仿宋"/>
        </w:rPr>
      </w:pPr>
      <w:bookmarkStart w:id="60" w:name="_Toc15396620"/>
      <w:r>
        <w:rPr>
          <w:rFonts w:ascii="仿宋" w:eastAsia="仿宋" w:hAnsi="仿宋" w:hint="eastAsia"/>
          <w:b w:val="0"/>
        </w:rPr>
        <w:t>二、收</w:t>
      </w:r>
      <w:r>
        <w:rPr>
          <w:rStyle w:val="2Char"/>
          <w:rFonts w:ascii="仿宋" w:eastAsia="仿宋" w:hAnsi="仿宋" w:hint="eastAsia"/>
        </w:rPr>
        <w:t>入决算表</w:t>
      </w:r>
      <w:bookmarkEnd w:id="60"/>
    </w:p>
    <w:p w:rsidR="005D72AC" w:rsidRDefault="00251848">
      <w:pPr>
        <w:pStyle w:val="2"/>
        <w:rPr>
          <w:rFonts w:ascii="仿宋" w:eastAsia="仿宋" w:hAnsi="仿宋"/>
        </w:rPr>
      </w:pPr>
      <w:bookmarkStart w:id="61"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61"/>
    </w:p>
    <w:p w:rsidR="005D72AC" w:rsidRDefault="00251848">
      <w:pPr>
        <w:pStyle w:val="2"/>
        <w:rPr>
          <w:rFonts w:ascii="仿宋" w:eastAsia="仿宋" w:hAnsi="仿宋"/>
          <w:b w:val="0"/>
        </w:rPr>
      </w:pPr>
      <w:bookmarkStart w:id="62"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62"/>
    </w:p>
    <w:p w:rsidR="005D72AC" w:rsidRDefault="00251848">
      <w:pPr>
        <w:pStyle w:val="2"/>
        <w:rPr>
          <w:rStyle w:val="2Char"/>
          <w:rFonts w:ascii="仿宋" w:eastAsia="仿宋" w:hAnsi="仿宋"/>
        </w:rPr>
      </w:pPr>
      <w:bookmarkStart w:id="63"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4" w:name="_Toc15396624"/>
      <w:bookmarkEnd w:id="63"/>
    </w:p>
    <w:p w:rsidR="005D72AC" w:rsidRDefault="00251848">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4"/>
    </w:p>
    <w:p w:rsidR="005D72AC" w:rsidRDefault="00251848">
      <w:pPr>
        <w:pStyle w:val="2"/>
        <w:rPr>
          <w:rFonts w:ascii="仿宋" w:eastAsia="仿宋" w:hAnsi="仿宋"/>
        </w:rPr>
      </w:pPr>
      <w:bookmarkStart w:id="65"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5"/>
    </w:p>
    <w:p w:rsidR="005D72AC" w:rsidRDefault="00251848">
      <w:pPr>
        <w:pStyle w:val="2"/>
        <w:rPr>
          <w:rFonts w:ascii="仿宋" w:eastAsia="仿宋" w:hAnsi="仿宋"/>
        </w:rPr>
      </w:pPr>
      <w:bookmarkStart w:id="66"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6"/>
    </w:p>
    <w:p w:rsidR="005D72AC" w:rsidRDefault="00251848">
      <w:pPr>
        <w:pStyle w:val="2"/>
        <w:rPr>
          <w:rFonts w:ascii="仿宋" w:eastAsia="仿宋" w:hAnsi="仿宋"/>
        </w:rPr>
      </w:pPr>
      <w:bookmarkStart w:id="67"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7"/>
    </w:p>
    <w:p w:rsidR="005D72AC" w:rsidRDefault="00251848">
      <w:pPr>
        <w:pStyle w:val="2"/>
        <w:rPr>
          <w:rFonts w:ascii="仿宋" w:eastAsia="仿宋" w:hAnsi="仿宋"/>
        </w:rPr>
      </w:pPr>
      <w:bookmarkStart w:id="68"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68"/>
    </w:p>
    <w:p w:rsidR="005D72AC" w:rsidRDefault="00251848">
      <w:pPr>
        <w:pStyle w:val="2"/>
        <w:rPr>
          <w:rFonts w:ascii="仿宋" w:eastAsia="仿宋" w:hAnsi="仿宋"/>
        </w:rPr>
      </w:pPr>
      <w:bookmarkStart w:id="69"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69"/>
    </w:p>
    <w:p w:rsidR="005D72AC" w:rsidRDefault="00251848">
      <w:pPr>
        <w:pStyle w:val="2"/>
        <w:rPr>
          <w:rFonts w:ascii="仿宋" w:eastAsia="仿宋" w:hAnsi="仿宋"/>
        </w:rPr>
      </w:pPr>
      <w:bookmarkStart w:id="70"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70"/>
    </w:p>
    <w:p w:rsidR="005D72AC" w:rsidRDefault="00251848">
      <w:pPr>
        <w:pStyle w:val="2"/>
        <w:rPr>
          <w:rStyle w:val="2Char"/>
          <w:rFonts w:ascii="仿宋" w:eastAsia="仿宋" w:hAnsi="仿宋"/>
        </w:rPr>
      </w:pPr>
      <w:bookmarkStart w:id="71"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71"/>
    </w:p>
    <w:p w:rsidR="005D72AC" w:rsidRDefault="00251848">
      <w:pPr>
        <w:rPr>
          <w:rStyle w:val="2Char"/>
          <w:rFonts w:ascii="仿宋" w:eastAsia="仿宋" w:hAnsi="仿宋"/>
          <w:b w:val="0"/>
          <w:bCs w:val="0"/>
        </w:rPr>
      </w:pPr>
      <w:r>
        <w:rPr>
          <w:rStyle w:val="2Char"/>
          <w:rFonts w:ascii="仿宋" w:eastAsia="仿宋" w:hAnsi="仿宋" w:hint="eastAsia"/>
          <w:b w:val="0"/>
          <w:bCs w:val="0"/>
        </w:rPr>
        <w:t>十四、国有资本经营预算财政拨款支出决算表</w:t>
      </w:r>
    </w:p>
    <w:p w:rsidR="005D72AC" w:rsidRDefault="005D72AC" w:rsidP="005D72AC">
      <w:pPr>
        <w:pStyle w:val="a0"/>
        <w:spacing w:before="93"/>
        <w:rPr>
          <w:rStyle w:val="2Char"/>
          <w:rFonts w:ascii="仿宋" w:eastAsia="仿宋" w:hAnsi="仿宋"/>
          <w:b w:val="0"/>
          <w:bCs w:val="0"/>
        </w:rPr>
      </w:pPr>
    </w:p>
    <w:sectPr w:rsidR="005D72AC" w:rsidSect="005D72AC">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F9C" w:rsidRDefault="00423F9C" w:rsidP="005D72AC">
      <w:r>
        <w:separator/>
      </w:r>
    </w:p>
  </w:endnote>
  <w:endnote w:type="continuationSeparator" w:id="0">
    <w:p w:rsidR="00423F9C" w:rsidRDefault="00423F9C" w:rsidP="005D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1A3E35" w:rsidRDefault="00AC75D9">
        <w:pPr>
          <w:pStyle w:val="a5"/>
          <w:jc w:val="center"/>
        </w:pPr>
        <w:r>
          <w:rPr>
            <w:noProof/>
            <w:lang w:val="zh-CN"/>
          </w:rPr>
          <w:fldChar w:fldCharType="begin"/>
        </w:r>
        <w:r>
          <w:rPr>
            <w:noProof/>
            <w:lang w:val="zh-CN"/>
          </w:rPr>
          <w:instrText>PAGE   \* MERGEFORMAT</w:instrText>
        </w:r>
        <w:r>
          <w:rPr>
            <w:noProof/>
            <w:lang w:val="zh-CN"/>
          </w:rPr>
          <w:fldChar w:fldCharType="separate"/>
        </w:r>
        <w:r w:rsidR="00EF579E">
          <w:rPr>
            <w:noProof/>
            <w:lang w:val="zh-CN"/>
          </w:rPr>
          <w:t>27</w:t>
        </w:r>
        <w:r>
          <w:rPr>
            <w:noProof/>
            <w:lang w:val="zh-CN"/>
          </w:rPr>
          <w:fldChar w:fldCharType="end"/>
        </w:r>
      </w:p>
    </w:sdtContent>
  </w:sdt>
  <w:p w:rsidR="001A3E35" w:rsidRDefault="001A3E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F9C" w:rsidRDefault="00423F9C" w:rsidP="005D72AC">
      <w:r>
        <w:separator/>
      </w:r>
    </w:p>
  </w:footnote>
  <w:footnote w:type="continuationSeparator" w:id="0">
    <w:p w:rsidR="00423F9C" w:rsidRDefault="00423F9C" w:rsidP="005D7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E35" w:rsidRDefault="001A3E35">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9802E7"/>
    <w:multiLevelType w:val="singleLevel"/>
    <w:tmpl w:val="C09802E7"/>
    <w:lvl w:ilvl="0">
      <w:start w:val="1"/>
      <w:numFmt w:val="chineseCounting"/>
      <w:suff w:val="nothing"/>
      <w:lvlText w:val="%1、"/>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3">
    <w:nsid w:val="E6EBC81E"/>
    <w:multiLevelType w:val="singleLevel"/>
    <w:tmpl w:val="E6EBC81E"/>
    <w:lvl w:ilvl="0">
      <w:start w:val="1"/>
      <w:numFmt w:val="decimal"/>
      <w:lvlText w:val="%1."/>
      <w:lvlJc w:val="left"/>
      <w:pPr>
        <w:tabs>
          <w:tab w:val="left" w:pos="312"/>
        </w:tabs>
      </w:p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5F89045C"/>
    <w:multiLevelType w:val="singleLevel"/>
    <w:tmpl w:val="5F89045C"/>
    <w:lvl w:ilvl="0">
      <w:start w:val="3"/>
      <w:numFmt w:val="chineseCounting"/>
      <w:suff w:val="nothing"/>
      <w:lvlText w:val="（%1）"/>
      <w:lvlJc w:val="left"/>
    </w:lvl>
  </w:abstractNum>
  <w:abstractNum w:abstractNumId="6">
    <w:nsid w:val="61319331"/>
    <w:multiLevelType w:val="singleLevel"/>
    <w:tmpl w:val="61319331"/>
    <w:lvl w:ilvl="0">
      <w:start w:val="1"/>
      <w:numFmt w:val="chineseCounting"/>
      <w:suff w:val="nothing"/>
      <w:lvlText w:val="（%1）"/>
      <w:lvlJc w:val="left"/>
    </w:lvl>
  </w:abstractNum>
  <w:abstractNum w:abstractNumId="7">
    <w:nsid w:val="6135DEAC"/>
    <w:multiLevelType w:val="singleLevel"/>
    <w:tmpl w:val="6135DEAC"/>
    <w:lvl w:ilvl="0">
      <w:start w:val="1"/>
      <w:numFmt w:val="chineseCounting"/>
      <w:suff w:val="nothing"/>
      <w:lvlText w:val="（%1）"/>
      <w:lvlJc w:val="left"/>
    </w:lvl>
  </w:abstractNum>
  <w:abstractNum w:abstractNumId="8">
    <w:nsid w:val="627A298E"/>
    <w:multiLevelType w:val="singleLevel"/>
    <w:tmpl w:val="627A298E"/>
    <w:lvl w:ilvl="0">
      <w:start w:val="2"/>
      <w:numFmt w:val="decimal"/>
      <w:suff w:val="nothing"/>
      <w:lvlText w:val="%1."/>
      <w:lvlJc w:val="left"/>
    </w:lvl>
  </w:abstractNum>
  <w:abstractNum w:abstractNumId="9">
    <w:nsid w:val="627C682C"/>
    <w:multiLevelType w:val="singleLevel"/>
    <w:tmpl w:val="627C682C"/>
    <w:lvl w:ilvl="0">
      <w:start w:val="2"/>
      <w:numFmt w:val="chineseCounting"/>
      <w:suff w:val="nothing"/>
      <w:lvlText w:val="（%1）"/>
      <w:lvlJc w:val="left"/>
    </w:lvl>
  </w:abstractNum>
  <w:num w:numId="1">
    <w:abstractNumId w:val="0"/>
  </w:num>
  <w:num w:numId="2">
    <w:abstractNumId w:val="4"/>
  </w:num>
  <w:num w:numId="3">
    <w:abstractNumId w:val="3"/>
  </w:num>
  <w:num w:numId="4">
    <w:abstractNumId w:val="1"/>
  </w:num>
  <w:num w:numId="5">
    <w:abstractNumId w:val="2"/>
  </w:num>
  <w:num w:numId="6">
    <w:abstractNumId w:val="5"/>
  </w:num>
  <w:num w:numId="7">
    <w:abstractNumId w:val="6"/>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ZjM2ZlNzA4M2FkYzQ4OTFlYmNlZDBjNzgzZDlhNDkifQ=="/>
  </w:docVars>
  <w:rsids>
    <w:rsidRoot w:val="00F1361C"/>
    <w:rsid w:val="9E3A10E2"/>
    <w:rsid w:val="F2E1F9D4"/>
    <w:rsid w:val="F7880819"/>
    <w:rsid w:val="00013AB6"/>
    <w:rsid w:val="000222C6"/>
    <w:rsid w:val="0002549F"/>
    <w:rsid w:val="000468DB"/>
    <w:rsid w:val="0006487A"/>
    <w:rsid w:val="00065F8F"/>
    <w:rsid w:val="00070A43"/>
    <w:rsid w:val="000768F2"/>
    <w:rsid w:val="0009184B"/>
    <w:rsid w:val="00091A0A"/>
    <w:rsid w:val="00094236"/>
    <w:rsid w:val="0009593C"/>
    <w:rsid w:val="00097218"/>
    <w:rsid w:val="00097322"/>
    <w:rsid w:val="000A6A92"/>
    <w:rsid w:val="000B047F"/>
    <w:rsid w:val="000B0F08"/>
    <w:rsid w:val="000B1E5E"/>
    <w:rsid w:val="000B5923"/>
    <w:rsid w:val="000B5A48"/>
    <w:rsid w:val="000B6FF3"/>
    <w:rsid w:val="000C2800"/>
    <w:rsid w:val="000C3467"/>
    <w:rsid w:val="000C3CA6"/>
    <w:rsid w:val="000C457B"/>
    <w:rsid w:val="000D1267"/>
    <w:rsid w:val="000D1D50"/>
    <w:rsid w:val="000D3883"/>
    <w:rsid w:val="000D5782"/>
    <w:rsid w:val="000D6609"/>
    <w:rsid w:val="000E6613"/>
    <w:rsid w:val="000E6B86"/>
    <w:rsid w:val="000E7119"/>
    <w:rsid w:val="001117C8"/>
    <w:rsid w:val="0011432C"/>
    <w:rsid w:val="00114675"/>
    <w:rsid w:val="00114E9B"/>
    <w:rsid w:val="00133257"/>
    <w:rsid w:val="00142216"/>
    <w:rsid w:val="00144D6A"/>
    <w:rsid w:val="0014729F"/>
    <w:rsid w:val="00157BAB"/>
    <w:rsid w:val="001654D1"/>
    <w:rsid w:val="00174518"/>
    <w:rsid w:val="001749EB"/>
    <w:rsid w:val="00177C44"/>
    <w:rsid w:val="001804C3"/>
    <w:rsid w:val="0018106D"/>
    <w:rsid w:val="001877A7"/>
    <w:rsid w:val="00191536"/>
    <w:rsid w:val="00196687"/>
    <w:rsid w:val="001A3E35"/>
    <w:rsid w:val="001B6634"/>
    <w:rsid w:val="001C0962"/>
    <w:rsid w:val="001C302E"/>
    <w:rsid w:val="001D52D2"/>
    <w:rsid w:val="001D7531"/>
    <w:rsid w:val="001D788A"/>
    <w:rsid w:val="001D7D62"/>
    <w:rsid w:val="001E737D"/>
    <w:rsid w:val="001F0592"/>
    <w:rsid w:val="001F7506"/>
    <w:rsid w:val="002006CD"/>
    <w:rsid w:val="00202B36"/>
    <w:rsid w:val="00204B7A"/>
    <w:rsid w:val="00204CDE"/>
    <w:rsid w:val="0021101A"/>
    <w:rsid w:val="00220536"/>
    <w:rsid w:val="0023363E"/>
    <w:rsid w:val="002336E6"/>
    <w:rsid w:val="00235629"/>
    <w:rsid w:val="00242171"/>
    <w:rsid w:val="00251848"/>
    <w:rsid w:val="00260C38"/>
    <w:rsid w:val="002616C0"/>
    <w:rsid w:val="00265372"/>
    <w:rsid w:val="002662AA"/>
    <w:rsid w:val="00280496"/>
    <w:rsid w:val="00294DC9"/>
    <w:rsid w:val="00295495"/>
    <w:rsid w:val="002A0FF3"/>
    <w:rsid w:val="002A31DE"/>
    <w:rsid w:val="002B2613"/>
    <w:rsid w:val="002B56D3"/>
    <w:rsid w:val="002C60A4"/>
    <w:rsid w:val="002D6D05"/>
    <w:rsid w:val="002F1818"/>
    <w:rsid w:val="002F567B"/>
    <w:rsid w:val="0030419F"/>
    <w:rsid w:val="00313542"/>
    <w:rsid w:val="00313B10"/>
    <w:rsid w:val="003216A9"/>
    <w:rsid w:val="00335A74"/>
    <w:rsid w:val="0036561B"/>
    <w:rsid w:val="0037013F"/>
    <w:rsid w:val="00371BE9"/>
    <w:rsid w:val="0037429A"/>
    <w:rsid w:val="00380302"/>
    <w:rsid w:val="00380C92"/>
    <w:rsid w:val="00391FD6"/>
    <w:rsid w:val="003A484F"/>
    <w:rsid w:val="003A4883"/>
    <w:rsid w:val="003B0BE0"/>
    <w:rsid w:val="003B0C1B"/>
    <w:rsid w:val="003B688C"/>
    <w:rsid w:val="003B7F4D"/>
    <w:rsid w:val="003C0291"/>
    <w:rsid w:val="003C0F09"/>
    <w:rsid w:val="003C39AE"/>
    <w:rsid w:val="003C7B60"/>
    <w:rsid w:val="003D0C0F"/>
    <w:rsid w:val="003D1FB2"/>
    <w:rsid w:val="003D66DA"/>
    <w:rsid w:val="003E1310"/>
    <w:rsid w:val="003E6F55"/>
    <w:rsid w:val="00406254"/>
    <w:rsid w:val="004223DE"/>
    <w:rsid w:val="00423F9C"/>
    <w:rsid w:val="0043087A"/>
    <w:rsid w:val="00434489"/>
    <w:rsid w:val="00437085"/>
    <w:rsid w:val="0044300E"/>
    <w:rsid w:val="00443880"/>
    <w:rsid w:val="00445C7E"/>
    <w:rsid w:val="004464F4"/>
    <w:rsid w:val="00455AA0"/>
    <w:rsid w:val="00471401"/>
    <w:rsid w:val="00473F31"/>
    <w:rsid w:val="0048263A"/>
    <w:rsid w:val="00483552"/>
    <w:rsid w:val="00484981"/>
    <w:rsid w:val="00487E5D"/>
    <w:rsid w:val="0049679B"/>
    <w:rsid w:val="004A692C"/>
    <w:rsid w:val="004A711F"/>
    <w:rsid w:val="004B199D"/>
    <w:rsid w:val="004B4690"/>
    <w:rsid w:val="004D7501"/>
    <w:rsid w:val="004E0A2D"/>
    <w:rsid w:val="004E206B"/>
    <w:rsid w:val="004E6DF7"/>
    <w:rsid w:val="004F0FBD"/>
    <w:rsid w:val="00503E7C"/>
    <w:rsid w:val="00505A47"/>
    <w:rsid w:val="00512FDA"/>
    <w:rsid w:val="005170AD"/>
    <w:rsid w:val="00517B92"/>
    <w:rsid w:val="00520DA0"/>
    <w:rsid w:val="0053305F"/>
    <w:rsid w:val="00540FF6"/>
    <w:rsid w:val="005664BB"/>
    <w:rsid w:val="00566FFA"/>
    <w:rsid w:val="0057481D"/>
    <w:rsid w:val="005847FD"/>
    <w:rsid w:val="0058486E"/>
    <w:rsid w:val="00585B33"/>
    <w:rsid w:val="0059014D"/>
    <w:rsid w:val="00590461"/>
    <w:rsid w:val="0059089D"/>
    <w:rsid w:val="005B5C64"/>
    <w:rsid w:val="005C5337"/>
    <w:rsid w:val="005C6BD0"/>
    <w:rsid w:val="005D1C8B"/>
    <w:rsid w:val="005D468D"/>
    <w:rsid w:val="005D5CED"/>
    <w:rsid w:val="005D6365"/>
    <w:rsid w:val="005D72AC"/>
    <w:rsid w:val="005E3978"/>
    <w:rsid w:val="005F1A4C"/>
    <w:rsid w:val="006048BF"/>
    <w:rsid w:val="00605688"/>
    <w:rsid w:val="006070AF"/>
    <w:rsid w:val="00607E6C"/>
    <w:rsid w:val="006101B1"/>
    <w:rsid w:val="00614E44"/>
    <w:rsid w:val="0062270A"/>
    <w:rsid w:val="00622830"/>
    <w:rsid w:val="00623DA0"/>
    <w:rsid w:val="00630AEF"/>
    <w:rsid w:val="006325F8"/>
    <w:rsid w:val="00632B5D"/>
    <w:rsid w:val="00633463"/>
    <w:rsid w:val="00634C9A"/>
    <w:rsid w:val="00641749"/>
    <w:rsid w:val="006440E4"/>
    <w:rsid w:val="00653E5F"/>
    <w:rsid w:val="0066343B"/>
    <w:rsid w:val="00664777"/>
    <w:rsid w:val="006748A4"/>
    <w:rsid w:val="00681A31"/>
    <w:rsid w:val="00683E73"/>
    <w:rsid w:val="00692625"/>
    <w:rsid w:val="006A3141"/>
    <w:rsid w:val="006A5E34"/>
    <w:rsid w:val="006B1439"/>
    <w:rsid w:val="006B2422"/>
    <w:rsid w:val="006B2B9A"/>
    <w:rsid w:val="006C1937"/>
    <w:rsid w:val="006C7CB6"/>
    <w:rsid w:val="006F020C"/>
    <w:rsid w:val="006F2783"/>
    <w:rsid w:val="00707C5F"/>
    <w:rsid w:val="007127B7"/>
    <w:rsid w:val="0071798E"/>
    <w:rsid w:val="007416B6"/>
    <w:rsid w:val="00746F48"/>
    <w:rsid w:val="0075404D"/>
    <w:rsid w:val="0076182A"/>
    <w:rsid w:val="00766B19"/>
    <w:rsid w:val="00767B7E"/>
    <w:rsid w:val="007770C3"/>
    <w:rsid w:val="00784D24"/>
    <w:rsid w:val="00785FBA"/>
    <w:rsid w:val="00786E4A"/>
    <w:rsid w:val="007875EB"/>
    <w:rsid w:val="00791524"/>
    <w:rsid w:val="0079426B"/>
    <w:rsid w:val="007A6F24"/>
    <w:rsid w:val="007D1682"/>
    <w:rsid w:val="007D312A"/>
    <w:rsid w:val="007D3F19"/>
    <w:rsid w:val="007D750B"/>
    <w:rsid w:val="007E23B0"/>
    <w:rsid w:val="007E23E5"/>
    <w:rsid w:val="007E6001"/>
    <w:rsid w:val="007F1991"/>
    <w:rsid w:val="007F2C2F"/>
    <w:rsid w:val="007F55FC"/>
    <w:rsid w:val="007F5665"/>
    <w:rsid w:val="007F7E90"/>
    <w:rsid w:val="00800112"/>
    <w:rsid w:val="00813348"/>
    <w:rsid w:val="008253BB"/>
    <w:rsid w:val="00827E1F"/>
    <w:rsid w:val="0083706E"/>
    <w:rsid w:val="008408F6"/>
    <w:rsid w:val="008416A6"/>
    <w:rsid w:val="008423A5"/>
    <w:rsid w:val="00850625"/>
    <w:rsid w:val="00852F83"/>
    <w:rsid w:val="00853718"/>
    <w:rsid w:val="00855221"/>
    <w:rsid w:val="00860645"/>
    <w:rsid w:val="00870A2E"/>
    <w:rsid w:val="00871B4B"/>
    <w:rsid w:val="00871F71"/>
    <w:rsid w:val="00872FD8"/>
    <w:rsid w:val="0088246C"/>
    <w:rsid w:val="00885AF4"/>
    <w:rsid w:val="008939CD"/>
    <w:rsid w:val="008B1170"/>
    <w:rsid w:val="008B768C"/>
    <w:rsid w:val="008C4DB1"/>
    <w:rsid w:val="008C4EAF"/>
    <w:rsid w:val="008C5176"/>
    <w:rsid w:val="008C7FD0"/>
    <w:rsid w:val="008D6198"/>
    <w:rsid w:val="008D7849"/>
    <w:rsid w:val="008E1DE7"/>
    <w:rsid w:val="008E707C"/>
    <w:rsid w:val="00900B08"/>
    <w:rsid w:val="00902155"/>
    <w:rsid w:val="00902FA3"/>
    <w:rsid w:val="00912992"/>
    <w:rsid w:val="00923564"/>
    <w:rsid w:val="0092392E"/>
    <w:rsid w:val="009315F9"/>
    <w:rsid w:val="00933499"/>
    <w:rsid w:val="00935C98"/>
    <w:rsid w:val="00946945"/>
    <w:rsid w:val="00951248"/>
    <w:rsid w:val="0095152F"/>
    <w:rsid w:val="00954C49"/>
    <w:rsid w:val="00955E37"/>
    <w:rsid w:val="0097099F"/>
    <w:rsid w:val="00971997"/>
    <w:rsid w:val="00971FFC"/>
    <w:rsid w:val="00985948"/>
    <w:rsid w:val="0098660A"/>
    <w:rsid w:val="0098673D"/>
    <w:rsid w:val="009931C3"/>
    <w:rsid w:val="009A6FEA"/>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630B"/>
    <w:rsid w:val="00A40A00"/>
    <w:rsid w:val="00A4142F"/>
    <w:rsid w:val="00A422EB"/>
    <w:rsid w:val="00A45BB7"/>
    <w:rsid w:val="00A52F0C"/>
    <w:rsid w:val="00A56DF2"/>
    <w:rsid w:val="00A56E6E"/>
    <w:rsid w:val="00A64247"/>
    <w:rsid w:val="00A65398"/>
    <w:rsid w:val="00A67AB5"/>
    <w:rsid w:val="00A733B2"/>
    <w:rsid w:val="00A741C2"/>
    <w:rsid w:val="00A840D8"/>
    <w:rsid w:val="00A91760"/>
    <w:rsid w:val="00A93B00"/>
    <w:rsid w:val="00A93C21"/>
    <w:rsid w:val="00AB64C9"/>
    <w:rsid w:val="00AC14BC"/>
    <w:rsid w:val="00AC3C6A"/>
    <w:rsid w:val="00AC75D9"/>
    <w:rsid w:val="00AD5620"/>
    <w:rsid w:val="00AD656B"/>
    <w:rsid w:val="00AD7C1B"/>
    <w:rsid w:val="00AE16BA"/>
    <w:rsid w:val="00AE1EBE"/>
    <w:rsid w:val="00AF40EB"/>
    <w:rsid w:val="00B03C9D"/>
    <w:rsid w:val="00B060AE"/>
    <w:rsid w:val="00B10517"/>
    <w:rsid w:val="00B14E76"/>
    <w:rsid w:val="00B161B8"/>
    <w:rsid w:val="00B2048C"/>
    <w:rsid w:val="00B276B9"/>
    <w:rsid w:val="00B310B9"/>
    <w:rsid w:val="00B35F3F"/>
    <w:rsid w:val="00B36CBB"/>
    <w:rsid w:val="00B3705A"/>
    <w:rsid w:val="00B37C30"/>
    <w:rsid w:val="00B425E0"/>
    <w:rsid w:val="00B440AA"/>
    <w:rsid w:val="00B44B70"/>
    <w:rsid w:val="00B47264"/>
    <w:rsid w:val="00B4749E"/>
    <w:rsid w:val="00B53C56"/>
    <w:rsid w:val="00B57DAF"/>
    <w:rsid w:val="00B67C1A"/>
    <w:rsid w:val="00B71F65"/>
    <w:rsid w:val="00B73148"/>
    <w:rsid w:val="00B77DBD"/>
    <w:rsid w:val="00B77EA6"/>
    <w:rsid w:val="00B81598"/>
    <w:rsid w:val="00B841F1"/>
    <w:rsid w:val="00B944D6"/>
    <w:rsid w:val="00BB4DF0"/>
    <w:rsid w:val="00BC289F"/>
    <w:rsid w:val="00BC2D50"/>
    <w:rsid w:val="00BC5361"/>
    <w:rsid w:val="00BC5460"/>
    <w:rsid w:val="00BC6B50"/>
    <w:rsid w:val="00BD0E25"/>
    <w:rsid w:val="00BE2E79"/>
    <w:rsid w:val="00BE39E5"/>
    <w:rsid w:val="00BF5BD6"/>
    <w:rsid w:val="00C03E31"/>
    <w:rsid w:val="00C33E72"/>
    <w:rsid w:val="00C354B2"/>
    <w:rsid w:val="00C35554"/>
    <w:rsid w:val="00C42709"/>
    <w:rsid w:val="00C50B91"/>
    <w:rsid w:val="00C533CC"/>
    <w:rsid w:val="00C5751C"/>
    <w:rsid w:val="00C61BFC"/>
    <w:rsid w:val="00C62B85"/>
    <w:rsid w:val="00C65438"/>
    <w:rsid w:val="00C8500E"/>
    <w:rsid w:val="00C87FD8"/>
    <w:rsid w:val="00C91381"/>
    <w:rsid w:val="00C91CBB"/>
    <w:rsid w:val="00CA740C"/>
    <w:rsid w:val="00CB4E70"/>
    <w:rsid w:val="00CB6039"/>
    <w:rsid w:val="00CC09B6"/>
    <w:rsid w:val="00CC666F"/>
    <w:rsid w:val="00CD1E3F"/>
    <w:rsid w:val="00CE44F6"/>
    <w:rsid w:val="00CE49DA"/>
    <w:rsid w:val="00CE7B61"/>
    <w:rsid w:val="00D00095"/>
    <w:rsid w:val="00D00CE7"/>
    <w:rsid w:val="00D114F0"/>
    <w:rsid w:val="00D11B82"/>
    <w:rsid w:val="00D20620"/>
    <w:rsid w:val="00D254F7"/>
    <w:rsid w:val="00D26091"/>
    <w:rsid w:val="00D2685C"/>
    <w:rsid w:val="00D30DA6"/>
    <w:rsid w:val="00D313D0"/>
    <w:rsid w:val="00D34E7C"/>
    <w:rsid w:val="00D35489"/>
    <w:rsid w:val="00D36AFE"/>
    <w:rsid w:val="00D41E1E"/>
    <w:rsid w:val="00D51276"/>
    <w:rsid w:val="00D54FA1"/>
    <w:rsid w:val="00D7035F"/>
    <w:rsid w:val="00D91A22"/>
    <w:rsid w:val="00DA634F"/>
    <w:rsid w:val="00DA65AC"/>
    <w:rsid w:val="00DB1913"/>
    <w:rsid w:val="00DB76B2"/>
    <w:rsid w:val="00DC410D"/>
    <w:rsid w:val="00DC5A81"/>
    <w:rsid w:val="00DC633D"/>
    <w:rsid w:val="00DC68CA"/>
    <w:rsid w:val="00DC7CBA"/>
    <w:rsid w:val="00DD73B7"/>
    <w:rsid w:val="00DF28BC"/>
    <w:rsid w:val="00DF34B9"/>
    <w:rsid w:val="00E01053"/>
    <w:rsid w:val="00E06AE6"/>
    <w:rsid w:val="00E07ACF"/>
    <w:rsid w:val="00E331A1"/>
    <w:rsid w:val="00E33202"/>
    <w:rsid w:val="00E336A9"/>
    <w:rsid w:val="00E472B1"/>
    <w:rsid w:val="00E50624"/>
    <w:rsid w:val="00E568DF"/>
    <w:rsid w:val="00E64269"/>
    <w:rsid w:val="00E80370"/>
    <w:rsid w:val="00E82267"/>
    <w:rsid w:val="00E853CE"/>
    <w:rsid w:val="00E8544F"/>
    <w:rsid w:val="00E867B6"/>
    <w:rsid w:val="00EA010F"/>
    <w:rsid w:val="00EA518F"/>
    <w:rsid w:val="00EA6D08"/>
    <w:rsid w:val="00ED0E27"/>
    <w:rsid w:val="00ED1B63"/>
    <w:rsid w:val="00ED3C1F"/>
    <w:rsid w:val="00ED4085"/>
    <w:rsid w:val="00ED420E"/>
    <w:rsid w:val="00ED6FBE"/>
    <w:rsid w:val="00EE2F57"/>
    <w:rsid w:val="00EF4C34"/>
    <w:rsid w:val="00EF579E"/>
    <w:rsid w:val="00EF77C6"/>
    <w:rsid w:val="00F05438"/>
    <w:rsid w:val="00F1361C"/>
    <w:rsid w:val="00F156F0"/>
    <w:rsid w:val="00F160C7"/>
    <w:rsid w:val="00F2408F"/>
    <w:rsid w:val="00F240E9"/>
    <w:rsid w:val="00F334E3"/>
    <w:rsid w:val="00F350BB"/>
    <w:rsid w:val="00F36D8F"/>
    <w:rsid w:val="00F417B1"/>
    <w:rsid w:val="00F45853"/>
    <w:rsid w:val="00F602DF"/>
    <w:rsid w:val="00F754A1"/>
    <w:rsid w:val="00F81FD9"/>
    <w:rsid w:val="00F841AA"/>
    <w:rsid w:val="00F84A94"/>
    <w:rsid w:val="00F87E96"/>
    <w:rsid w:val="00FA23E8"/>
    <w:rsid w:val="00FB1901"/>
    <w:rsid w:val="00FC22E2"/>
    <w:rsid w:val="00FC65DE"/>
    <w:rsid w:val="00FD00CD"/>
    <w:rsid w:val="00FD3CC1"/>
    <w:rsid w:val="00FE1D9F"/>
    <w:rsid w:val="00FF1E02"/>
    <w:rsid w:val="00FF30B4"/>
    <w:rsid w:val="01A23310"/>
    <w:rsid w:val="02E132C9"/>
    <w:rsid w:val="02E62FD5"/>
    <w:rsid w:val="034F2928"/>
    <w:rsid w:val="03D1158F"/>
    <w:rsid w:val="03DB240E"/>
    <w:rsid w:val="03EA43FF"/>
    <w:rsid w:val="03F90AE6"/>
    <w:rsid w:val="04096F7B"/>
    <w:rsid w:val="04655A71"/>
    <w:rsid w:val="050140F6"/>
    <w:rsid w:val="05463ADE"/>
    <w:rsid w:val="054E09BE"/>
    <w:rsid w:val="054F4E62"/>
    <w:rsid w:val="056A57F8"/>
    <w:rsid w:val="05776166"/>
    <w:rsid w:val="05C375FE"/>
    <w:rsid w:val="06712BB6"/>
    <w:rsid w:val="06CE0E4D"/>
    <w:rsid w:val="06DA67A1"/>
    <w:rsid w:val="090B43DE"/>
    <w:rsid w:val="0926237D"/>
    <w:rsid w:val="095347F5"/>
    <w:rsid w:val="0A2032A3"/>
    <w:rsid w:val="0AA25A34"/>
    <w:rsid w:val="0AA572D2"/>
    <w:rsid w:val="0AFD0EBC"/>
    <w:rsid w:val="0B217701"/>
    <w:rsid w:val="0B2D79F3"/>
    <w:rsid w:val="0B8A37D8"/>
    <w:rsid w:val="0BC63207"/>
    <w:rsid w:val="0C000C64"/>
    <w:rsid w:val="0C2B1A59"/>
    <w:rsid w:val="0C5C3223"/>
    <w:rsid w:val="0D646FD0"/>
    <w:rsid w:val="0DD04666"/>
    <w:rsid w:val="0E8F175C"/>
    <w:rsid w:val="0EA578A0"/>
    <w:rsid w:val="0EB43F87"/>
    <w:rsid w:val="0F1F0848"/>
    <w:rsid w:val="0F361271"/>
    <w:rsid w:val="0F5117D6"/>
    <w:rsid w:val="102410F0"/>
    <w:rsid w:val="10787CE1"/>
    <w:rsid w:val="10C055FF"/>
    <w:rsid w:val="111D5E14"/>
    <w:rsid w:val="116C0B49"/>
    <w:rsid w:val="118107EC"/>
    <w:rsid w:val="118934A9"/>
    <w:rsid w:val="11A45CD2"/>
    <w:rsid w:val="11DD6519"/>
    <w:rsid w:val="11F1474D"/>
    <w:rsid w:val="127C5F86"/>
    <w:rsid w:val="12BF42DB"/>
    <w:rsid w:val="12C56763"/>
    <w:rsid w:val="13EE5A25"/>
    <w:rsid w:val="14DB226E"/>
    <w:rsid w:val="15826B8D"/>
    <w:rsid w:val="15F5735F"/>
    <w:rsid w:val="16302145"/>
    <w:rsid w:val="16817409"/>
    <w:rsid w:val="16BB723D"/>
    <w:rsid w:val="16E64EFA"/>
    <w:rsid w:val="18015F3F"/>
    <w:rsid w:val="18383533"/>
    <w:rsid w:val="183F2B14"/>
    <w:rsid w:val="18414ADE"/>
    <w:rsid w:val="18610CDC"/>
    <w:rsid w:val="19DF45AE"/>
    <w:rsid w:val="1A420699"/>
    <w:rsid w:val="1A5B175B"/>
    <w:rsid w:val="1A700FED"/>
    <w:rsid w:val="1A89451A"/>
    <w:rsid w:val="1B2B737F"/>
    <w:rsid w:val="1B6D5BEA"/>
    <w:rsid w:val="1BE8440E"/>
    <w:rsid w:val="1C9A2A0F"/>
    <w:rsid w:val="1C9A47BD"/>
    <w:rsid w:val="1CC47A8B"/>
    <w:rsid w:val="1D155CEE"/>
    <w:rsid w:val="1D436C02"/>
    <w:rsid w:val="1D884F5D"/>
    <w:rsid w:val="1EEB392A"/>
    <w:rsid w:val="20000DDB"/>
    <w:rsid w:val="203F1925"/>
    <w:rsid w:val="20E96000"/>
    <w:rsid w:val="20F57F95"/>
    <w:rsid w:val="218B0B78"/>
    <w:rsid w:val="21CB1C8A"/>
    <w:rsid w:val="237C6220"/>
    <w:rsid w:val="23C84BB4"/>
    <w:rsid w:val="240371BF"/>
    <w:rsid w:val="24863878"/>
    <w:rsid w:val="24D6035C"/>
    <w:rsid w:val="25C741E6"/>
    <w:rsid w:val="25D7082F"/>
    <w:rsid w:val="26993D37"/>
    <w:rsid w:val="26ED5E31"/>
    <w:rsid w:val="27842671"/>
    <w:rsid w:val="27A26C1B"/>
    <w:rsid w:val="27D747BE"/>
    <w:rsid w:val="28BE4858"/>
    <w:rsid w:val="29BD7D3C"/>
    <w:rsid w:val="29FD04D3"/>
    <w:rsid w:val="2ABE7A3E"/>
    <w:rsid w:val="2B3C3F0D"/>
    <w:rsid w:val="2B683CD8"/>
    <w:rsid w:val="2B7663F5"/>
    <w:rsid w:val="2B8D0683"/>
    <w:rsid w:val="2B8F74B6"/>
    <w:rsid w:val="2C332538"/>
    <w:rsid w:val="2C404409"/>
    <w:rsid w:val="2C981EAB"/>
    <w:rsid w:val="2D1E5F41"/>
    <w:rsid w:val="2EDA6C9B"/>
    <w:rsid w:val="2EFA178C"/>
    <w:rsid w:val="2F00589C"/>
    <w:rsid w:val="2F0A3A24"/>
    <w:rsid w:val="2F81180C"/>
    <w:rsid w:val="300E30A0"/>
    <w:rsid w:val="30B46D73"/>
    <w:rsid w:val="30D140CD"/>
    <w:rsid w:val="30DD2A72"/>
    <w:rsid w:val="31501496"/>
    <w:rsid w:val="319F7F4E"/>
    <w:rsid w:val="31C14142"/>
    <w:rsid w:val="31D75713"/>
    <w:rsid w:val="326C2300"/>
    <w:rsid w:val="33C57F19"/>
    <w:rsid w:val="349A75F8"/>
    <w:rsid w:val="352E5F92"/>
    <w:rsid w:val="36AF3103"/>
    <w:rsid w:val="39904B26"/>
    <w:rsid w:val="39AE70AB"/>
    <w:rsid w:val="3A940645"/>
    <w:rsid w:val="3B47390A"/>
    <w:rsid w:val="3C0C0783"/>
    <w:rsid w:val="3C601127"/>
    <w:rsid w:val="3C7D70DA"/>
    <w:rsid w:val="3C7F70D3"/>
    <w:rsid w:val="3D712EC0"/>
    <w:rsid w:val="3D8F1598"/>
    <w:rsid w:val="3E23065E"/>
    <w:rsid w:val="3E3068D7"/>
    <w:rsid w:val="3F9F3A96"/>
    <w:rsid w:val="3FD634AE"/>
    <w:rsid w:val="3FE61943"/>
    <w:rsid w:val="40624D42"/>
    <w:rsid w:val="40C0251D"/>
    <w:rsid w:val="414F176A"/>
    <w:rsid w:val="41686388"/>
    <w:rsid w:val="41CD0038"/>
    <w:rsid w:val="424C5CAA"/>
    <w:rsid w:val="445F7F16"/>
    <w:rsid w:val="44CB735A"/>
    <w:rsid w:val="46317690"/>
    <w:rsid w:val="465515D1"/>
    <w:rsid w:val="46963997"/>
    <w:rsid w:val="47354F5E"/>
    <w:rsid w:val="474745B0"/>
    <w:rsid w:val="47BC742D"/>
    <w:rsid w:val="480A1F47"/>
    <w:rsid w:val="48311BC9"/>
    <w:rsid w:val="489839F7"/>
    <w:rsid w:val="48AE427C"/>
    <w:rsid w:val="49025314"/>
    <w:rsid w:val="4907292A"/>
    <w:rsid w:val="493C27E9"/>
    <w:rsid w:val="495F2766"/>
    <w:rsid w:val="496F39ED"/>
    <w:rsid w:val="49EA2030"/>
    <w:rsid w:val="49FF41D3"/>
    <w:rsid w:val="4BE068DB"/>
    <w:rsid w:val="4BF6002B"/>
    <w:rsid w:val="4C1A4723"/>
    <w:rsid w:val="4C285091"/>
    <w:rsid w:val="4C367A59"/>
    <w:rsid w:val="4C6E7290"/>
    <w:rsid w:val="4D4E44BE"/>
    <w:rsid w:val="4DE1199C"/>
    <w:rsid w:val="4ECE2238"/>
    <w:rsid w:val="4F3D0E54"/>
    <w:rsid w:val="4FED3D8F"/>
    <w:rsid w:val="505E72D4"/>
    <w:rsid w:val="51254295"/>
    <w:rsid w:val="51733EAB"/>
    <w:rsid w:val="51CE2A8B"/>
    <w:rsid w:val="51DB4B86"/>
    <w:rsid w:val="52412A09"/>
    <w:rsid w:val="53376C36"/>
    <w:rsid w:val="53B33E89"/>
    <w:rsid w:val="55320D2F"/>
    <w:rsid w:val="55333C3E"/>
    <w:rsid w:val="553700F3"/>
    <w:rsid w:val="553E1482"/>
    <w:rsid w:val="555313D1"/>
    <w:rsid w:val="56513437"/>
    <w:rsid w:val="567F1D52"/>
    <w:rsid w:val="56C65BD3"/>
    <w:rsid w:val="56D976B4"/>
    <w:rsid w:val="577473DD"/>
    <w:rsid w:val="577E025B"/>
    <w:rsid w:val="57AE1663"/>
    <w:rsid w:val="589A10C5"/>
    <w:rsid w:val="58FA6008"/>
    <w:rsid w:val="590472CF"/>
    <w:rsid w:val="59140E77"/>
    <w:rsid w:val="598F04FE"/>
    <w:rsid w:val="598F49A2"/>
    <w:rsid w:val="5AA47FD9"/>
    <w:rsid w:val="5C7E485A"/>
    <w:rsid w:val="5DED7EE9"/>
    <w:rsid w:val="5F6B7317"/>
    <w:rsid w:val="5FE570CA"/>
    <w:rsid w:val="609A4F3F"/>
    <w:rsid w:val="60E70DD2"/>
    <w:rsid w:val="622F369F"/>
    <w:rsid w:val="62634C1E"/>
    <w:rsid w:val="62BA35AB"/>
    <w:rsid w:val="63312626"/>
    <w:rsid w:val="63B70AC0"/>
    <w:rsid w:val="63F43D7F"/>
    <w:rsid w:val="64CA39A1"/>
    <w:rsid w:val="64E40449"/>
    <w:rsid w:val="64E75692"/>
    <w:rsid w:val="659B022A"/>
    <w:rsid w:val="65DF45BB"/>
    <w:rsid w:val="66606718"/>
    <w:rsid w:val="675B4115"/>
    <w:rsid w:val="68550A20"/>
    <w:rsid w:val="6884575B"/>
    <w:rsid w:val="689B5EC2"/>
    <w:rsid w:val="68D66149"/>
    <w:rsid w:val="68F6059A"/>
    <w:rsid w:val="69747710"/>
    <w:rsid w:val="69C064B2"/>
    <w:rsid w:val="6A114F5F"/>
    <w:rsid w:val="6AE60C00"/>
    <w:rsid w:val="6B8A6D77"/>
    <w:rsid w:val="6C4A05C8"/>
    <w:rsid w:val="6C820E5D"/>
    <w:rsid w:val="6D464F20"/>
    <w:rsid w:val="6DC02F24"/>
    <w:rsid w:val="6FE949B4"/>
    <w:rsid w:val="706A31E5"/>
    <w:rsid w:val="724E407B"/>
    <w:rsid w:val="72734D90"/>
    <w:rsid w:val="741C69DA"/>
    <w:rsid w:val="74546174"/>
    <w:rsid w:val="74A013B9"/>
    <w:rsid w:val="75271ADB"/>
    <w:rsid w:val="75695C4F"/>
    <w:rsid w:val="75E33C54"/>
    <w:rsid w:val="77DC7202"/>
    <w:rsid w:val="77EE068E"/>
    <w:rsid w:val="783C589D"/>
    <w:rsid w:val="79254583"/>
    <w:rsid w:val="79E7B28D"/>
    <w:rsid w:val="79EB1AC6"/>
    <w:rsid w:val="7A1A39BC"/>
    <w:rsid w:val="7B3D5BB4"/>
    <w:rsid w:val="7C223070"/>
    <w:rsid w:val="7C9F252C"/>
    <w:rsid w:val="7DC600E3"/>
    <w:rsid w:val="7E5751DF"/>
    <w:rsid w:val="7EF7251E"/>
    <w:rsid w:val="7F2C0419"/>
    <w:rsid w:val="7F737DF6"/>
    <w:rsid w:val="7F9F2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D72AC"/>
    <w:pPr>
      <w:widowControl w:val="0"/>
      <w:jc w:val="both"/>
    </w:pPr>
    <w:rPr>
      <w:kern w:val="2"/>
      <w:sz w:val="21"/>
      <w:szCs w:val="24"/>
    </w:rPr>
  </w:style>
  <w:style w:type="paragraph" w:styleId="1">
    <w:name w:val="heading 1"/>
    <w:basedOn w:val="a"/>
    <w:next w:val="a"/>
    <w:link w:val="1Char"/>
    <w:uiPriority w:val="99"/>
    <w:qFormat/>
    <w:rsid w:val="005D72A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D72A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D72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5D72AC"/>
    <w:pPr>
      <w:spacing w:beforeLines="30"/>
    </w:pPr>
    <w:rPr>
      <w:rFonts w:ascii="仿宋_GB2312" w:eastAsia="仿宋_GB2312"/>
      <w:kern w:val="0"/>
      <w:sz w:val="30"/>
    </w:rPr>
  </w:style>
  <w:style w:type="paragraph" w:styleId="30">
    <w:name w:val="toc 3"/>
    <w:basedOn w:val="a"/>
    <w:next w:val="a"/>
    <w:uiPriority w:val="39"/>
    <w:unhideWhenUsed/>
    <w:qFormat/>
    <w:rsid w:val="005D72AC"/>
    <w:pPr>
      <w:tabs>
        <w:tab w:val="right" w:leader="dot" w:pos="8296"/>
      </w:tabs>
      <w:ind w:leftChars="400" w:left="840"/>
    </w:pPr>
  </w:style>
  <w:style w:type="paragraph" w:styleId="a4">
    <w:name w:val="Balloon Text"/>
    <w:basedOn w:val="a"/>
    <w:link w:val="Char0"/>
    <w:uiPriority w:val="99"/>
    <w:semiHidden/>
    <w:unhideWhenUsed/>
    <w:qFormat/>
    <w:rsid w:val="005D72AC"/>
    <w:rPr>
      <w:sz w:val="18"/>
      <w:szCs w:val="18"/>
    </w:rPr>
  </w:style>
  <w:style w:type="paragraph" w:styleId="a5">
    <w:name w:val="footer"/>
    <w:basedOn w:val="a"/>
    <w:link w:val="Char1"/>
    <w:uiPriority w:val="99"/>
    <w:qFormat/>
    <w:rsid w:val="005D72AC"/>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D72AC"/>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D72AC"/>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D72AC"/>
    <w:pPr>
      <w:tabs>
        <w:tab w:val="right" w:leader="dot" w:pos="8296"/>
      </w:tabs>
      <w:ind w:leftChars="200" w:left="420"/>
    </w:pPr>
  </w:style>
  <w:style w:type="character" w:styleId="a7">
    <w:name w:val="Strong"/>
    <w:basedOn w:val="a1"/>
    <w:uiPriority w:val="99"/>
    <w:qFormat/>
    <w:rsid w:val="005D72AC"/>
    <w:rPr>
      <w:b/>
    </w:rPr>
  </w:style>
  <w:style w:type="character" w:styleId="a8">
    <w:name w:val="Hyperlink"/>
    <w:basedOn w:val="a1"/>
    <w:uiPriority w:val="99"/>
    <w:unhideWhenUsed/>
    <w:qFormat/>
    <w:rsid w:val="005D72AC"/>
    <w:rPr>
      <w:color w:val="0000FF" w:themeColor="hyperlink"/>
      <w:u w:val="single"/>
    </w:rPr>
  </w:style>
  <w:style w:type="character" w:customStyle="1" w:styleId="HeaderChar">
    <w:name w:val="Header Char"/>
    <w:basedOn w:val="a1"/>
    <w:uiPriority w:val="99"/>
    <w:semiHidden/>
    <w:qFormat/>
    <w:rsid w:val="005D72AC"/>
    <w:rPr>
      <w:rFonts w:ascii="Times New Roman" w:hAnsi="Times New Roman"/>
      <w:sz w:val="18"/>
      <w:szCs w:val="18"/>
    </w:rPr>
  </w:style>
  <w:style w:type="character" w:customStyle="1" w:styleId="Char2">
    <w:name w:val="页眉 Char"/>
    <w:link w:val="a6"/>
    <w:uiPriority w:val="99"/>
    <w:semiHidden/>
    <w:qFormat/>
    <w:locked/>
    <w:rsid w:val="005D72AC"/>
    <w:rPr>
      <w:sz w:val="18"/>
    </w:rPr>
  </w:style>
  <w:style w:type="character" w:customStyle="1" w:styleId="FooterChar">
    <w:name w:val="Footer Char"/>
    <w:basedOn w:val="a1"/>
    <w:uiPriority w:val="99"/>
    <w:semiHidden/>
    <w:qFormat/>
    <w:rsid w:val="005D72AC"/>
    <w:rPr>
      <w:rFonts w:ascii="Times New Roman" w:hAnsi="Times New Roman"/>
      <w:sz w:val="18"/>
      <w:szCs w:val="18"/>
    </w:rPr>
  </w:style>
  <w:style w:type="character" w:customStyle="1" w:styleId="Char1">
    <w:name w:val="页脚 Char"/>
    <w:link w:val="a5"/>
    <w:uiPriority w:val="99"/>
    <w:qFormat/>
    <w:locked/>
    <w:rsid w:val="005D72AC"/>
    <w:rPr>
      <w:sz w:val="18"/>
    </w:rPr>
  </w:style>
  <w:style w:type="character" w:customStyle="1" w:styleId="BodyTextChar">
    <w:name w:val="Body Text Char"/>
    <w:basedOn w:val="a1"/>
    <w:uiPriority w:val="99"/>
    <w:semiHidden/>
    <w:qFormat/>
    <w:rsid w:val="005D72AC"/>
    <w:rPr>
      <w:rFonts w:ascii="Times New Roman" w:hAnsi="Times New Roman"/>
      <w:szCs w:val="24"/>
    </w:rPr>
  </w:style>
  <w:style w:type="character" w:customStyle="1" w:styleId="Char">
    <w:name w:val="正文文本 Char"/>
    <w:link w:val="a0"/>
    <w:uiPriority w:val="99"/>
    <w:qFormat/>
    <w:locked/>
    <w:rsid w:val="005D72AC"/>
    <w:rPr>
      <w:rFonts w:ascii="仿宋_GB2312" w:eastAsia="仿宋_GB2312" w:hAnsi="Times New Roman"/>
      <w:sz w:val="24"/>
    </w:rPr>
  </w:style>
  <w:style w:type="paragraph" w:customStyle="1" w:styleId="Default">
    <w:name w:val="Default"/>
    <w:uiPriority w:val="99"/>
    <w:qFormat/>
    <w:rsid w:val="005D72AC"/>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5D72AC"/>
    <w:pPr>
      <w:ind w:firstLineChars="200" w:firstLine="420"/>
    </w:pPr>
  </w:style>
  <w:style w:type="character" w:customStyle="1" w:styleId="1Char">
    <w:name w:val="标题 1 Char"/>
    <w:basedOn w:val="a1"/>
    <w:link w:val="1"/>
    <w:uiPriority w:val="99"/>
    <w:qFormat/>
    <w:rsid w:val="005D72AC"/>
    <w:rPr>
      <w:rFonts w:ascii="Times New Roman" w:hAnsi="Times New Roman"/>
      <w:b/>
      <w:bCs/>
      <w:kern w:val="44"/>
      <w:sz w:val="44"/>
      <w:szCs w:val="44"/>
    </w:rPr>
  </w:style>
  <w:style w:type="character" w:customStyle="1" w:styleId="2Char">
    <w:name w:val="标题 2 Char"/>
    <w:basedOn w:val="a1"/>
    <w:link w:val="2"/>
    <w:uiPriority w:val="9"/>
    <w:qFormat/>
    <w:rsid w:val="005D72AC"/>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D72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5D72AC"/>
    <w:rPr>
      <w:rFonts w:ascii="Times New Roman" w:hAnsi="Times New Roman"/>
      <w:kern w:val="2"/>
      <w:sz w:val="18"/>
      <w:szCs w:val="18"/>
    </w:rPr>
  </w:style>
  <w:style w:type="character" w:customStyle="1" w:styleId="3Char">
    <w:name w:val="标题 3 Char"/>
    <w:basedOn w:val="a1"/>
    <w:link w:val="3"/>
    <w:uiPriority w:val="9"/>
    <w:qFormat/>
    <w:rsid w:val="005D72AC"/>
    <w:rPr>
      <w:rFonts w:ascii="Times New Roman" w:hAnsi="Times New Roman"/>
      <w:b/>
      <w:bCs/>
      <w:kern w:val="2"/>
      <w:sz w:val="32"/>
      <w:szCs w:val="32"/>
    </w:rPr>
  </w:style>
  <w:style w:type="paragraph" w:customStyle="1" w:styleId="TOC2">
    <w:name w:val="TOC 标题2"/>
    <w:basedOn w:val="1"/>
    <w:next w:val="a"/>
    <w:uiPriority w:val="39"/>
    <w:unhideWhenUsed/>
    <w:qFormat/>
    <w:rsid w:val="005D72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qFormat/>
    <w:rsid w:val="00517B92"/>
  </w:style>
  <w:style w:type="paragraph" w:customStyle="1" w:styleId="WPSOffice2">
    <w:name w:val="WPSOffice手动目录 2"/>
    <w:qFormat/>
    <w:rsid w:val="00517B92"/>
    <w:pPr>
      <w:ind w:leftChars="200" w:left="200"/>
    </w:pPr>
  </w:style>
  <w:style w:type="paragraph" w:styleId="aa">
    <w:name w:val="Plain Text"/>
    <w:basedOn w:val="a"/>
    <w:link w:val="Char3"/>
    <w:rsid w:val="00C50B91"/>
    <w:rPr>
      <w:rFonts w:ascii="宋体" w:hAnsi="Courier New"/>
      <w:szCs w:val="22"/>
    </w:rPr>
  </w:style>
  <w:style w:type="character" w:customStyle="1" w:styleId="Char3">
    <w:name w:val="纯文本 Char"/>
    <w:basedOn w:val="a1"/>
    <w:link w:val="aa"/>
    <w:rsid w:val="00C50B91"/>
    <w:rPr>
      <w:rFonts w:ascii="宋体" w:hAnsi="Courier New"/>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760">
      <w:bodyDiv w:val="1"/>
      <w:marLeft w:val="0"/>
      <w:marRight w:val="0"/>
      <w:marTop w:val="0"/>
      <w:marBottom w:val="0"/>
      <w:divBdr>
        <w:top w:val="none" w:sz="0" w:space="0" w:color="auto"/>
        <w:left w:val="none" w:sz="0" w:space="0" w:color="auto"/>
        <w:bottom w:val="none" w:sz="0" w:space="0" w:color="auto"/>
        <w:right w:val="none" w:sz="0" w:space="0" w:color="auto"/>
      </w:divBdr>
    </w:div>
    <w:div w:id="22557727">
      <w:bodyDiv w:val="1"/>
      <w:marLeft w:val="0"/>
      <w:marRight w:val="0"/>
      <w:marTop w:val="0"/>
      <w:marBottom w:val="0"/>
      <w:divBdr>
        <w:top w:val="none" w:sz="0" w:space="0" w:color="auto"/>
        <w:left w:val="none" w:sz="0" w:space="0" w:color="auto"/>
        <w:bottom w:val="none" w:sz="0" w:space="0" w:color="auto"/>
        <w:right w:val="none" w:sz="0" w:space="0" w:color="auto"/>
      </w:divBdr>
    </w:div>
    <w:div w:id="128548220">
      <w:bodyDiv w:val="1"/>
      <w:marLeft w:val="0"/>
      <w:marRight w:val="0"/>
      <w:marTop w:val="0"/>
      <w:marBottom w:val="0"/>
      <w:divBdr>
        <w:top w:val="none" w:sz="0" w:space="0" w:color="auto"/>
        <w:left w:val="none" w:sz="0" w:space="0" w:color="auto"/>
        <w:bottom w:val="none" w:sz="0" w:space="0" w:color="auto"/>
        <w:right w:val="none" w:sz="0" w:space="0" w:color="auto"/>
      </w:divBdr>
    </w:div>
    <w:div w:id="247613698">
      <w:bodyDiv w:val="1"/>
      <w:marLeft w:val="0"/>
      <w:marRight w:val="0"/>
      <w:marTop w:val="0"/>
      <w:marBottom w:val="0"/>
      <w:divBdr>
        <w:top w:val="none" w:sz="0" w:space="0" w:color="auto"/>
        <w:left w:val="none" w:sz="0" w:space="0" w:color="auto"/>
        <w:bottom w:val="none" w:sz="0" w:space="0" w:color="auto"/>
        <w:right w:val="none" w:sz="0" w:space="0" w:color="auto"/>
      </w:divBdr>
    </w:div>
    <w:div w:id="396362338">
      <w:bodyDiv w:val="1"/>
      <w:marLeft w:val="0"/>
      <w:marRight w:val="0"/>
      <w:marTop w:val="0"/>
      <w:marBottom w:val="0"/>
      <w:divBdr>
        <w:top w:val="none" w:sz="0" w:space="0" w:color="auto"/>
        <w:left w:val="none" w:sz="0" w:space="0" w:color="auto"/>
        <w:bottom w:val="none" w:sz="0" w:space="0" w:color="auto"/>
        <w:right w:val="none" w:sz="0" w:space="0" w:color="auto"/>
      </w:divBdr>
    </w:div>
    <w:div w:id="453526425">
      <w:bodyDiv w:val="1"/>
      <w:marLeft w:val="0"/>
      <w:marRight w:val="0"/>
      <w:marTop w:val="0"/>
      <w:marBottom w:val="0"/>
      <w:divBdr>
        <w:top w:val="none" w:sz="0" w:space="0" w:color="auto"/>
        <w:left w:val="none" w:sz="0" w:space="0" w:color="auto"/>
        <w:bottom w:val="none" w:sz="0" w:space="0" w:color="auto"/>
        <w:right w:val="none" w:sz="0" w:space="0" w:color="auto"/>
      </w:divBdr>
    </w:div>
    <w:div w:id="482818508">
      <w:bodyDiv w:val="1"/>
      <w:marLeft w:val="0"/>
      <w:marRight w:val="0"/>
      <w:marTop w:val="0"/>
      <w:marBottom w:val="0"/>
      <w:divBdr>
        <w:top w:val="none" w:sz="0" w:space="0" w:color="auto"/>
        <w:left w:val="none" w:sz="0" w:space="0" w:color="auto"/>
        <w:bottom w:val="none" w:sz="0" w:space="0" w:color="auto"/>
        <w:right w:val="none" w:sz="0" w:space="0" w:color="auto"/>
      </w:divBdr>
    </w:div>
    <w:div w:id="524057203">
      <w:bodyDiv w:val="1"/>
      <w:marLeft w:val="0"/>
      <w:marRight w:val="0"/>
      <w:marTop w:val="0"/>
      <w:marBottom w:val="0"/>
      <w:divBdr>
        <w:top w:val="none" w:sz="0" w:space="0" w:color="auto"/>
        <w:left w:val="none" w:sz="0" w:space="0" w:color="auto"/>
        <w:bottom w:val="none" w:sz="0" w:space="0" w:color="auto"/>
        <w:right w:val="none" w:sz="0" w:space="0" w:color="auto"/>
      </w:divBdr>
    </w:div>
    <w:div w:id="583224014">
      <w:bodyDiv w:val="1"/>
      <w:marLeft w:val="0"/>
      <w:marRight w:val="0"/>
      <w:marTop w:val="0"/>
      <w:marBottom w:val="0"/>
      <w:divBdr>
        <w:top w:val="none" w:sz="0" w:space="0" w:color="auto"/>
        <w:left w:val="none" w:sz="0" w:space="0" w:color="auto"/>
        <w:bottom w:val="none" w:sz="0" w:space="0" w:color="auto"/>
        <w:right w:val="none" w:sz="0" w:space="0" w:color="auto"/>
      </w:divBdr>
    </w:div>
    <w:div w:id="616446855">
      <w:bodyDiv w:val="1"/>
      <w:marLeft w:val="0"/>
      <w:marRight w:val="0"/>
      <w:marTop w:val="0"/>
      <w:marBottom w:val="0"/>
      <w:divBdr>
        <w:top w:val="none" w:sz="0" w:space="0" w:color="auto"/>
        <w:left w:val="none" w:sz="0" w:space="0" w:color="auto"/>
        <w:bottom w:val="none" w:sz="0" w:space="0" w:color="auto"/>
        <w:right w:val="none" w:sz="0" w:space="0" w:color="auto"/>
      </w:divBdr>
    </w:div>
    <w:div w:id="654728238">
      <w:bodyDiv w:val="1"/>
      <w:marLeft w:val="0"/>
      <w:marRight w:val="0"/>
      <w:marTop w:val="0"/>
      <w:marBottom w:val="0"/>
      <w:divBdr>
        <w:top w:val="none" w:sz="0" w:space="0" w:color="auto"/>
        <w:left w:val="none" w:sz="0" w:space="0" w:color="auto"/>
        <w:bottom w:val="none" w:sz="0" w:space="0" w:color="auto"/>
        <w:right w:val="none" w:sz="0" w:space="0" w:color="auto"/>
      </w:divBdr>
    </w:div>
    <w:div w:id="679817815">
      <w:bodyDiv w:val="1"/>
      <w:marLeft w:val="0"/>
      <w:marRight w:val="0"/>
      <w:marTop w:val="0"/>
      <w:marBottom w:val="0"/>
      <w:divBdr>
        <w:top w:val="none" w:sz="0" w:space="0" w:color="auto"/>
        <w:left w:val="none" w:sz="0" w:space="0" w:color="auto"/>
        <w:bottom w:val="none" w:sz="0" w:space="0" w:color="auto"/>
        <w:right w:val="none" w:sz="0" w:space="0" w:color="auto"/>
      </w:divBdr>
    </w:div>
    <w:div w:id="719324923">
      <w:bodyDiv w:val="1"/>
      <w:marLeft w:val="0"/>
      <w:marRight w:val="0"/>
      <w:marTop w:val="0"/>
      <w:marBottom w:val="0"/>
      <w:divBdr>
        <w:top w:val="none" w:sz="0" w:space="0" w:color="auto"/>
        <w:left w:val="none" w:sz="0" w:space="0" w:color="auto"/>
        <w:bottom w:val="none" w:sz="0" w:space="0" w:color="auto"/>
        <w:right w:val="none" w:sz="0" w:space="0" w:color="auto"/>
      </w:divBdr>
    </w:div>
    <w:div w:id="900484651">
      <w:bodyDiv w:val="1"/>
      <w:marLeft w:val="0"/>
      <w:marRight w:val="0"/>
      <w:marTop w:val="0"/>
      <w:marBottom w:val="0"/>
      <w:divBdr>
        <w:top w:val="none" w:sz="0" w:space="0" w:color="auto"/>
        <w:left w:val="none" w:sz="0" w:space="0" w:color="auto"/>
        <w:bottom w:val="none" w:sz="0" w:space="0" w:color="auto"/>
        <w:right w:val="none" w:sz="0" w:space="0" w:color="auto"/>
      </w:divBdr>
    </w:div>
    <w:div w:id="1039664604">
      <w:bodyDiv w:val="1"/>
      <w:marLeft w:val="0"/>
      <w:marRight w:val="0"/>
      <w:marTop w:val="0"/>
      <w:marBottom w:val="0"/>
      <w:divBdr>
        <w:top w:val="none" w:sz="0" w:space="0" w:color="auto"/>
        <w:left w:val="none" w:sz="0" w:space="0" w:color="auto"/>
        <w:bottom w:val="none" w:sz="0" w:space="0" w:color="auto"/>
        <w:right w:val="none" w:sz="0" w:space="0" w:color="auto"/>
      </w:divBdr>
    </w:div>
    <w:div w:id="1159272344">
      <w:bodyDiv w:val="1"/>
      <w:marLeft w:val="0"/>
      <w:marRight w:val="0"/>
      <w:marTop w:val="0"/>
      <w:marBottom w:val="0"/>
      <w:divBdr>
        <w:top w:val="none" w:sz="0" w:space="0" w:color="auto"/>
        <w:left w:val="none" w:sz="0" w:space="0" w:color="auto"/>
        <w:bottom w:val="none" w:sz="0" w:space="0" w:color="auto"/>
        <w:right w:val="none" w:sz="0" w:space="0" w:color="auto"/>
      </w:divBdr>
    </w:div>
    <w:div w:id="1176921411">
      <w:bodyDiv w:val="1"/>
      <w:marLeft w:val="0"/>
      <w:marRight w:val="0"/>
      <w:marTop w:val="0"/>
      <w:marBottom w:val="0"/>
      <w:divBdr>
        <w:top w:val="none" w:sz="0" w:space="0" w:color="auto"/>
        <w:left w:val="none" w:sz="0" w:space="0" w:color="auto"/>
        <w:bottom w:val="none" w:sz="0" w:space="0" w:color="auto"/>
        <w:right w:val="none" w:sz="0" w:space="0" w:color="auto"/>
      </w:divBdr>
    </w:div>
    <w:div w:id="1303732215">
      <w:bodyDiv w:val="1"/>
      <w:marLeft w:val="0"/>
      <w:marRight w:val="0"/>
      <w:marTop w:val="0"/>
      <w:marBottom w:val="0"/>
      <w:divBdr>
        <w:top w:val="none" w:sz="0" w:space="0" w:color="auto"/>
        <w:left w:val="none" w:sz="0" w:space="0" w:color="auto"/>
        <w:bottom w:val="none" w:sz="0" w:space="0" w:color="auto"/>
        <w:right w:val="none" w:sz="0" w:space="0" w:color="auto"/>
      </w:divBdr>
    </w:div>
    <w:div w:id="1324314536">
      <w:bodyDiv w:val="1"/>
      <w:marLeft w:val="0"/>
      <w:marRight w:val="0"/>
      <w:marTop w:val="0"/>
      <w:marBottom w:val="0"/>
      <w:divBdr>
        <w:top w:val="none" w:sz="0" w:space="0" w:color="auto"/>
        <w:left w:val="none" w:sz="0" w:space="0" w:color="auto"/>
        <w:bottom w:val="none" w:sz="0" w:space="0" w:color="auto"/>
        <w:right w:val="none" w:sz="0" w:space="0" w:color="auto"/>
      </w:divBdr>
    </w:div>
    <w:div w:id="1404765671">
      <w:bodyDiv w:val="1"/>
      <w:marLeft w:val="0"/>
      <w:marRight w:val="0"/>
      <w:marTop w:val="0"/>
      <w:marBottom w:val="0"/>
      <w:divBdr>
        <w:top w:val="none" w:sz="0" w:space="0" w:color="auto"/>
        <w:left w:val="none" w:sz="0" w:space="0" w:color="auto"/>
        <w:bottom w:val="none" w:sz="0" w:space="0" w:color="auto"/>
        <w:right w:val="none" w:sz="0" w:space="0" w:color="auto"/>
      </w:divBdr>
    </w:div>
    <w:div w:id="1536380168">
      <w:bodyDiv w:val="1"/>
      <w:marLeft w:val="0"/>
      <w:marRight w:val="0"/>
      <w:marTop w:val="0"/>
      <w:marBottom w:val="0"/>
      <w:divBdr>
        <w:top w:val="none" w:sz="0" w:space="0" w:color="auto"/>
        <w:left w:val="none" w:sz="0" w:space="0" w:color="auto"/>
        <w:bottom w:val="none" w:sz="0" w:space="0" w:color="auto"/>
        <w:right w:val="none" w:sz="0" w:space="0" w:color="auto"/>
      </w:divBdr>
    </w:div>
    <w:div w:id="1674212872">
      <w:bodyDiv w:val="1"/>
      <w:marLeft w:val="0"/>
      <w:marRight w:val="0"/>
      <w:marTop w:val="0"/>
      <w:marBottom w:val="0"/>
      <w:divBdr>
        <w:top w:val="none" w:sz="0" w:space="0" w:color="auto"/>
        <w:left w:val="none" w:sz="0" w:space="0" w:color="auto"/>
        <w:bottom w:val="none" w:sz="0" w:space="0" w:color="auto"/>
        <w:right w:val="none" w:sz="0" w:space="0" w:color="auto"/>
      </w:divBdr>
    </w:div>
    <w:div w:id="1734353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收支决算总计变动情况图　　　单位：万元</a:t>
            </a:r>
          </a:p>
        </c:rich>
      </c:tx>
      <c:layout>
        <c:manualLayout>
          <c:xMode val="edge"/>
          <c:yMode val="edge"/>
          <c:x val="0.18906258013684413"/>
          <c:y val="1.2362142593480702E-2"/>
        </c:manualLayout>
      </c:layout>
      <c:overlay val="0"/>
      <c:spPr>
        <a:noFill/>
        <a:ln>
          <a:noFill/>
        </a:ln>
        <a:effectLst/>
      </c:spPr>
    </c:title>
    <c:autoTitleDeleted val="0"/>
    <c:plotArea>
      <c:layout>
        <c:manualLayout>
          <c:layoutTarget val="inner"/>
          <c:xMode val="edge"/>
          <c:yMode val="edge"/>
          <c:x val="0.10516007544845808"/>
          <c:y val="0.13949192382987008"/>
          <c:w val="0.86113565701194605"/>
          <c:h val="0.70374719392160201"/>
        </c:manualLayout>
      </c:layout>
      <c:barChart>
        <c:barDir val="col"/>
        <c:grouping val="stacked"/>
        <c:varyColors val="0"/>
        <c:ser>
          <c:idx val="0"/>
          <c:order val="0"/>
          <c:tx>
            <c:strRef>
              <c:f>Sheet1!$B$1</c:f>
              <c:strCache>
                <c:ptCount val="1"/>
                <c:pt idx="0">
                  <c:v>384.43万元</c:v>
                </c:pt>
              </c:strCache>
            </c:strRef>
          </c:tx>
          <c:spPr>
            <a:solidFill>
              <a:schemeClr val="accent1"/>
            </a:solidFill>
            <a:ln>
              <a:noFill/>
            </a:ln>
            <a:effectLst/>
          </c:spPr>
          <c:invertIfNegative val="0"/>
          <c:dLbls>
            <c:dLbl>
              <c:idx val="0"/>
              <c:layout>
                <c:manualLayout>
                  <c:x val="-2.2963870177587315E-3"/>
                  <c:y val="-0.32972877149441643"/>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2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2020年</c:v>
                </c:pt>
                <c:pt idx="1">
                  <c:v>2021年</c:v>
                </c:pt>
              </c:strCache>
            </c:strRef>
          </c:cat>
          <c:val>
            <c:numRef>
              <c:f>Sheet1!$B$2:$B$4</c:f>
              <c:numCache>
                <c:formatCode>General</c:formatCode>
                <c:ptCount val="3"/>
                <c:pt idx="0">
                  <c:v>384.42999999999984</c:v>
                </c:pt>
              </c:numCache>
            </c:numRef>
          </c:val>
        </c:ser>
        <c:ser>
          <c:idx val="1"/>
          <c:order val="1"/>
          <c:tx>
            <c:strRef>
              <c:f>Sheet1!$C$1</c:f>
              <c:strCache>
                <c:ptCount val="1"/>
                <c:pt idx="0">
                  <c:v>432.86万元</c:v>
                </c:pt>
              </c:strCache>
            </c:strRef>
          </c:tx>
          <c:spPr>
            <a:solidFill>
              <a:schemeClr val="accent2"/>
            </a:solidFill>
            <a:ln>
              <a:noFill/>
            </a:ln>
            <a:effectLst/>
          </c:spPr>
          <c:invertIfNegative val="0"/>
          <c:dLbls>
            <c:dLbl>
              <c:idx val="1"/>
              <c:layout>
                <c:manualLayout>
                  <c:x val="-7.5613536827317943E-4"/>
                  <c:y val="-0.35419610034040117"/>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0.11646358741853199"/>
                      <c:h val="5.6902356902356899E-2"/>
                    </c:manualLayout>
                  </c15:layout>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2020年</c:v>
                </c:pt>
                <c:pt idx="1">
                  <c:v>2021年</c:v>
                </c:pt>
              </c:strCache>
            </c:strRef>
          </c:cat>
          <c:val>
            <c:numRef>
              <c:f>Sheet1!$C$2:$C$4</c:f>
              <c:numCache>
                <c:formatCode>General</c:formatCode>
                <c:ptCount val="3"/>
                <c:pt idx="1">
                  <c:v>432.86</c:v>
                </c:pt>
              </c:numCache>
            </c:numRef>
          </c:val>
        </c:ser>
        <c:ser>
          <c:idx val="2"/>
          <c:order val="2"/>
          <c:tx>
            <c:strRef>
              <c:f>Sheet1!#REF!</c:f>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2020年</c:v>
                </c:pt>
                <c:pt idx="1">
                  <c:v>2021年</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150"/>
        <c:overlap val="100"/>
        <c:axId val="355411456"/>
        <c:axId val="355412992"/>
      </c:barChart>
      <c:catAx>
        <c:axId val="35541145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endParaRPr lang="zh-CN"/>
          </a:p>
        </c:txPr>
        <c:crossAx val="355412992"/>
        <c:crosses val="autoZero"/>
        <c:auto val="1"/>
        <c:lblAlgn val="ctr"/>
        <c:lblOffset val="100"/>
        <c:noMultiLvlLbl val="0"/>
      </c:catAx>
      <c:valAx>
        <c:axId val="355412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55411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列2</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25496134926673286"/>
                  <c:y val="7.3919592527677648E-5"/>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10587582098936904"/>
                  <c:y val="1.5705861236791706E-2"/>
                </c:manualLayout>
              </c:layout>
              <c:tx>
                <c:rich>
                  <a:bodyPr/>
                  <a:lstStyle/>
                  <a:p>
                    <a:r>
                      <a:rPr lang="en-US" altLang="zh-CN" sz="1200" u="none" strike="noStrike" cap="none" normalizeH="0">
                        <a:solidFill>
                          <a:schemeClr val="tx1">
                            <a:lumMod val="75000"/>
                            <a:lumOff val="25000"/>
                          </a:schemeClr>
                        </a:solidFill>
                        <a:uFill>
                          <a:solidFill>
                            <a:schemeClr val="tx1">
                              <a:lumMod val="75000"/>
                              <a:lumOff val="25000"/>
                            </a:schemeClr>
                          </a:solidFill>
                        </a:uFill>
                      </a:rPr>
                      <a:t>1.71%</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2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一般公共预算财政拨款收入</c:v>
                </c:pt>
                <c:pt idx="1">
                  <c:v>上年结转结余</c:v>
                </c:pt>
              </c:strCache>
            </c:strRef>
          </c:cat>
          <c:val>
            <c:numRef>
              <c:f>Sheet1!$B$2:$B$3</c:f>
              <c:numCache>
                <c:formatCode>0.00%</c:formatCode>
                <c:ptCount val="2"/>
                <c:pt idx="0">
                  <c:v>0.9829</c:v>
                </c:pt>
                <c:pt idx="1">
                  <c:v>1.7100000000000001E-2</c:v>
                </c:pt>
              </c:numCache>
            </c:numRef>
          </c:val>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8.9841688654353602E-2"/>
          <c:y val="0.91198044009779999"/>
          <c:w val="0.84802110817942034"/>
          <c:h val="6.8459657701711502E-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view3D>
      <c:rotX val="30"/>
      <c:rotY val="0"/>
      <c:depthPercent val="100"/>
      <c:rAngAx val="0"/>
      <c:perspective val="3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支出决算结构图</c:v>
                </c:pt>
              </c:strCache>
            </c:strRef>
          </c:tx>
          <c:spPr>
            <a:scene3d>
              <a:camera prst="orthographicFront"/>
              <a:lightRig rig="threePt" dir="t"/>
            </a:scene3d>
            <a:sp3d contourW="25400"/>
          </c:spPr>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Lbls>
            <c:dLbl>
              <c:idx val="0"/>
              <c:layout>
                <c:manualLayout>
                  <c:x val="0.26663876763176408"/>
                  <c:y val="-0.10569224886784505"/>
                </c:manualLayout>
              </c:layout>
              <c:tx>
                <c:rich>
                  <a:bodyPr/>
                  <a:lstStyle/>
                  <a:p>
                    <a:r>
                      <a:rPr lang="en-US" altLang="zh-CN" sz="1200" b="1">
                        <a:solidFill>
                          <a:schemeClr val="tx1">
                            <a:lumMod val="75000"/>
                            <a:lumOff val="25000"/>
                          </a:schemeClr>
                        </a:solidFill>
                        <a:uFillTx/>
                      </a:rPr>
                      <a:t>86.92%</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11875"/>
                      <c:h val="4.8166666666666698E-2"/>
                    </c:manualLayout>
                  </c15:layout>
                </c:ext>
              </c:extLst>
            </c:dLbl>
            <c:dLbl>
              <c:idx val="1"/>
              <c:layout>
                <c:manualLayout>
                  <c:x val="-6.5356746582016109E-2"/>
                  <c:y val="-3.9806223817331406E-2"/>
                </c:manualLayout>
              </c:layout>
              <c:tx>
                <c:rich>
                  <a:bodyPr/>
                  <a:lstStyle/>
                  <a:p>
                    <a:r>
                      <a:rPr lang="en-US" altLang="zh-CN" sz="1200" b="1">
                        <a:solidFill>
                          <a:schemeClr val="tx1">
                            <a:lumMod val="75000"/>
                            <a:lumOff val="25000"/>
                          </a:schemeClr>
                        </a:solidFill>
                        <a:uFillTx/>
                      </a:rPr>
                      <a:t>13.08%</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0.00%</c:formatCode>
                <c:ptCount val="2"/>
                <c:pt idx="0">
                  <c:v>0.86920000000000031</c:v>
                </c:pt>
                <c:pt idx="1">
                  <c:v>0.1308</c:v>
                </c:pt>
              </c:numCache>
            </c:numRef>
          </c:val>
        </c:ser>
        <c:dLbls>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b="1">
                <a:solidFill>
                  <a:schemeClr val="tx1">
                    <a:lumMod val="65000"/>
                    <a:lumOff val="35000"/>
                  </a:schemeClr>
                </a:solidFill>
                <a:uFillTx/>
              </a:rPr>
              <a:t>财政拨款收、支决算总计变动情况</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财政拨款收入</c:v>
                </c:pt>
              </c:strCache>
            </c:strRef>
          </c:tx>
          <c:spPr>
            <a:solidFill>
              <a:schemeClr val="accent1"/>
            </a:solidFill>
            <a:ln>
              <a:noFill/>
            </a:ln>
            <a:effectLst/>
          </c:spPr>
          <c:invertIfNegative val="0"/>
          <c:dLbls>
            <c:dLbl>
              <c:idx val="0"/>
              <c:tx>
                <c:rich>
                  <a:bodyPr/>
                  <a:lstStyle/>
                  <a:p>
                    <a:r>
                      <a:rPr lang="en-US" altLang="zh-CN" sz="1200" b="1" u="none" strike="noStrike" cap="none" normalizeH="0">
                        <a:solidFill>
                          <a:schemeClr val="tx1">
                            <a:lumMod val="75000"/>
                            <a:lumOff val="25000"/>
                          </a:schemeClr>
                        </a:solidFill>
                        <a:uFill>
                          <a:solidFill>
                            <a:schemeClr val="tx1">
                              <a:lumMod val="75000"/>
                              <a:lumOff val="25000"/>
                            </a:schemeClr>
                          </a:solidFill>
                        </a:uFill>
                      </a:rPr>
                      <a:t>384.43</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200" b="1"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extLst>
                <c:ext xmlns:c15="http://schemas.microsoft.com/office/drawing/2012/chart" uri="{02D57815-91ED-43cb-92C2-25804820EDAC}">
                  <c15:fullRef>
                    <c15:sqref>Sheet1!$A$2:$A$5</c15:sqref>
                  </c15:fullRef>
                </c:ext>
              </c:extLst>
            </c:strRef>
          </c:cat>
          <c:val>
            <c:numRef>
              <c:f>Sheet1!$B$2:$B$3</c:f>
              <c:numCache>
                <c:formatCode>General</c:formatCode>
                <c:ptCount val="2"/>
                <c:pt idx="0">
                  <c:v>384.43</c:v>
                </c:pt>
                <c:pt idx="1">
                  <c:v>432.86</c:v>
                </c:pt>
              </c:numCache>
              <c:extLst>
                <c:ext xmlns:c15="http://schemas.microsoft.com/office/drawing/2012/chart" uri="{02D57815-91ED-43cb-92C2-25804820EDAC}">
                  <c15:fullRef>
                    <c15:sqref>Sheet1!$B$2:$B$5</c15:sqref>
                  </c15:fullRef>
                </c:ext>
              </c:extLst>
            </c:numRef>
          </c:val>
        </c:ser>
        <c:ser>
          <c:idx val="1"/>
          <c:order val="1"/>
          <c:tx>
            <c:strRef>
              <c:f>Sheet1!$C$1</c:f>
              <c:strCache>
                <c:ptCount val="1"/>
                <c:pt idx="0">
                  <c:v>财政拨款支出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200" b="1"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extLst>
                <c:ext xmlns:c15="http://schemas.microsoft.com/office/drawing/2012/chart" uri="{02D57815-91ED-43cb-92C2-25804820EDAC}">
                  <c15:fullRef>
                    <c15:sqref>Sheet1!$A$2:$A$5</c15:sqref>
                  </c15:fullRef>
                </c:ext>
              </c:extLst>
            </c:strRef>
          </c:cat>
          <c:val>
            <c:numRef>
              <c:f>Sheet1!$C$2:$C$3</c:f>
              <c:numCache>
                <c:formatCode>General</c:formatCode>
                <c:ptCount val="2"/>
                <c:pt idx="0">
                  <c:v>384.43</c:v>
                </c:pt>
                <c:pt idx="1">
                  <c:v>432.86</c:v>
                </c:pt>
              </c:numCache>
              <c:extLst>
                <c:ext xmlns:c15="http://schemas.microsoft.com/office/drawing/2012/chart" uri="{02D57815-91ED-43cb-92C2-25804820EDAC}">
                  <c15:fullRef>
                    <c15:sqref>Sheet1!$C$2:$C$5</c15:sqref>
                  </c15:fullRef>
                </c:ext>
              </c:extLst>
            </c:numRef>
          </c:val>
        </c:ser>
        <c:dLbls>
          <c:showLegendKey val="0"/>
          <c:showVal val="0"/>
          <c:showCatName val="0"/>
          <c:showSerName val="0"/>
          <c:showPercent val="0"/>
          <c:showBubbleSize val="0"/>
        </c:dLbls>
        <c:gapWidth val="219"/>
        <c:overlap val="-27"/>
        <c:axId val="356201984"/>
        <c:axId val="356203520"/>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cat>
                  <c:strRef>
                    <c:extLst>
                      <c:ext uri="{02D57815-91ED-43cb-92C2-25804820EDAC}">
                        <c15:fullRef>
                          <c15:sqref>Sheet1!$A$2:$A$5</c15:sqref>
                        </c15:fullRef>
                        <c15:formulaRef>
                          <c15:sqref>Sheet1!$A$2:$A$3</c15:sqref>
                        </c15:formulaRef>
                      </c:ext>
                    </c:extLst>
                    <c:strCache>
                      <c:ptCount val="2"/>
                      <c:pt idx="0">
                        <c:v>2020年</c:v>
                      </c:pt>
                      <c:pt idx="1">
                        <c:v>2021年</c:v>
                      </c:pt>
                    </c:strCache>
                  </c:strRef>
                </c:cat>
                <c:val>
                  <c:numRef>
                    <c:extLst>
                      <c:ext uri="{02D57815-91ED-43cb-92C2-25804820EDAC}">
                        <c15:fullRef>
                          <c15:sqref>Sheet1!$D$2:$D$5</c15:sqref>
                        </c15:fullRef>
                        <c15:formulaRef>
                          <c15:sqref>Sheet1!$D$2:$D$3</c15:sqref>
                        </c15:formulaRef>
                      </c:ext>
                    </c:extLst>
                    <c:numCache>
                      <c:formatCode>General</c:formatCode>
                      <c:ptCount val="2"/>
                      <c:pt idx="0">
                        <c:v>2</c:v>
                      </c:pt>
                      <c:pt idx="1">
                        <c:v>2</c:v>
                      </c:pt>
                    </c:numCache>
                  </c:numRef>
                </c:val>
              </c15:ser>
            </c15:filteredBarSeries>
          </c:ext>
        </c:extLst>
      </c:barChart>
      <c:catAx>
        <c:axId val="35620198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2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endParaRPr lang="zh-CN"/>
          </a:p>
        </c:txPr>
        <c:crossAx val="356203520"/>
        <c:crosses val="autoZero"/>
        <c:auto val="1"/>
        <c:lblAlgn val="ctr"/>
        <c:lblOffset val="100"/>
        <c:noMultiLvlLbl val="0"/>
      </c:catAx>
      <c:valAx>
        <c:axId val="356203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5620198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endParaRPr lang="zh-CN"/>
          </a:p>
        </c:txPr>
      </c:legendEntry>
      <c:legendEntry>
        <c:idx val="1"/>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5680392695723508"/>
          <c:y val="7.0364023401736061E-3"/>
        </c:manualLayout>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一般公共预算财政拨款支出</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9.3637760274724355E-2"/>
                  <c:y val="-7.4939911393974729E-3"/>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4.497153818929249E-2"/>
                  <c:y val="4.1583887782204899E-5"/>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7.7607169191789602E-2"/>
                  <c:y val="-1.2815653147086501E-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8.1090609942413905E-2"/>
                      <c:h val="3.5673515981735203E-2"/>
                    </c:manualLayout>
                  </c15:layout>
                </c:ext>
              </c:extLst>
            </c:dLbl>
            <c:dLbl>
              <c:idx val="3"/>
              <c:layout>
                <c:manualLayout>
                  <c:x val="-3.3690137521415822E-2"/>
                  <c:y val="-1.3600332805067809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6.9600434251616064E-2"/>
                  <c:y val="-1.4075204817271897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2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Sheet1!$A$2:$B$6</c:f>
              <c:multiLvlStrCache>
                <c:ptCount val="5"/>
                <c:lvl>
                  <c:pt idx="0">
                    <c:v>74.51%</c:v>
                  </c:pt>
                  <c:pt idx="1">
                    <c:v>12.73%</c:v>
                  </c:pt>
                  <c:pt idx="2">
                    <c:v>4.54%</c:v>
                  </c:pt>
                  <c:pt idx="3">
                    <c:v>6.84%</c:v>
                  </c:pt>
                  <c:pt idx="4">
                    <c:v>1.38%</c:v>
                  </c:pt>
                </c:lvl>
                <c:lvl>
                  <c:pt idx="0">
                    <c:v>一般公共服务支出</c:v>
                  </c:pt>
                  <c:pt idx="1">
                    <c:v>社会保障与就业支出</c:v>
                  </c:pt>
                  <c:pt idx="2">
                    <c:v>卫生健康支出</c:v>
                  </c:pt>
                  <c:pt idx="3">
                    <c:v>住房保障支出</c:v>
                  </c:pt>
                  <c:pt idx="4">
                    <c:v>其他支出</c:v>
                  </c:pt>
                </c:lvl>
              </c:multiLvlStrCache>
            </c:multiLvlStrRef>
          </c:cat>
          <c:val>
            <c:numRef>
              <c:f>Sheet1!$B$2:$B$6</c:f>
              <c:numCache>
                <c:formatCode>0.00%</c:formatCode>
                <c:ptCount val="5"/>
                <c:pt idx="0">
                  <c:v>0.74510000000000032</c:v>
                </c:pt>
                <c:pt idx="1">
                  <c:v>0.1273</c:v>
                </c:pt>
                <c:pt idx="2">
                  <c:v>4.5400000000000003E-2</c:v>
                </c:pt>
                <c:pt idx="3">
                  <c:v>6.8400000000000002E-2</c:v>
                </c:pt>
                <c:pt idx="4">
                  <c:v>1.3800000000000007E-2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“三公”经费财政拨款支出结构</c:v>
                </c:pt>
              </c:strCache>
            </c:strRef>
          </c:tx>
          <c:dPt>
            <c:idx val="0"/>
            <c:bubble3D val="0"/>
            <c:spPr>
              <a:solidFill>
                <a:schemeClr val="accent1"/>
              </a:solidFill>
              <a:ln w="19050">
                <a:solidFill>
                  <a:schemeClr val="lt1"/>
                </a:solidFill>
              </a:ln>
              <a:effectLst/>
            </c:spPr>
          </c:dPt>
          <c:dLbls>
            <c:dLbl>
              <c:idx val="0"/>
              <c:layout>
                <c:manualLayout>
                  <c:x val="7.4990628590847755E-3"/>
                  <c:y val="-0.74510020752725503"/>
                </c:manualLayout>
              </c:layout>
              <c:spPr>
                <a:noFill/>
                <a:ln>
                  <a:noFill/>
                </a:ln>
                <a:effectLst/>
              </c:spPr>
              <c:txPr>
                <a:bodyPr rot="0" spcFirstLastPara="0" vertOverflow="ellipsis" vert="horz" wrap="square" lIns="38100" tIns="19050" rIns="38100" bIns="19050" anchor="ctr" anchorCtr="1"/>
                <a:lstStyle/>
                <a:p>
                  <a:pPr>
                    <a:defRPr lang="zh-CN" sz="12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endParaRPr lang="zh-CN"/>
                </a:p>
              </c:txPr>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1"/>
                <c:pt idx="0">
                  <c:v>公务接待费</c:v>
                </c:pt>
              </c:strCache>
            </c:strRef>
          </c:cat>
          <c:val>
            <c:numRef>
              <c:f>Sheet1!$B$2:$B$5</c:f>
              <c:numCache>
                <c:formatCode>0.00%</c:formatCode>
                <c:ptCount val="1"/>
                <c:pt idx="0">
                  <c:v>1</c:v>
                </c:pt>
              </c:numCache>
            </c:numRef>
          </c:val>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342E0-9AE0-4202-A788-8A6234675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2773</Words>
  <Characters>15810</Characters>
  <Application>Microsoft Office Word</Application>
  <DocSecurity>0</DocSecurity>
  <Lines>131</Lines>
  <Paragraphs>37</Paragraphs>
  <ScaleCrop>false</ScaleCrop>
  <Company>四川省财政厅</Company>
  <LinksUpToDate>false</LinksUpToDate>
  <CharactersWithSpaces>18546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cp:lastModifiedBy>
  <cp:revision>49</cp:revision>
  <cp:lastPrinted>2022-10-18T12:52:00Z</cp:lastPrinted>
  <dcterms:created xsi:type="dcterms:W3CDTF">2022-10-18T13:55:00Z</dcterms:created>
  <dcterms:modified xsi:type="dcterms:W3CDTF">2024-12-26T07:44:00Z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654D6A26A79F47A9B348D9DA67C88051</vt:lpwstr>
  </property>
</Properties>
</file>