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CE7F">
      <w:pPr>
        <w:spacing w:line="60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四川省攀枝花市盐边县共和乡人民政府</w:t>
      </w:r>
    </w:p>
    <w:p w14:paraId="20878401">
      <w:pPr>
        <w:spacing w:line="600" w:lineRule="exact"/>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t>20</w:t>
      </w:r>
      <w:r>
        <w:rPr>
          <w:rFonts w:hint="eastAsia" w:ascii="方正小标宋简体" w:hAnsi="宋体" w:eastAsia="方正小标宋简体"/>
          <w:color w:val="000000"/>
          <w:sz w:val="36"/>
          <w:szCs w:val="36"/>
          <w:lang w:val="en-US" w:eastAsia="zh-CN"/>
        </w:rPr>
        <w:t>21</w:t>
      </w:r>
      <w:r>
        <w:rPr>
          <w:rFonts w:hint="eastAsia" w:ascii="方正小标宋简体" w:hAnsi="宋体" w:eastAsia="方正小标宋简体"/>
          <w:color w:val="000000"/>
          <w:sz w:val="36"/>
          <w:szCs w:val="36"/>
        </w:rPr>
        <w:t>年部门预算编制说明</w:t>
      </w:r>
    </w:p>
    <w:p w14:paraId="7B73F671">
      <w:pPr>
        <w:spacing w:line="600" w:lineRule="exact"/>
        <w:jc w:val="center"/>
        <w:rPr>
          <w:rFonts w:ascii="方正小标宋简体" w:hAnsi="宋体" w:eastAsia="方正小标宋简体"/>
          <w:color w:val="000000"/>
          <w:sz w:val="36"/>
          <w:szCs w:val="36"/>
        </w:rPr>
      </w:pPr>
    </w:p>
    <w:p w14:paraId="39CAC7B1">
      <w:pPr>
        <w:spacing w:line="579" w:lineRule="exact"/>
        <w:ind w:firstLine="640" w:firstLineChars="200"/>
        <w:rPr>
          <w:rFonts w:eastAsia="仿宋_GB2312"/>
          <w:sz w:val="32"/>
          <w:szCs w:val="32"/>
        </w:rPr>
      </w:pPr>
      <w:r>
        <w:rPr>
          <w:rFonts w:hint="eastAsia" w:eastAsia="仿宋_GB2312"/>
          <w:sz w:val="32"/>
          <w:szCs w:val="32"/>
        </w:rPr>
        <w:t>根据《中华人民共和国预算法》相关规定，现将我单位</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年部门预算说明如下</w:t>
      </w:r>
      <w:r>
        <w:rPr>
          <w:rFonts w:eastAsia="仿宋_GB2312"/>
          <w:sz w:val="32"/>
          <w:szCs w:val="32"/>
        </w:rPr>
        <w:t>:</w:t>
      </w:r>
    </w:p>
    <w:p w14:paraId="2664DE82">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一、主要职责</w:t>
      </w:r>
    </w:p>
    <w:p w14:paraId="0E02FDD1">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维持政府基本运转，维护社会稳定，提高人民生活水平，保障人们生活品质，促进社会和谐。</w:t>
      </w:r>
    </w:p>
    <w:p w14:paraId="626343C7">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二、基本情况</w:t>
      </w:r>
    </w:p>
    <w:p w14:paraId="4B21F5C7">
      <w:pPr>
        <w:pStyle w:val="5"/>
        <w:shd w:val="clear" w:color="auto" w:fill="FFFFFF"/>
        <w:spacing w:before="0" w:beforeAutospacing="0" w:after="0" w:afterAutospacing="0" w:line="579" w:lineRule="exact"/>
        <w:ind w:firstLine="630"/>
        <w:jc w:val="both"/>
        <w:rPr>
          <w:rFonts w:ascii="Times New Roman" w:hAnsi="Times New Roman" w:eastAsia="仿宋_GB2312" w:cs="Times New Roman"/>
          <w:color w:val="000000"/>
          <w:sz w:val="32"/>
          <w:szCs w:val="32"/>
        </w:rPr>
      </w:pPr>
      <w:r>
        <w:rPr>
          <w:rFonts w:ascii="仿宋_GB2312" w:eastAsia="仿宋_GB2312"/>
          <w:bCs/>
          <w:sz w:val="32"/>
          <w:szCs w:val="32"/>
        </w:rPr>
        <w:t>20</w:t>
      </w:r>
      <w:r>
        <w:rPr>
          <w:rFonts w:hint="eastAsia" w:ascii="仿宋_GB2312" w:eastAsia="仿宋_GB2312"/>
          <w:bCs/>
          <w:sz w:val="32"/>
          <w:szCs w:val="32"/>
          <w:lang w:val="en-US" w:eastAsia="zh-CN"/>
        </w:rPr>
        <w:t>21</w:t>
      </w:r>
      <w:r>
        <w:rPr>
          <w:rFonts w:hint="eastAsia" w:ascii="仿宋_GB2312" w:eastAsia="仿宋_GB2312"/>
          <w:bCs/>
          <w:sz w:val="32"/>
          <w:szCs w:val="32"/>
        </w:rPr>
        <w:t>年我乡人员编制数</w:t>
      </w:r>
      <w:r>
        <w:rPr>
          <w:rFonts w:hint="eastAsia" w:ascii="仿宋_GB2312" w:eastAsia="仿宋_GB2312"/>
          <w:bCs/>
          <w:sz w:val="32"/>
          <w:szCs w:val="32"/>
          <w:lang w:val="en-US" w:eastAsia="zh-CN"/>
        </w:rPr>
        <w:t>49</w:t>
      </w:r>
      <w:r>
        <w:rPr>
          <w:rFonts w:hint="eastAsia" w:ascii="仿宋_GB2312" w:eastAsia="仿宋_GB2312"/>
          <w:bCs/>
          <w:sz w:val="32"/>
          <w:szCs w:val="32"/>
        </w:rPr>
        <w:t>人，其中：公务员</w:t>
      </w:r>
      <w:r>
        <w:rPr>
          <w:rFonts w:hint="eastAsia" w:ascii="仿宋_GB2312" w:eastAsia="仿宋_GB2312"/>
          <w:bCs/>
          <w:sz w:val="32"/>
          <w:szCs w:val="32"/>
          <w:lang w:val="en-US" w:eastAsia="zh-CN"/>
        </w:rPr>
        <w:t>23</w:t>
      </w:r>
      <w:r>
        <w:rPr>
          <w:rFonts w:hint="eastAsia" w:ascii="仿宋_GB2312" w:eastAsia="仿宋_GB2312"/>
          <w:bCs/>
          <w:sz w:val="32"/>
          <w:szCs w:val="32"/>
        </w:rPr>
        <w:t>人、机关工勤人员</w:t>
      </w:r>
      <w:r>
        <w:rPr>
          <w:rFonts w:ascii="仿宋_GB2312" w:eastAsia="仿宋_GB2312"/>
          <w:bCs/>
          <w:sz w:val="32"/>
          <w:szCs w:val="32"/>
        </w:rPr>
        <w:t>2</w:t>
      </w:r>
      <w:r>
        <w:rPr>
          <w:rFonts w:hint="eastAsia" w:ascii="仿宋_GB2312" w:eastAsia="仿宋_GB2312"/>
          <w:bCs/>
          <w:sz w:val="32"/>
          <w:szCs w:val="32"/>
        </w:rPr>
        <w:t>人、事业编制</w:t>
      </w:r>
      <w:r>
        <w:rPr>
          <w:rFonts w:hint="eastAsia" w:ascii="仿宋_GB2312" w:eastAsia="仿宋_GB2312"/>
          <w:bCs/>
          <w:sz w:val="32"/>
          <w:szCs w:val="32"/>
          <w:lang w:val="en-US" w:eastAsia="zh-CN"/>
        </w:rPr>
        <w:t>24</w:t>
      </w:r>
      <w:r>
        <w:rPr>
          <w:rFonts w:hint="eastAsia" w:ascii="仿宋_GB2312" w:eastAsia="仿宋_GB2312"/>
          <w:bCs/>
          <w:sz w:val="32"/>
          <w:szCs w:val="32"/>
        </w:rPr>
        <w:t>人，实有在职工人数</w:t>
      </w:r>
      <w:r>
        <w:rPr>
          <w:rFonts w:hint="eastAsia" w:ascii="仿宋_GB2312" w:eastAsia="仿宋_GB2312"/>
          <w:bCs/>
          <w:sz w:val="32"/>
          <w:szCs w:val="32"/>
          <w:lang w:val="en-US" w:eastAsia="zh-CN"/>
        </w:rPr>
        <w:t>32</w:t>
      </w:r>
      <w:r>
        <w:rPr>
          <w:rFonts w:hint="eastAsia" w:ascii="仿宋_GB2312" w:eastAsia="仿宋_GB2312"/>
          <w:bCs/>
          <w:sz w:val="32"/>
          <w:szCs w:val="32"/>
        </w:rPr>
        <w:t>人，行政事业退休</w:t>
      </w:r>
      <w:r>
        <w:rPr>
          <w:rFonts w:hint="eastAsia" w:ascii="仿宋_GB2312" w:eastAsia="仿宋_GB2312"/>
          <w:bCs/>
          <w:sz w:val="32"/>
          <w:szCs w:val="32"/>
          <w:lang w:val="en-US" w:eastAsia="zh-CN"/>
        </w:rPr>
        <w:t>21</w:t>
      </w:r>
      <w:r>
        <w:rPr>
          <w:rFonts w:hint="eastAsia" w:ascii="仿宋_GB2312" w:eastAsia="仿宋_GB2312"/>
          <w:bCs/>
          <w:sz w:val="32"/>
          <w:szCs w:val="32"/>
        </w:rPr>
        <w:t>人、遗</w:t>
      </w:r>
      <w:r>
        <w:rPr>
          <w:rFonts w:hint="eastAsia" w:ascii="仿宋_GB2312" w:eastAsia="仿宋_GB2312"/>
          <w:bCs/>
          <w:sz w:val="32"/>
          <w:szCs w:val="32"/>
          <w:lang w:val="en-US" w:eastAsia="zh-CN"/>
        </w:rPr>
        <w:t>属</w:t>
      </w:r>
      <w:r>
        <w:rPr>
          <w:rFonts w:hint="eastAsia" w:ascii="仿宋_GB2312" w:eastAsia="仿宋_GB2312"/>
          <w:bCs/>
          <w:sz w:val="32"/>
          <w:szCs w:val="32"/>
        </w:rPr>
        <w:t>补助</w:t>
      </w:r>
      <w:r>
        <w:rPr>
          <w:rFonts w:ascii="仿宋_GB2312" w:eastAsia="仿宋_GB2312"/>
          <w:bCs/>
          <w:sz w:val="32"/>
          <w:szCs w:val="32"/>
        </w:rPr>
        <w:t>13</w:t>
      </w:r>
      <w:r>
        <w:rPr>
          <w:rFonts w:hint="eastAsia" w:ascii="仿宋_GB2312" w:eastAsia="仿宋_GB2312"/>
          <w:bCs/>
          <w:sz w:val="32"/>
          <w:szCs w:val="32"/>
        </w:rPr>
        <w:t>人。</w:t>
      </w:r>
      <w:r>
        <w:rPr>
          <w:rFonts w:hint="eastAsia" w:ascii="Times New Roman" w:hAnsi="Times New Roman" w:eastAsia="仿宋_GB2312" w:cs="Times New Roman"/>
          <w:color w:val="000000"/>
          <w:sz w:val="32"/>
          <w:szCs w:val="32"/>
        </w:rPr>
        <w:t>车辆编制数</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辆，实有数</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辆。我单位内设共和乡人民政府一个行政单位和共和乡农业服务中心、共和乡宣文中心、共和乡劳动保障和就业服务中心三个事业单位。</w:t>
      </w:r>
    </w:p>
    <w:p w14:paraId="7F514ECF">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w:t>
      </w:r>
      <w:r>
        <w:rPr>
          <w:rFonts w:ascii="黑体" w:eastAsia="黑体"/>
          <w:color w:val="000000"/>
          <w:sz w:val="32"/>
          <w:szCs w:val="32"/>
        </w:rPr>
        <w:t>20</w:t>
      </w:r>
      <w:r>
        <w:rPr>
          <w:rFonts w:hint="eastAsia" w:ascii="黑体" w:eastAsia="黑体"/>
          <w:color w:val="000000"/>
          <w:sz w:val="32"/>
          <w:szCs w:val="32"/>
          <w:lang w:val="en-US" w:eastAsia="zh-CN"/>
        </w:rPr>
        <w:t>21</w:t>
      </w:r>
      <w:r>
        <w:rPr>
          <w:rFonts w:hint="eastAsia" w:ascii="黑体" w:eastAsia="黑体"/>
          <w:color w:val="000000"/>
          <w:sz w:val="32"/>
          <w:szCs w:val="32"/>
        </w:rPr>
        <w:t>年主要工作任务</w:t>
      </w:r>
    </w:p>
    <w:p w14:paraId="5572A444">
      <w:pPr>
        <w:pStyle w:val="2"/>
        <w:adjustRightInd w:val="0"/>
        <w:snapToGrid w:val="0"/>
        <w:spacing w:before="93" w:line="600" w:lineRule="exact"/>
        <w:ind w:firstLine="640" w:firstLineChars="200"/>
        <w:rPr>
          <w:bCs/>
          <w:color w:val="000000"/>
          <w:sz w:val="32"/>
          <w:szCs w:val="32"/>
        </w:rPr>
      </w:pPr>
      <w:r>
        <w:rPr>
          <w:rFonts w:hint="eastAsia"/>
          <w:bCs/>
          <w:sz w:val="32"/>
          <w:szCs w:val="32"/>
        </w:rPr>
        <w:t>严格预算收支管理，认真落实国家政策，促进区域内经济发展，努力提高公共服务水平</w:t>
      </w:r>
      <w:r>
        <w:rPr>
          <w:rFonts w:hint="eastAsia"/>
          <w:bCs/>
          <w:color w:val="000000"/>
          <w:sz w:val="32"/>
          <w:szCs w:val="32"/>
        </w:rPr>
        <w:t>。</w:t>
      </w:r>
    </w:p>
    <w:p w14:paraId="09D2EDBB">
      <w:pPr>
        <w:pStyle w:val="12"/>
        <w:spacing w:line="600" w:lineRule="exact"/>
        <w:ind w:firstLine="960" w:firstLineChars="300"/>
        <w:rPr>
          <w:rFonts w:ascii="黑体" w:eastAsia="黑体"/>
          <w:color w:val="000000"/>
          <w:sz w:val="32"/>
          <w:szCs w:val="32"/>
        </w:rPr>
      </w:pPr>
      <w:r>
        <w:rPr>
          <w:rFonts w:hint="eastAsia" w:ascii="黑体" w:eastAsia="黑体"/>
          <w:sz w:val="32"/>
          <w:szCs w:val="32"/>
        </w:rPr>
        <w:t>四、</w:t>
      </w:r>
      <w:r>
        <w:rPr>
          <w:rFonts w:hint="eastAsia" w:ascii="黑体" w:eastAsia="黑体"/>
          <w:color w:val="000000"/>
          <w:sz w:val="32"/>
          <w:szCs w:val="32"/>
        </w:rPr>
        <w:t>收支预算总体情况</w:t>
      </w:r>
    </w:p>
    <w:p w14:paraId="297436CB">
      <w:pPr>
        <w:pStyle w:val="5"/>
        <w:shd w:val="clear" w:color="auto" w:fill="FFFFFF"/>
        <w:spacing w:before="0" w:beforeAutospacing="0" w:after="0" w:afterAutospacing="0" w:line="579" w:lineRule="exact"/>
        <w:ind w:firstLine="660" w:firstLineChars="200"/>
        <w:jc w:val="both"/>
        <w:rPr>
          <w:color w:val="000000"/>
          <w:sz w:val="32"/>
          <w:szCs w:val="32"/>
        </w:rPr>
      </w:pPr>
      <w:r>
        <w:rPr>
          <w:rFonts w:hint="eastAsia" w:ascii="仿宋_GB2312" w:hAnsi="仿宋_GB2312" w:eastAsia="仿宋_GB2312" w:cs="仿宋_GB2312"/>
          <w:sz w:val="33"/>
          <w:szCs w:val="33"/>
        </w:rPr>
        <w:t>按照预算管理有关规定，</w:t>
      </w:r>
      <w:r>
        <w:rPr>
          <w:rFonts w:hint="eastAsia" w:ascii="Times New Roman" w:hAnsi="Times New Roman" w:eastAsia="仿宋_GB2312" w:cs="Times New Roman"/>
          <w:sz w:val="32"/>
          <w:szCs w:val="32"/>
        </w:rPr>
        <w:t>目前部门预算的编制实行综合</w:t>
      </w:r>
      <w:r>
        <w:rPr>
          <w:rFonts w:hint="eastAsia" w:ascii="仿宋_GB2312" w:hAnsi="仿宋_GB2312" w:eastAsia="仿宋_GB2312" w:cs="仿宋_GB2312"/>
          <w:sz w:val="32"/>
          <w:szCs w:val="32"/>
        </w:rPr>
        <w:t>预算制度，即全部收入和支出都反映在预算中。</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年我单位收入预算总额为</w:t>
      </w:r>
      <w:r>
        <w:rPr>
          <w:rFonts w:hint="eastAsia" w:ascii="仿宋_GB2312" w:hAnsi="仿宋_GB2312" w:eastAsia="仿宋_GB2312" w:cs="仿宋_GB2312"/>
          <w:sz w:val="32"/>
          <w:szCs w:val="32"/>
          <w:lang w:val="en-US" w:eastAsia="zh-CN"/>
        </w:rPr>
        <w:t>1144.01</w:t>
      </w:r>
      <w:r>
        <w:rPr>
          <w:rFonts w:hint="eastAsia" w:ascii="仿宋_GB2312" w:hAnsi="仿宋_GB2312" w:eastAsia="仿宋_GB2312" w:cs="仿宋_GB2312"/>
          <w:sz w:val="32"/>
          <w:szCs w:val="32"/>
        </w:rPr>
        <w:t>万元，其中：当年财政拨款收入</w:t>
      </w:r>
      <w:r>
        <w:rPr>
          <w:rFonts w:hint="eastAsia" w:ascii="仿宋_GB2312" w:hAnsi="仿宋_GB2312" w:eastAsia="仿宋_GB2312" w:cs="仿宋_GB2312"/>
          <w:sz w:val="32"/>
          <w:szCs w:val="32"/>
          <w:lang w:val="en-US" w:eastAsia="zh-CN"/>
        </w:rPr>
        <w:t>672.66</w:t>
      </w:r>
      <w:r>
        <w:rPr>
          <w:rFonts w:hint="eastAsia" w:ascii="仿宋_GB2312" w:hAnsi="仿宋_GB2312" w:eastAsia="仿宋_GB2312" w:cs="仿宋_GB2312"/>
          <w:sz w:val="32"/>
          <w:szCs w:val="32"/>
        </w:rPr>
        <w:t>万元，上年结转收入</w:t>
      </w:r>
      <w:r>
        <w:rPr>
          <w:rFonts w:hint="eastAsia" w:ascii="仿宋_GB2312" w:hAnsi="仿宋_GB2312" w:eastAsia="仿宋_GB2312" w:cs="仿宋_GB2312"/>
          <w:sz w:val="32"/>
          <w:szCs w:val="32"/>
          <w:lang w:val="en-US" w:eastAsia="zh-CN"/>
        </w:rPr>
        <w:t>364.98</w:t>
      </w:r>
      <w:r>
        <w:rPr>
          <w:rFonts w:hint="eastAsia" w:ascii="仿宋_GB2312" w:hAnsi="仿宋_GB2312" w:eastAsia="仿宋_GB2312" w:cs="仿宋_GB2312"/>
          <w:sz w:val="32"/>
          <w:szCs w:val="32"/>
        </w:rPr>
        <w:t>万元。相应安排支出预算</w:t>
      </w:r>
      <w:r>
        <w:rPr>
          <w:rFonts w:hint="eastAsia" w:ascii="仿宋_GB2312" w:hAnsi="仿宋_GB2312" w:eastAsia="仿宋_GB2312" w:cs="仿宋_GB2312"/>
          <w:sz w:val="32"/>
          <w:szCs w:val="32"/>
          <w:lang w:val="en-US" w:eastAsia="zh-CN"/>
        </w:rPr>
        <w:t>1037.65</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350.81</w:t>
      </w:r>
      <w:r>
        <w:rPr>
          <w:rFonts w:hint="eastAsia" w:ascii="仿宋_GB2312" w:hAnsi="仿宋_GB2312" w:eastAsia="仿宋_GB2312" w:cs="仿宋_GB2312"/>
          <w:sz w:val="32"/>
          <w:szCs w:val="32"/>
        </w:rPr>
        <w:t>万元，日常公用支出</w:t>
      </w:r>
      <w:r>
        <w:rPr>
          <w:rFonts w:hint="eastAsia" w:ascii="仿宋_GB2312" w:hAnsi="仿宋_GB2312" w:eastAsia="仿宋_GB2312" w:cs="仿宋_GB2312"/>
          <w:sz w:val="32"/>
          <w:szCs w:val="32"/>
          <w:lang w:val="en-US" w:eastAsia="zh-CN"/>
        </w:rPr>
        <w:t>87.15</w:t>
      </w:r>
      <w:r>
        <w:rPr>
          <w:rFonts w:hint="eastAsia" w:ascii="仿宋_GB2312" w:hAnsi="仿宋_GB2312" w:eastAsia="仿宋_GB2312" w:cs="仿宋_GB2312"/>
          <w:sz w:val="32"/>
          <w:szCs w:val="32"/>
        </w:rPr>
        <w:t>万元，对个人和家庭的补助支出</w:t>
      </w:r>
      <w:r>
        <w:rPr>
          <w:rFonts w:hint="eastAsia" w:ascii="仿宋_GB2312" w:hAnsi="仿宋_GB2312" w:eastAsia="仿宋_GB2312" w:cs="仿宋_GB2312"/>
          <w:sz w:val="32"/>
          <w:szCs w:val="32"/>
          <w:lang w:val="en-US" w:eastAsia="zh-CN"/>
        </w:rPr>
        <w:t>14.55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，其他支出279.59万元，</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585.14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预备费8万元；年初预留98.37万元。</w:t>
      </w:r>
    </w:p>
    <w:p w14:paraId="68601CA0">
      <w:pPr>
        <w:ind w:firstLine="964" w:firstLineChars="300"/>
        <w:rPr>
          <w:rFonts w:eastAsia="仿宋_GB2312"/>
          <w:b/>
          <w:color w:val="000000"/>
          <w:sz w:val="32"/>
          <w:szCs w:val="32"/>
        </w:rPr>
      </w:pPr>
      <w:r>
        <w:rPr>
          <w:rFonts w:hint="eastAsia" w:eastAsia="仿宋_GB2312"/>
          <w:b/>
          <w:color w:val="000000"/>
          <w:sz w:val="32"/>
          <w:szCs w:val="32"/>
        </w:rPr>
        <w:t>预算收支情况增减变化情况：</w:t>
      </w:r>
    </w:p>
    <w:p w14:paraId="55843B52">
      <w:pPr>
        <w:ind w:firstLine="960" w:firstLineChars="300"/>
        <w:rPr>
          <w:rFonts w:hint="eastAsia" w:ascii="宋体" w:eastAsia="仿宋_GB2312" w:cs="宋体"/>
          <w:color w:val="000000"/>
          <w:kern w:val="0"/>
          <w:sz w:val="22"/>
          <w:lang w:val="en-US" w:eastAsia="zh-CN"/>
        </w:rPr>
      </w:pPr>
      <w:r>
        <w:rPr>
          <w:rFonts w:eastAsia="仿宋_GB2312"/>
          <w:color w:val="000000"/>
          <w:sz w:val="32"/>
          <w:szCs w:val="32"/>
        </w:rPr>
        <w:t>20</w:t>
      </w:r>
      <w:r>
        <w:rPr>
          <w:rFonts w:hint="eastAsia" w:eastAsia="仿宋_GB2312"/>
          <w:color w:val="000000"/>
          <w:sz w:val="32"/>
          <w:szCs w:val="32"/>
          <w:lang w:val="en-US" w:eastAsia="zh-CN"/>
        </w:rPr>
        <w:t>21</w:t>
      </w:r>
      <w:r>
        <w:rPr>
          <w:rFonts w:hint="eastAsia" w:eastAsia="仿宋_GB2312"/>
          <w:color w:val="000000"/>
          <w:sz w:val="32"/>
          <w:szCs w:val="32"/>
        </w:rPr>
        <w:t>年预算收入为</w:t>
      </w:r>
      <w:r>
        <w:rPr>
          <w:rFonts w:hint="eastAsia" w:eastAsia="仿宋_GB2312"/>
          <w:color w:val="000000"/>
          <w:sz w:val="32"/>
          <w:szCs w:val="32"/>
          <w:lang w:val="en-US" w:eastAsia="zh-CN"/>
        </w:rPr>
        <w:t>1037.65</w:t>
      </w:r>
      <w:r>
        <w:rPr>
          <w:rFonts w:hint="eastAsia" w:eastAsia="仿宋_GB2312"/>
          <w:color w:val="000000"/>
          <w:sz w:val="32"/>
          <w:szCs w:val="32"/>
        </w:rPr>
        <w:t>万元</w:t>
      </w:r>
      <w:r>
        <w:rPr>
          <w:rFonts w:eastAsia="仿宋_GB2312"/>
          <w:color w:val="000000"/>
          <w:sz w:val="32"/>
          <w:szCs w:val="32"/>
        </w:rPr>
        <w:t>,20</w:t>
      </w:r>
      <w:r>
        <w:rPr>
          <w:rFonts w:hint="eastAsia" w:eastAsia="仿宋_GB2312"/>
          <w:color w:val="000000"/>
          <w:sz w:val="32"/>
          <w:szCs w:val="32"/>
          <w:lang w:val="en-US" w:eastAsia="zh-CN"/>
        </w:rPr>
        <w:t>20</w:t>
      </w:r>
      <w:r>
        <w:rPr>
          <w:rFonts w:hint="eastAsia" w:eastAsia="仿宋_GB2312"/>
          <w:color w:val="000000"/>
          <w:sz w:val="32"/>
          <w:szCs w:val="32"/>
        </w:rPr>
        <w:t>年预算收入为</w:t>
      </w:r>
      <w:r>
        <w:rPr>
          <w:rFonts w:hint="eastAsia" w:eastAsia="仿宋_GB2312"/>
          <w:color w:val="000000"/>
          <w:sz w:val="32"/>
          <w:szCs w:val="32"/>
          <w:lang w:val="en-US" w:eastAsia="zh-CN"/>
        </w:rPr>
        <w:t>896.18</w:t>
      </w:r>
      <w:r>
        <w:rPr>
          <w:rFonts w:hint="eastAsia" w:eastAsia="仿宋_GB2312"/>
          <w:color w:val="000000"/>
          <w:sz w:val="32"/>
          <w:szCs w:val="32"/>
        </w:rPr>
        <w:t>万元，当年比上年</w:t>
      </w:r>
      <w:r>
        <w:rPr>
          <w:rFonts w:hint="eastAsia" w:eastAsia="仿宋_GB2312"/>
          <w:color w:val="000000"/>
          <w:sz w:val="32"/>
          <w:szCs w:val="32"/>
          <w:lang w:eastAsia="zh-CN"/>
        </w:rPr>
        <w:t>增加</w:t>
      </w:r>
      <w:r>
        <w:rPr>
          <w:rFonts w:hint="eastAsia" w:eastAsia="仿宋_GB2312"/>
          <w:color w:val="000000"/>
          <w:sz w:val="32"/>
          <w:szCs w:val="32"/>
          <w:lang w:val="en-US" w:eastAsia="zh-CN"/>
        </w:rPr>
        <w:t>247.83</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27.65</w:t>
      </w:r>
      <w:r>
        <w:rPr>
          <w:rFonts w:eastAsia="仿宋_GB2312"/>
          <w:color w:val="000000"/>
          <w:sz w:val="32"/>
          <w:szCs w:val="32"/>
        </w:rPr>
        <w:t>%</w:t>
      </w:r>
      <w:r>
        <w:rPr>
          <w:rFonts w:hint="eastAsia" w:eastAsia="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21</w:t>
      </w:r>
      <w:r>
        <w:rPr>
          <w:rFonts w:hint="eastAsia" w:eastAsia="仿宋_GB2312"/>
          <w:color w:val="000000"/>
          <w:sz w:val="32"/>
          <w:szCs w:val="32"/>
        </w:rPr>
        <w:t>年预算支出为</w:t>
      </w:r>
      <w:r>
        <w:rPr>
          <w:rFonts w:hint="eastAsia" w:eastAsia="仿宋_GB2312"/>
          <w:color w:val="000000"/>
          <w:sz w:val="32"/>
          <w:szCs w:val="32"/>
          <w:lang w:val="en-US" w:eastAsia="zh-CN"/>
        </w:rPr>
        <w:t>1037.65</w:t>
      </w:r>
      <w:r>
        <w:rPr>
          <w:rFonts w:hint="eastAsia" w:eastAsia="仿宋_GB2312"/>
          <w:color w:val="000000"/>
          <w:sz w:val="32"/>
          <w:szCs w:val="32"/>
        </w:rPr>
        <w:t>万元</w:t>
      </w:r>
      <w:r>
        <w:rPr>
          <w:rFonts w:eastAsia="仿宋_GB2312"/>
          <w:color w:val="000000"/>
          <w:sz w:val="32"/>
          <w:szCs w:val="32"/>
        </w:rPr>
        <w:t>,20</w:t>
      </w:r>
      <w:r>
        <w:rPr>
          <w:rFonts w:hint="eastAsia" w:eastAsia="仿宋_GB2312"/>
          <w:color w:val="000000"/>
          <w:sz w:val="32"/>
          <w:szCs w:val="32"/>
          <w:lang w:val="en-US" w:eastAsia="zh-CN"/>
        </w:rPr>
        <w:t>20</w:t>
      </w:r>
      <w:r>
        <w:rPr>
          <w:rFonts w:hint="eastAsia" w:eastAsia="仿宋_GB2312"/>
          <w:color w:val="000000"/>
          <w:sz w:val="32"/>
          <w:szCs w:val="32"/>
        </w:rPr>
        <w:t>年预算支出为</w:t>
      </w:r>
      <w:r>
        <w:rPr>
          <w:rFonts w:hint="eastAsia" w:eastAsia="仿宋_GB2312"/>
          <w:color w:val="000000"/>
          <w:sz w:val="32"/>
          <w:szCs w:val="32"/>
          <w:lang w:val="en-US" w:eastAsia="zh-CN"/>
        </w:rPr>
        <w:t>896.18</w:t>
      </w:r>
      <w:r>
        <w:rPr>
          <w:rFonts w:hint="eastAsia" w:eastAsia="仿宋_GB2312"/>
          <w:color w:val="000000"/>
          <w:sz w:val="32"/>
          <w:szCs w:val="32"/>
        </w:rPr>
        <w:t>万元，当年比上年</w:t>
      </w:r>
      <w:r>
        <w:rPr>
          <w:rFonts w:hint="eastAsia" w:eastAsia="仿宋_GB2312"/>
          <w:color w:val="000000"/>
          <w:sz w:val="32"/>
          <w:szCs w:val="32"/>
          <w:lang w:eastAsia="zh-CN"/>
        </w:rPr>
        <w:t>增加</w:t>
      </w:r>
      <w:r>
        <w:rPr>
          <w:rFonts w:hint="eastAsia" w:eastAsia="仿宋_GB2312"/>
          <w:color w:val="000000"/>
          <w:sz w:val="32"/>
          <w:szCs w:val="32"/>
          <w:lang w:val="en-US" w:eastAsia="zh-CN"/>
        </w:rPr>
        <w:t>247.83</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27.65</w:t>
      </w:r>
      <w:r>
        <w:rPr>
          <w:rFonts w:eastAsia="仿宋_GB2312"/>
          <w:color w:val="000000"/>
          <w:sz w:val="32"/>
          <w:szCs w:val="32"/>
        </w:rPr>
        <w:t>%</w:t>
      </w:r>
      <w:r>
        <w:rPr>
          <w:rFonts w:hint="eastAsia" w:eastAsia="仿宋_GB2312"/>
          <w:color w:val="000000"/>
          <w:sz w:val="32"/>
          <w:szCs w:val="32"/>
        </w:rPr>
        <w:t>；</w:t>
      </w:r>
    </w:p>
    <w:p w14:paraId="18423187">
      <w:pPr>
        <w:pStyle w:val="5"/>
        <w:shd w:val="clear" w:color="auto" w:fill="FFFFFF"/>
        <w:spacing w:before="0" w:beforeAutospacing="0" w:after="0" w:afterAutospacing="0" w:line="579" w:lineRule="exact"/>
        <w:ind w:firstLine="640" w:firstLineChars="200"/>
        <w:jc w:val="both"/>
        <w:rPr>
          <w:rFonts w:ascii="黑体" w:eastAsia="黑体"/>
          <w:sz w:val="32"/>
          <w:szCs w:val="32"/>
        </w:rPr>
      </w:pPr>
      <w:r>
        <w:rPr>
          <w:rFonts w:hint="eastAsia" w:ascii="黑体" w:eastAsia="黑体"/>
          <w:sz w:val="32"/>
          <w:szCs w:val="32"/>
        </w:rPr>
        <w:t>五、</w:t>
      </w:r>
      <w:r>
        <w:rPr>
          <w:rFonts w:hint="eastAsia" w:ascii="Times New Roman" w:hAnsi="Times New Roman" w:eastAsia="黑体" w:cs="Times New Roman"/>
          <w:color w:val="000000"/>
          <w:sz w:val="32"/>
          <w:szCs w:val="32"/>
        </w:rPr>
        <w:t>财政拨款支出预算安排情况</w:t>
      </w:r>
    </w:p>
    <w:p w14:paraId="216E8F10">
      <w:pPr>
        <w:spacing w:line="579" w:lineRule="exact"/>
        <w:ind w:firstLine="640" w:firstLineChars="200"/>
        <w:rPr>
          <w:rFonts w:eastAsia="仿宋_GB2312"/>
          <w:sz w:val="32"/>
          <w:szCs w:val="32"/>
        </w:rPr>
      </w:pPr>
      <w:r>
        <w:rPr>
          <w:rFonts w:hint="eastAsia" w:eastAsia="仿宋_GB2312"/>
          <w:sz w:val="32"/>
          <w:szCs w:val="32"/>
        </w:rPr>
        <w:t>本单位预算安排支出主要用于保障部门机构正常运转、完成日常工作任务以及本单位承担的其他工作。</w:t>
      </w:r>
    </w:p>
    <w:p w14:paraId="60ED1D63">
      <w:pPr>
        <w:spacing w:line="579" w:lineRule="exact"/>
        <w:ind w:firstLine="640"/>
        <w:rPr>
          <w:rFonts w:eastAsia="仿宋_GB2312"/>
          <w:sz w:val="32"/>
          <w:szCs w:val="32"/>
        </w:rPr>
      </w:pPr>
      <w:r>
        <w:rPr>
          <w:rFonts w:hint="eastAsia" w:eastAsia="仿宋_GB2312"/>
          <w:sz w:val="32"/>
          <w:szCs w:val="32"/>
        </w:rPr>
        <w:t>基本支出，是用于保障单位机构正常运转的日常支出，包括基本工资、津贴补贴、离退休费、住房公积金和日常公用经费等。</w:t>
      </w:r>
    </w:p>
    <w:p w14:paraId="5FFED11D">
      <w:pPr>
        <w:spacing w:line="579" w:lineRule="exact"/>
        <w:ind w:firstLine="640"/>
        <w:rPr>
          <w:rFonts w:eastAsia="仿宋_GB2312"/>
          <w:sz w:val="32"/>
          <w:szCs w:val="32"/>
        </w:rPr>
      </w:pPr>
      <w:r>
        <w:rPr>
          <w:rFonts w:hint="eastAsia" w:eastAsia="仿宋_GB2312"/>
          <w:sz w:val="32"/>
          <w:szCs w:val="32"/>
        </w:rPr>
        <w:t>项目支出，是用于保障本单位为完成特定的行政工作任务或事业发展目标，用于专项业务工作的经费支出。</w:t>
      </w:r>
    </w:p>
    <w:p w14:paraId="16604D5C">
      <w:pPr>
        <w:ind w:firstLine="640" w:firstLineChars="200"/>
        <w:rPr>
          <w:rFonts w:ascii="仿宋_GB2312" w:eastAsia="仿宋_GB2312"/>
          <w:sz w:val="32"/>
          <w:szCs w:val="32"/>
        </w:rPr>
      </w:pPr>
      <w:r>
        <w:rPr>
          <w:rFonts w:hint="eastAsia" w:eastAsia="仿宋_GB2312"/>
          <w:sz w:val="32"/>
          <w:szCs w:val="32"/>
        </w:rPr>
        <w:t>按支出功能分类主要用于以下方面：</w:t>
      </w:r>
    </w:p>
    <w:p w14:paraId="69F7C820">
      <w:pPr>
        <w:ind w:firstLine="800" w:firstLineChars="25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年，我乡一般公共财政预算支出安排</w:t>
      </w:r>
      <w:r>
        <w:rPr>
          <w:rFonts w:hint="eastAsia" w:ascii="仿宋_GB2312" w:eastAsia="仿宋_GB2312"/>
          <w:sz w:val="32"/>
          <w:szCs w:val="32"/>
          <w:lang w:val="en-US" w:eastAsia="zh-CN"/>
        </w:rPr>
        <w:t>1037.65</w:t>
      </w:r>
      <w:r>
        <w:rPr>
          <w:rFonts w:hint="eastAsia" w:ascii="仿宋_GB2312" w:eastAsia="仿宋_GB2312"/>
          <w:sz w:val="32"/>
          <w:szCs w:val="32"/>
        </w:rPr>
        <w:t>万元（专项资金不作预算），具体分项情况如下：</w:t>
      </w:r>
    </w:p>
    <w:p w14:paraId="539678AA">
      <w:pPr>
        <w:ind w:firstLine="800" w:firstLineChars="250"/>
        <w:rPr>
          <w:rFonts w:ascii="仿宋_GB2312" w:eastAsia="仿宋_GB2312"/>
          <w:sz w:val="32"/>
          <w:szCs w:val="32"/>
        </w:rPr>
      </w:pPr>
      <w:r>
        <w:rPr>
          <w:rFonts w:ascii="仿宋_GB2312" w:eastAsia="仿宋_GB2312"/>
          <w:sz w:val="32"/>
          <w:szCs w:val="32"/>
        </w:rPr>
        <w:t>1.</w:t>
      </w:r>
      <w:r>
        <w:rPr>
          <w:rFonts w:hint="eastAsia" w:ascii="仿宋_GB2312"/>
          <w:sz w:val="32"/>
          <w:szCs w:val="32"/>
        </w:rPr>
        <w:t>―</w:t>
      </w:r>
      <w:r>
        <w:rPr>
          <w:rFonts w:hint="eastAsia" w:ascii="仿宋_GB2312" w:eastAsia="仿宋_GB2312"/>
          <w:sz w:val="32"/>
          <w:szCs w:val="32"/>
        </w:rPr>
        <w:t>般公共服务支出为</w:t>
      </w:r>
      <w:r>
        <w:rPr>
          <w:rFonts w:ascii="仿宋_GB2312" w:eastAsia="仿宋_GB2312"/>
          <w:sz w:val="32"/>
          <w:szCs w:val="32"/>
        </w:rPr>
        <w:t>237.</w:t>
      </w:r>
      <w:r>
        <w:rPr>
          <w:rFonts w:hint="eastAsia" w:ascii="仿宋_GB2312" w:eastAsia="仿宋_GB2312"/>
          <w:sz w:val="32"/>
          <w:szCs w:val="32"/>
          <w:lang w:val="en-US" w:eastAsia="zh-CN"/>
        </w:rPr>
        <w:t>51</w:t>
      </w:r>
      <w:r>
        <w:rPr>
          <w:rFonts w:hint="eastAsia" w:ascii="仿宋_GB2312" w:eastAsia="仿宋_GB2312"/>
          <w:sz w:val="32"/>
          <w:szCs w:val="32"/>
        </w:rPr>
        <w:t>万元，其中：人大事务支出</w:t>
      </w:r>
      <w:r>
        <w:rPr>
          <w:rFonts w:hint="eastAsia" w:ascii="仿宋_GB2312" w:eastAsia="仿宋_GB2312"/>
          <w:sz w:val="32"/>
          <w:szCs w:val="32"/>
          <w:lang w:val="en-US" w:eastAsia="zh-CN"/>
        </w:rPr>
        <w:t>5.72</w:t>
      </w:r>
      <w:r>
        <w:rPr>
          <w:rFonts w:hint="eastAsia" w:ascii="仿宋_GB2312" w:eastAsia="仿宋_GB2312"/>
          <w:sz w:val="32"/>
          <w:szCs w:val="32"/>
        </w:rPr>
        <w:t>万元，政府办公厅（室）及相关机构事务支出</w:t>
      </w:r>
      <w:r>
        <w:rPr>
          <w:rFonts w:ascii="仿宋_GB2312" w:eastAsia="仿宋_GB2312"/>
          <w:sz w:val="32"/>
          <w:szCs w:val="32"/>
        </w:rPr>
        <w:t>20</w:t>
      </w:r>
      <w:r>
        <w:rPr>
          <w:rFonts w:hint="eastAsia" w:ascii="仿宋_GB2312" w:eastAsia="仿宋_GB2312"/>
          <w:sz w:val="32"/>
          <w:szCs w:val="32"/>
          <w:lang w:val="en-US" w:eastAsia="zh-CN"/>
        </w:rPr>
        <w:t>5.76</w:t>
      </w:r>
      <w:r>
        <w:rPr>
          <w:rFonts w:hint="eastAsia" w:ascii="仿宋_GB2312" w:eastAsia="仿宋_GB2312"/>
          <w:sz w:val="32"/>
          <w:szCs w:val="32"/>
        </w:rPr>
        <w:t>万元，财政事务支出</w:t>
      </w:r>
      <w:r>
        <w:rPr>
          <w:rFonts w:ascii="仿宋_GB2312" w:eastAsia="仿宋_GB2312"/>
          <w:sz w:val="32"/>
          <w:szCs w:val="32"/>
        </w:rPr>
        <w:t>16.</w:t>
      </w:r>
      <w:r>
        <w:rPr>
          <w:rFonts w:hint="eastAsia" w:ascii="仿宋_GB2312" w:eastAsia="仿宋_GB2312"/>
          <w:sz w:val="32"/>
          <w:szCs w:val="32"/>
          <w:lang w:val="en-US" w:eastAsia="zh-CN"/>
        </w:rPr>
        <w:t>82</w:t>
      </w:r>
      <w:r>
        <w:rPr>
          <w:rFonts w:hint="eastAsia" w:ascii="仿宋_GB2312" w:eastAsia="仿宋_GB2312"/>
          <w:sz w:val="32"/>
          <w:szCs w:val="32"/>
        </w:rPr>
        <w:t>万元，</w:t>
      </w:r>
      <w:r>
        <w:rPr>
          <w:rFonts w:hint="eastAsia" w:ascii="仿宋_GB2312" w:eastAsia="仿宋_GB2312"/>
          <w:sz w:val="32"/>
          <w:szCs w:val="32"/>
          <w:lang w:eastAsia="zh-CN"/>
        </w:rPr>
        <w:t>民族事务</w:t>
      </w:r>
      <w:r>
        <w:rPr>
          <w:rFonts w:hint="eastAsia" w:ascii="仿宋_GB2312" w:eastAsia="仿宋_GB2312"/>
          <w:sz w:val="32"/>
          <w:szCs w:val="32"/>
        </w:rPr>
        <w:t>支出</w:t>
      </w:r>
      <w:r>
        <w:rPr>
          <w:rFonts w:hint="eastAsia" w:ascii="仿宋_GB2312" w:eastAsia="仿宋_GB2312"/>
          <w:sz w:val="32"/>
          <w:szCs w:val="32"/>
          <w:lang w:val="en-US" w:eastAsia="zh-CN"/>
        </w:rPr>
        <w:t>0.5</w:t>
      </w:r>
      <w:r>
        <w:rPr>
          <w:rFonts w:hint="eastAsia" w:ascii="仿宋_GB2312" w:eastAsia="仿宋_GB2312"/>
          <w:sz w:val="32"/>
          <w:szCs w:val="32"/>
        </w:rPr>
        <w:t>万元，党委办公厅（室）及相关机构事务支出</w:t>
      </w:r>
      <w:r>
        <w:rPr>
          <w:rFonts w:hint="eastAsia" w:ascii="仿宋_GB2312" w:eastAsia="仿宋_GB2312"/>
          <w:sz w:val="32"/>
          <w:szCs w:val="32"/>
          <w:lang w:val="en-US" w:eastAsia="zh-CN"/>
        </w:rPr>
        <w:t>9.45</w:t>
      </w:r>
      <w:r>
        <w:rPr>
          <w:rFonts w:hint="eastAsia" w:ascii="仿宋_GB2312" w:eastAsia="仿宋_GB2312"/>
          <w:sz w:val="32"/>
          <w:szCs w:val="32"/>
        </w:rPr>
        <w:t>万元；</w:t>
      </w:r>
    </w:p>
    <w:p w14:paraId="05C206A9">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文化体育与传媒支出</w:t>
      </w:r>
      <w:r>
        <w:rPr>
          <w:rFonts w:hint="eastAsia" w:ascii="仿宋_GB2312" w:eastAsia="仿宋_GB2312"/>
          <w:sz w:val="32"/>
          <w:szCs w:val="32"/>
          <w:lang w:val="en-US" w:eastAsia="zh-CN"/>
        </w:rPr>
        <w:t>15.18</w:t>
      </w:r>
      <w:r>
        <w:rPr>
          <w:rFonts w:hint="eastAsia" w:ascii="仿宋_GB2312" w:eastAsia="仿宋_GB2312"/>
          <w:sz w:val="32"/>
          <w:szCs w:val="32"/>
        </w:rPr>
        <w:t>万元；</w:t>
      </w:r>
    </w:p>
    <w:p w14:paraId="0BC141A0">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社会保障和就业支出</w:t>
      </w:r>
      <w:r>
        <w:rPr>
          <w:rFonts w:hint="eastAsia" w:ascii="仿宋_GB2312" w:eastAsia="仿宋_GB2312"/>
          <w:sz w:val="32"/>
          <w:szCs w:val="32"/>
          <w:lang w:val="en-US" w:eastAsia="zh-CN"/>
        </w:rPr>
        <w:t>117.70</w:t>
      </w:r>
      <w:r>
        <w:rPr>
          <w:rFonts w:hint="eastAsia" w:ascii="仿宋_GB2312" w:eastAsia="仿宋_GB2312"/>
          <w:sz w:val="32"/>
          <w:szCs w:val="32"/>
        </w:rPr>
        <w:t>万元</w:t>
      </w:r>
      <w:r>
        <w:rPr>
          <w:rFonts w:hint="eastAsia" w:ascii="仿宋_GB2312" w:eastAsia="仿宋_GB2312"/>
          <w:sz w:val="32"/>
          <w:szCs w:val="32"/>
          <w:lang w:eastAsia="zh-CN"/>
        </w:rPr>
        <w:t>，人力资源和社会保障管理事务</w:t>
      </w:r>
      <w:r>
        <w:rPr>
          <w:rFonts w:hint="eastAsia" w:ascii="仿宋_GB2312" w:eastAsia="仿宋_GB2312"/>
          <w:sz w:val="32"/>
          <w:szCs w:val="32"/>
          <w:lang w:val="en-US" w:eastAsia="zh-CN"/>
        </w:rPr>
        <w:t>8.62</w:t>
      </w:r>
      <w:r>
        <w:rPr>
          <w:rFonts w:hint="eastAsia" w:ascii="仿宋_GB2312" w:eastAsia="仿宋_GB2312"/>
          <w:sz w:val="32"/>
          <w:szCs w:val="32"/>
        </w:rPr>
        <w:t>万元</w:t>
      </w:r>
      <w:r>
        <w:rPr>
          <w:rFonts w:hint="eastAsia" w:ascii="仿宋_GB2312" w:eastAsia="仿宋_GB2312"/>
          <w:sz w:val="32"/>
          <w:szCs w:val="32"/>
          <w:lang w:val="en-US" w:eastAsia="zh-CN"/>
        </w:rPr>
        <w:t>，民政管理事务41.81</w:t>
      </w:r>
      <w:r>
        <w:rPr>
          <w:rFonts w:hint="eastAsia" w:ascii="仿宋_GB2312" w:eastAsia="仿宋_GB2312"/>
          <w:sz w:val="32"/>
          <w:szCs w:val="32"/>
        </w:rPr>
        <w:t>万元</w:t>
      </w:r>
      <w:r>
        <w:rPr>
          <w:rFonts w:hint="eastAsia" w:ascii="仿宋_GB2312" w:eastAsia="仿宋_GB2312"/>
          <w:sz w:val="32"/>
          <w:szCs w:val="32"/>
          <w:lang w:eastAsia="zh-CN"/>
        </w:rPr>
        <w:t>，行政事业单位养老支出</w:t>
      </w:r>
      <w:r>
        <w:rPr>
          <w:rFonts w:hint="eastAsia" w:ascii="仿宋_GB2312" w:eastAsia="仿宋_GB2312"/>
          <w:sz w:val="32"/>
          <w:szCs w:val="32"/>
          <w:lang w:val="en-US" w:eastAsia="zh-CN"/>
        </w:rPr>
        <w:t>40.33万元，特困人员救助供养27.50万元</w:t>
      </w:r>
      <w:r>
        <w:rPr>
          <w:rFonts w:hint="eastAsia" w:ascii="仿宋_GB2312" w:eastAsia="仿宋_GB2312"/>
          <w:sz w:val="32"/>
          <w:szCs w:val="32"/>
        </w:rPr>
        <w:t>；</w:t>
      </w:r>
    </w:p>
    <w:p w14:paraId="5D1195D9">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卫生健康支出</w:t>
      </w:r>
      <w:r>
        <w:rPr>
          <w:rFonts w:hint="eastAsia" w:ascii="仿宋_GB2312" w:eastAsia="仿宋_GB2312"/>
          <w:sz w:val="32"/>
          <w:szCs w:val="32"/>
          <w:lang w:val="en-US" w:eastAsia="zh-CN"/>
        </w:rPr>
        <w:t>22.40</w:t>
      </w:r>
      <w:r>
        <w:rPr>
          <w:rFonts w:hint="eastAsia" w:ascii="仿宋_GB2312" w:eastAsia="仿宋_GB2312"/>
          <w:sz w:val="32"/>
          <w:szCs w:val="32"/>
        </w:rPr>
        <w:t>万元；</w:t>
      </w:r>
    </w:p>
    <w:p w14:paraId="19C25037">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城乡社区支出</w:t>
      </w:r>
      <w:r>
        <w:rPr>
          <w:rFonts w:ascii="仿宋_GB2312" w:eastAsia="仿宋_GB2312"/>
          <w:sz w:val="32"/>
          <w:szCs w:val="32"/>
        </w:rPr>
        <w:t>9</w:t>
      </w:r>
      <w:r>
        <w:rPr>
          <w:rFonts w:hint="eastAsia" w:ascii="仿宋_GB2312" w:eastAsia="仿宋_GB2312"/>
          <w:sz w:val="32"/>
          <w:szCs w:val="32"/>
        </w:rPr>
        <w:t>万元；</w:t>
      </w:r>
    </w:p>
    <w:p w14:paraId="6B4D40DC">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农林水支出</w:t>
      </w:r>
      <w:r>
        <w:rPr>
          <w:rFonts w:hint="eastAsia" w:ascii="仿宋_GB2312" w:eastAsia="仿宋_GB2312"/>
          <w:sz w:val="32"/>
          <w:szCs w:val="32"/>
          <w:lang w:val="en-US" w:eastAsia="zh-CN"/>
        </w:rPr>
        <w:t>585.30</w:t>
      </w:r>
      <w:r>
        <w:rPr>
          <w:rFonts w:hint="eastAsia" w:ascii="仿宋_GB2312" w:eastAsia="仿宋_GB2312"/>
          <w:sz w:val="32"/>
          <w:szCs w:val="32"/>
        </w:rPr>
        <w:t>万元，其中：农业</w:t>
      </w:r>
      <w:r>
        <w:rPr>
          <w:rFonts w:hint="eastAsia" w:ascii="仿宋_GB2312" w:eastAsia="仿宋_GB2312"/>
          <w:sz w:val="32"/>
          <w:szCs w:val="32"/>
          <w:lang w:eastAsia="zh-CN"/>
        </w:rPr>
        <w:t>农村</w:t>
      </w:r>
      <w:r>
        <w:rPr>
          <w:rFonts w:hint="eastAsia" w:ascii="仿宋_GB2312" w:eastAsia="仿宋_GB2312"/>
          <w:sz w:val="32"/>
          <w:szCs w:val="32"/>
        </w:rPr>
        <w:t>支出</w:t>
      </w:r>
      <w:r>
        <w:rPr>
          <w:rFonts w:hint="eastAsia" w:ascii="仿宋_GB2312" w:eastAsia="仿宋_GB2312"/>
          <w:sz w:val="32"/>
          <w:szCs w:val="32"/>
          <w:lang w:val="en-US" w:eastAsia="zh-CN"/>
        </w:rPr>
        <w:t>127.34</w:t>
      </w:r>
      <w:r>
        <w:rPr>
          <w:rFonts w:hint="eastAsia" w:ascii="仿宋_GB2312" w:eastAsia="仿宋_GB2312"/>
          <w:sz w:val="32"/>
          <w:szCs w:val="32"/>
        </w:rPr>
        <w:t>万元，</w:t>
      </w:r>
      <w:r>
        <w:rPr>
          <w:rFonts w:hint="eastAsia" w:ascii="仿宋_GB2312" w:eastAsia="仿宋_GB2312"/>
          <w:sz w:val="32"/>
          <w:szCs w:val="32"/>
          <w:lang w:eastAsia="zh-CN"/>
        </w:rPr>
        <w:t>水利</w:t>
      </w:r>
      <w:r>
        <w:rPr>
          <w:rFonts w:hint="eastAsia" w:ascii="仿宋_GB2312" w:eastAsia="仿宋_GB2312"/>
          <w:sz w:val="32"/>
          <w:szCs w:val="32"/>
        </w:rPr>
        <w:t>支出</w:t>
      </w:r>
      <w:r>
        <w:rPr>
          <w:rFonts w:hint="eastAsia" w:ascii="仿宋_GB2312" w:eastAsia="仿宋_GB2312"/>
          <w:sz w:val="32"/>
          <w:szCs w:val="32"/>
          <w:lang w:val="en-US" w:eastAsia="zh-CN"/>
        </w:rPr>
        <w:t>10</w:t>
      </w:r>
      <w:r>
        <w:rPr>
          <w:rFonts w:ascii="仿宋_GB2312" w:eastAsia="仿宋_GB2312"/>
          <w:sz w:val="32"/>
          <w:szCs w:val="32"/>
        </w:rPr>
        <w:t>.00</w:t>
      </w:r>
      <w:r>
        <w:rPr>
          <w:rFonts w:hint="eastAsia" w:ascii="仿宋_GB2312" w:eastAsia="仿宋_GB2312"/>
          <w:sz w:val="32"/>
          <w:szCs w:val="32"/>
        </w:rPr>
        <w:t>万元，农村综合改革支出</w:t>
      </w:r>
      <w:r>
        <w:rPr>
          <w:rFonts w:ascii="仿宋_GB2312" w:eastAsia="仿宋_GB2312"/>
          <w:sz w:val="32"/>
          <w:szCs w:val="32"/>
        </w:rPr>
        <w:t>332.44</w:t>
      </w:r>
      <w:r>
        <w:rPr>
          <w:rFonts w:hint="eastAsia" w:ascii="仿宋_GB2312" w:eastAsia="仿宋_GB2312"/>
          <w:sz w:val="32"/>
          <w:szCs w:val="32"/>
        </w:rPr>
        <w:t>万元；</w:t>
      </w:r>
    </w:p>
    <w:p w14:paraId="21544B42">
      <w:pPr>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住房保障支出</w:t>
      </w:r>
      <w:r>
        <w:rPr>
          <w:rFonts w:hint="eastAsia" w:ascii="仿宋_GB2312" w:eastAsia="仿宋_GB2312"/>
          <w:sz w:val="32"/>
          <w:szCs w:val="32"/>
          <w:lang w:val="en-US" w:eastAsia="zh-CN"/>
        </w:rPr>
        <w:t>45.57</w:t>
      </w:r>
      <w:r>
        <w:rPr>
          <w:rFonts w:hint="eastAsia" w:ascii="仿宋_GB2312" w:eastAsia="仿宋_GB2312"/>
          <w:sz w:val="32"/>
          <w:szCs w:val="32"/>
        </w:rPr>
        <w:t>万元；</w:t>
      </w:r>
    </w:p>
    <w:p w14:paraId="718FAB1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8.灾害防治及应急管理支出5万元（森林草原防灾减灾）</w:t>
      </w:r>
      <w:r>
        <w:rPr>
          <w:rFonts w:hint="eastAsia" w:ascii="仿宋_GB2312" w:eastAsia="仿宋_GB2312"/>
          <w:sz w:val="32"/>
          <w:szCs w:val="32"/>
        </w:rPr>
        <w:t>；</w:t>
      </w:r>
    </w:p>
    <w:p w14:paraId="1E8F80FD">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9.预备费8万元；</w:t>
      </w:r>
    </w:p>
    <w:p w14:paraId="0D27D9EB">
      <w:pPr>
        <w:ind w:firstLine="640" w:firstLineChars="200"/>
        <w:rPr>
          <w:rFonts w:hint="eastAsia" w:ascii="仿宋_GB2312" w:eastAsia="仿宋_GB2312"/>
          <w:sz w:val="32"/>
          <w:szCs w:val="32"/>
          <w:lang w:eastAsia="zh-CN"/>
        </w:rPr>
      </w:pPr>
      <w:r>
        <w:rPr>
          <w:rFonts w:hint="default" w:ascii="仿宋_GB2312" w:eastAsia="仿宋_GB2312"/>
          <w:sz w:val="32"/>
          <w:szCs w:val="32"/>
          <w:lang w:val="en-US" w:eastAsia="zh-CN"/>
        </w:rPr>
        <w:t>10.年初预留98.37万元</w:t>
      </w:r>
      <w:r>
        <w:rPr>
          <w:rFonts w:hint="eastAsia" w:ascii="仿宋_GB2312" w:eastAsia="仿宋_GB2312"/>
          <w:sz w:val="32"/>
          <w:szCs w:val="32"/>
          <w:lang w:eastAsia="zh-CN"/>
        </w:rPr>
        <w:t>。</w:t>
      </w:r>
    </w:p>
    <w:p w14:paraId="40850E05">
      <w:pPr>
        <w:ind w:firstLine="640" w:firstLineChars="200"/>
        <w:rPr>
          <w:rFonts w:ascii="黑体" w:eastAsia="黑体"/>
          <w:sz w:val="32"/>
          <w:szCs w:val="32"/>
        </w:rPr>
      </w:pPr>
      <w:r>
        <w:rPr>
          <w:rFonts w:hint="eastAsia" w:ascii="黑体" w:eastAsia="黑体"/>
          <w:sz w:val="32"/>
          <w:szCs w:val="32"/>
        </w:rPr>
        <w:t>六、日常公用经费安排情况</w:t>
      </w:r>
    </w:p>
    <w:p w14:paraId="585084B5">
      <w:pPr>
        <w:ind w:firstLine="640" w:firstLineChars="200"/>
        <w:rPr>
          <w:rFonts w:ascii="仿宋_GB2312" w:eastAsia="仿宋_GB2312"/>
          <w:sz w:val="32"/>
          <w:szCs w:val="32"/>
        </w:rPr>
      </w:pPr>
      <w:r>
        <w:rPr>
          <w:rFonts w:hint="eastAsia" w:ascii="仿宋_GB2312" w:eastAsia="仿宋_GB2312"/>
          <w:sz w:val="32"/>
          <w:szCs w:val="32"/>
        </w:rPr>
        <w:t>日常公用经费按</w:t>
      </w:r>
      <w:r>
        <w:rPr>
          <w:rFonts w:hint="eastAsia" w:ascii="仿宋_GB2312" w:hAnsi="仿宋_GB2312" w:eastAsia="仿宋_GB2312"/>
          <w:sz w:val="32"/>
          <w:szCs w:val="32"/>
        </w:rPr>
        <w:t>单位在职正式职工人数</w:t>
      </w:r>
      <w:r>
        <w:rPr>
          <w:rFonts w:hint="eastAsia" w:ascii="仿宋_GB2312" w:eastAsia="仿宋_GB2312"/>
          <w:sz w:val="32"/>
          <w:szCs w:val="32"/>
        </w:rPr>
        <w:t>计算：按照预算基准期编制内实有在职正式人数（或实有离退休人数）×对应的公用经费定额标准计算。</w:t>
      </w:r>
    </w:p>
    <w:p w14:paraId="68CE5542">
      <w:pPr>
        <w:ind w:firstLine="640" w:firstLineChars="200"/>
        <w:rPr>
          <w:rFonts w:ascii="仿宋_GB2312" w:eastAsia="仿宋_GB2312"/>
          <w:sz w:val="32"/>
          <w:szCs w:val="32"/>
        </w:rPr>
      </w:pPr>
      <w:r>
        <w:rPr>
          <w:rFonts w:hint="eastAsia" w:ascii="仿宋_GB2312" w:eastAsia="仿宋_GB2312"/>
          <w:sz w:val="32"/>
          <w:szCs w:val="32"/>
        </w:rPr>
        <w:t>在职人员公用经费标准：</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w:t>
      </w:r>
    </w:p>
    <w:p w14:paraId="0B3872B1">
      <w:pPr>
        <w:ind w:firstLine="640" w:firstLineChars="200"/>
        <w:rPr>
          <w:rFonts w:ascii="仿宋_GB2312" w:eastAsia="仿宋_GB2312"/>
          <w:sz w:val="32"/>
          <w:szCs w:val="32"/>
        </w:rPr>
      </w:pPr>
      <w:r>
        <w:rPr>
          <w:rFonts w:hint="eastAsia" w:ascii="仿宋_GB2312" w:eastAsia="仿宋_GB2312"/>
          <w:sz w:val="32"/>
          <w:szCs w:val="32"/>
        </w:rPr>
        <w:t>离退休公用经费标准：</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w:t>
      </w:r>
    </w:p>
    <w:p w14:paraId="4066FEF3">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日常公用经费支出定额：</w:t>
      </w:r>
    </w:p>
    <w:p w14:paraId="2B2D4345">
      <w:pPr>
        <w:ind w:firstLine="640" w:firstLineChars="200"/>
        <w:rPr>
          <w:rFonts w:ascii="仿宋_GB2312" w:eastAsia="仿宋_GB2312"/>
          <w:sz w:val="32"/>
          <w:szCs w:val="32"/>
        </w:rPr>
      </w:pPr>
      <w:r>
        <w:rPr>
          <w:rFonts w:hint="eastAsia" w:ascii="仿宋_GB2312" w:eastAsia="仿宋_GB2312"/>
          <w:sz w:val="32"/>
          <w:szCs w:val="32"/>
        </w:rPr>
        <w:t>办公费：</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4065449B">
      <w:pPr>
        <w:ind w:firstLine="640" w:firstLineChars="200"/>
        <w:rPr>
          <w:rFonts w:ascii="仿宋_GB2312" w:eastAsia="仿宋_GB2312"/>
          <w:sz w:val="32"/>
          <w:szCs w:val="32"/>
        </w:rPr>
      </w:pP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费：</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6BF98229">
      <w:pPr>
        <w:ind w:firstLine="640" w:firstLineChars="200"/>
        <w:rPr>
          <w:rFonts w:ascii="仿宋_GB2312" w:eastAsia="仿宋_GB2312"/>
          <w:sz w:val="32"/>
          <w:szCs w:val="32"/>
        </w:rPr>
      </w:pPr>
      <w:r>
        <w:rPr>
          <w:rFonts w:hint="eastAsia" w:ascii="仿宋_GB2312" w:eastAsia="仿宋_GB2312"/>
          <w:sz w:val="32"/>
          <w:szCs w:val="32"/>
        </w:rPr>
        <w:t>邮电费：</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17F423C3">
      <w:pPr>
        <w:ind w:firstLine="640" w:firstLineChars="200"/>
        <w:rPr>
          <w:rFonts w:ascii="仿宋_GB2312" w:eastAsia="仿宋_GB2312"/>
          <w:sz w:val="32"/>
          <w:szCs w:val="32"/>
        </w:rPr>
      </w:pPr>
      <w:r>
        <w:rPr>
          <w:rFonts w:hint="eastAsia" w:ascii="仿宋_GB2312" w:eastAsia="仿宋_GB2312"/>
          <w:sz w:val="32"/>
          <w:szCs w:val="32"/>
        </w:rPr>
        <w:t>差旅费：</w:t>
      </w:r>
      <w:r>
        <w:rPr>
          <w:rFonts w:ascii="仿宋_GB2312" w:eastAsia="仿宋_GB2312"/>
          <w:sz w:val="32"/>
          <w:szCs w:val="32"/>
        </w:rPr>
        <w:t>3500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1429A93D">
      <w:pPr>
        <w:ind w:firstLine="640" w:firstLineChars="200"/>
        <w:rPr>
          <w:rFonts w:ascii="仿宋_GB2312" w:eastAsia="仿宋_GB2312"/>
          <w:sz w:val="32"/>
          <w:szCs w:val="32"/>
        </w:rPr>
      </w:pPr>
      <w:r>
        <w:rPr>
          <w:rFonts w:hint="eastAsia" w:ascii="仿宋_GB2312" w:eastAsia="仿宋_GB2312"/>
          <w:sz w:val="32"/>
          <w:szCs w:val="32"/>
        </w:rPr>
        <w:t>会议费：</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3DBF7C78">
      <w:pPr>
        <w:ind w:firstLine="640" w:firstLineChars="200"/>
        <w:rPr>
          <w:rFonts w:ascii="仿宋_GB2312" w:eastAsia="仿宋_GB2312"/>
          <w:sz w:val="32"/>
          <w:szCs w:val="32"/>
        </w:rPr>
      </w:pPr>
      <w:r>
        <w:rPr>
          <w:rFonts w:hint="eastAsia" w:ascii="仿宋_GB2312" w:eastAsia="仿宋_GB2312"/>
          <w:sz w:val="32"/>
          <w:szCs w:val="32"/>
        </w:rPr>
        <w:t>培训费：</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年（按编制内在职实有人数计算）</w:t>
      </w:r>
    </w:p>
    <w:p w14:paraId="00CF8F25">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日常公用经费的细化</w:t>
      </w:r>
    </w:p>
    <w:p w14:paraId="0AFF55B4">
      <w:pPr>
        <w:ind w:firstLine="640" w:firstLineChars="200"/>
        <w:rPr>
          <w:rFonts w:eastAsia="仿宋_GB2312"/>
          <w:sz w:val="32"/>
          <w:szCs w:val="32"/>
        </w:rPr>
      </w:pPr>
      <w:r>
        <w:rPr>
          <w:rFonts w:eastAsia="仿宋_GB2312"/>
          <w:sz w:val="32"/>
          <w:szCs w:val="32"/>
        </w:rPr>
        <w:t>1.</w:t>
      </w:r>
      <w:r>
        <w:rPr>
          <w:rFonts w:hint="eastAsia" w:eastAsia="仿宋_GB2312"/>
          <w:sz w:val="32"/>
          <w:szCs w:val="32"/>
        </w:rPr>
        <w:t>工会经费和职工福利费：</w:t>
      </w:r>
    </w:p>
    <w:p w14:paraId="1118FC0F">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）工会经费：工会经费按（在职正式职工</w:t>
      </w:r>
      <w:r>
        <w:rPr>
          <w:rFonts w:eastAsia="仿宋_GB2312"/>
          <w:sz w:val="32"/>
          <w:szCs w:val="32"/>
        </w:rPr>
        <w:t>2018</w:t>
      </w:r>
      <w:r>
        <w:rPr>
          <w:rFonts w:hint="eastAsia" w:eastAsia="仿宋_GB2312"/>
          <w:sz w:val="32"/>
          <w:szCs w:val="32"/>
        </w:rPr>
        <w:t>年</w:t>
      </w:r>
      <w:r>
        <w:rPr>
          <w:rFonts w:eastAsia="仿宋_GB2312"/>
          <w:sz w:val="32"/>
          <w:szCs w:val="32"/>
        </w:rPr>
        <w:t>11</w:t>
      </w:r>
      <w:r>
        <w:rPr>
          <w:rFonts w:hint="eastAsia" w:eastAsia="仿宋_GB2312"/>
          <w:sz w:val="32"/>
          <w:szCs w:val="32"/>
        </w:rPr>
        <w:t>月应发工资</w:t>
      </w:r>
      <w:r>
        <w:rPr>
          <w:rFonts w:eastAsia="仿宋_GB2312"/>
          <w:sz w:val="32"/>
          <w:szCs w:val="32"/>
        </w:rPr>
        <w:t>×12+</w:t>
      </w:r>
      <w:r>
        <w:rPr>
          <w:rFonts w:hint="eastAsia" w:eastAsia="仿宋_GB2312"/>
          <w:sz w:val="32"/>
          <w:szCs w:val="32"/>
        </w:rPr>
        <w:t>公务员十三月工资</w:t>
      </w:r>
      <w:r>
        <w:rPr>
          <w:rFonts w:eastAsia="仿宋_GB2312"/>
          <w:sz w:val="32"/>
          <w:szCs w:val="32"/>
        </w:rPr>
        <w:t>+</w:t>
      </w:r>
      <w:r>
        <w:rPr>
          <w:rFonts w:hint="eastAsia" w:eastAsia="仿宋_GB2312"/>
          <w:sz w:val="32"/>
          <w:szCs w:val="32"/>
        </w:rPr>
        <w:t>事业人员扣发的</w:t>
      </w:r>
      <w:r>
        <w:rPr>
          <w:rFonts w:eastAsia="仿宋_GB2312"/>
          <w:sz w:val="32"/>
          <w:szCs w:val="32"/>
        </w:rPr>
        <w:t>30%</w:t>
      </w:r>
      <w:r>
        <w:rPr>
          <w:rFonts w:hint="eastAsia" w:eastAsia="仿宋_GB2312"/>
          <w:sz w:val="32"/>
          <w:szCs w:val="32"/>
        </w:rPr>
        <w:t>奖励性绩效工资）</w:t>
      </w:r>
      <w:r>
        <w:rPr>
          <w:rFonts w:eastAsia="仿宋_GB2312"/>
          <w:sz w:val="32"/>
          <w:szCs w:val="32"/>
        </w:rPr>
        <w:t>×2%</w:t>
      </w:r>
      <w:r>
        <w:rPr>
          <w:rFonts w:hint="eastAsia" w:eastAsia="仿宋_GB2312"/>
          <w:sz w:val="32"/>
          <w:szCs w:val="32"/>
        </w:rPr>
        <w:t>计算，列入政府预算支出经济分类科目</w:t>
      </w:r>
      <w:r>
        <w:rPr>
          <w:rFonts w:eastAsia="仿宋_GB2312"/>
          <w:sz w:val="32"/>
          <w:szCs w:val="32"/>
        </w:rPr>
        <w:t>“502—</w:t>
      </w:r>
      <w:r>
        <w:rPr>
          <w:rFonts w:hint="eastAsia" w:eastAsia="仿宋_GB2312"/>
          <w:sz w:val="32"/>
          <w:szCs w:val="32"/>
        </w:rPr>
        <w:t>机关商品和服务支出、</w:t>
      </w:r>
      <w:r>
        <w:rPr>
          <w:rFonts w:eastAsia="仿宋_GB2312"/>
          <w:sz w:val="32"/>
          <w:szCs w:val="32"/>
        </w:rPr>
        <w:t>505—</w:t>
      </w:r>
      <w:r>
        <w:rPr>
          <w:rFonts w:hint="eastAsia" w:eastAsia="仿宋_GB2312"/>
          <w:sz w:val="32"/>
          <w:szCs w:val="32"/>
        </w:rPr>
        <w:t>对事业单位经常性补助</w:t>
      </w:r>
      <w:r>
        <w:rPr>
          <w:rFonts w:eastAsia="仿宋_GB2312"/>
          <w:sz w:val="32"/>
          <w:szCs w:val="32"/>
        </w:rPr>
        <w:t>”</w:t>
      </w:r>
      <w:r>
        <w:rPr>
          <w:rFonts w:hint="eastAsia" w:eastAsia="仿宋_GB2312"/>
          <w:sz w:val="32"/>
          <w:szCs w:val="32"/>
        </w:rPr>
        <w:t>中相关科目，列入部门预算支出经济科目中</w:t>
      </w:r>
      <w:r>
        <w:rPr>
          <w:rFonts w:eastAsia="仿宋_GB2312"/>
          <w:sz w:val="32"/>
          <w:szCs w:val="32"/>
        </w:rPr>
        <w:t>“302--</w:t>
      </w:r>
      <w:r>
        <w:rPr>
          <w:rFonts w:hint="eastAsia" w:eastAsia="仿宋_GB2312"/>
          <w:sz w:val="32"/>
          <w:szCs w:val="32"/>
        </w:rPr>
        <w:t>商品和服务支出</w:t>
      </w:r>
      <w:r>
        <w:rPr>
          <w:rFonts w:eastAsia="仿宋_GB2312"/>
          <w:sz w:val="32"/>
          <w:szCs w:val="32"/>
        </w:rPr>
        <w:t>”</w:t>
      </w:r>
      <w:r>
        <w:rPr>
          <w:rFonts w:hint="eastAsia" w:eastAsia="仿宋_GB2312"/>
          <w:sz w:val="32"/>
          <w:szCs w:val="32"/>
        </w:rPr>
        <w:t>中的</w:t>
      </w:r>
      <w:r>
        <w:rPr>
          <w:rFonts w:eastAsia="仿宋_GB2312"/>
          <w:sz w:val="32"/>
          <w:szCs w:val="32"/>
        </w:rPr>
        <w:t>“</w:t>
      </w:r>
      <w:r>
        <w:rPr>
          <w:rFonts w:hint="eastAsia" w:eastAsia="仿宋_GB2312"/>
          <w:sz w:val="32"/>
          <w:szCs w:val="32"/>
        </w:rPr>
        <w:t>工会经费</w:t>
      </w:r>
      <w:r>
        <w:rPr>
          <w:rFonts w:eastAsia="仿宋_GB2312"/>
          <w:sz w:val="32"/>
          <w:szCs w:val="32"/>
        </w:rPr>
        <w:t>”</w:t>
      </w:r>
      <w:r>
        <w:rPr>
          <w:rFonts w:hint="eastAsia" w:eastAsia="仿宋_GB2312"/>
          <w:sz w:val="32"/>
          <w:szCs w:val="32"/>
        </w:rPr>
        <w:t>。</w:t>
      </w:r>
    </w:p>
    <w:p w14:paraId="4FC59358">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）福利费：按在职正式职工全年基本工资总额</w:t>
      </w:r>
      <w:r>
        <w:rPr>
          <w:rFonts w:eastAsia="仿宋_GB2312"/>
          <w:sz w:val="32"/>
          <w:szCs w:val="32"/>
        </w:rPr>
        <w:t>×3 %</w:t>
      </w:r>
      <w:r>
        <w:rPr>
          <w:rFonts w:hint="eastAsia" w:eastAsia="仿宋_GB2312"/>
          <w:sz w:val="32"/>
          <w:szCs w:val="32"/>
        </w:rPr>
        <w:t>计算，列入政府预算支出经济分类科目</w:t>
      </w:r>
      <w:r>
        <w:rPr>
          <w:rFonts w:eastAsia="仿宋_GB2312"/>
          <w:sz w:val="32"/>
          <w:szCs w:val="32"/>
        </w:rPr>
        <w:t>“502—</w:t>
      </w:r>
      <w:r>
        <w:rPr>
          <w:rFonts w:hint="eastAsia" w:eastAsia="仿宋_GB2312"/>
          <w:sz w:val="32"/>
          <w:szCs w:val="32"/>
        </w:rPr>
        <w:t>机关商品和服务支出、</w:t>
      </w:r>
      <w:r>
        <w:rPr>
          <w:rFonts w:eastAsia="仿宋_GB2312"/>
          <w:sz w:val="32"/>
          <w:szCs w:val="32"/>
        </w:rPr>
        <w:t>505—</w:t>
      </w:r>
      <w:r>
        <w:rPr>
          <w:rFonts w:hint="eastAsia" w:eastAsia="仿宋_GB2312"/>
          <w:sz w:val="32"/>
          <w:szCs w:val="32"/>
        </w:rPr>
        <w:t>对事业单位经常性补助</w:t>
      </w:r>
      <w:r>
        <w:rPr>
          <w:rFonts w:eastAsia="仿宋_GB2312"/>
          <w:sz w:val="32"/>
          <w:szCs w:val="32"/>
        </w:rPr>
        <w:t>”</w:t>
      </w:r>
      <w:r>
        <w:rPr>
          <w:rFonts w:hint="eastAsia" w:eastAsia="仿宋_GB2312"/>
          <w:sz w:val="32"/>
          <w:szCs w:val="32"/>
        </w:rPr>
        <w:t>中相关科目，列入部门预算支出经济科目中</w:t>
      </w:r>
      <w:r>
        <w:rPr>
          <w:rFonts w:eastAsia="仿宋_GB2312"/>
          <w:sz w:val="32"/>
          <w:szCs w:val="32"/>
        </w:rPr>
        <w:t>“302--</w:t>
      </w:r>
      <w:r>
        <w:rPr>
          <w:rFonts w:hint="eastAsia" w:eastAsia="仿宋_GB2312"/>
          <w:sz w:val="32"/>
          <w:szCs w:val="32"/>
        </w:rPr>
        <w:t>商品和服务支出</w:t>
      </w:r>
      <w:r>
        <w:rPr>
          <w:rFonts w:eastAsia="仿宋_GB2312"/>
          <w:sz w:val="32"/>
          <w:szCs w:val="32"/>
        </w:rPr>
        <w:t>”</w:t>
      </w:r>
      <w:r>
        <w:rPr>
          <w:rFonts w:hint="eastAsia" w:eastAsia="仿宋_GB2312"/>
          <w:sz w:val="32"/>
          <w:szCs w:val="32"/>
        </w:rPr>
        <w:t>中的</w:t>
      </w:r>
      <w:r>
        <w:rPr>
          <w:rFonts w:eastAsia="仿宋_GB2312"/>
          <w:sz w:val="32"/>
          <w:szCs w:val="32"/>
        </w:rPr>
        <w:t>“</w:t>
      </w:r>
      <w:r>
        <w:rPr>
          <w:rFonts w:hint="eastAsia" w:eastAsia="仿宋_GB2312"/>
          <w:sz w:val="32"/>
          <w:szCs w:val="32"/>
        </w:rPr>
        <w:t>福利费</w:t>
      </w:r>
      <w:r>
        <w:rPr>
          <w:rFonts w:eastAsia="仿宋_GB2312"/>
          <w:sz w:val="32"/>
          <w:szCs w:val="32"/>
        </w:rPr>
        <w:t>”</w:t>
      </w:r>
      <w:r>
        <w:rPr>
          <w:rFonts w:hint="eastAsia" w:eastAsia="仿宋_GB2312"/>
          <w:sz w:val="32"/>
          <w:szCs w:val="32"/>
        </w:rPr>
        <w:t>。</w:t>
      </w:r>
    </w:p>
    <w:p w14:paraId="7DD7DE33">
      <w:pPr>
        <w:ind w:firstLine="640" w:firstLineChars="200"/>
        <w:rPr>
          <w:rFonts w:eastAsia="仿宋_GB2312"/>
          <w:sz w:val="32"/>
          <w:szCs w:val="32"/>
        </w:rPr>
      </w:pPr>
      <w:r>
        <w:rPr>
          <w:rFonts w:eastAsia="仿宋_GB2312"/>
          <w:sz w:val="32"/>
          <w:szCs w:val="32"/>
        </w:rPr>
        <w:t>2.</w:t>
      </w:r>
      <w:r>
        <w:rPr>
          <w:rFonts w:hint="eastAsia" w:eastAsia="仿宋_GB2312"/>
          <w:sz w:val="32"/>
          <w:szCs w:val="32"/>
        </w:rPr>
        <w:t>公务接待费：不得超过当年单位预算中</w:t>
      </w:r>
      <w:r>
        <w:rPr>
          <w:rFonts w:eastAsia="仿宋_GB2312"/>
          <w:sz w:val="32"/>
          <w:szCs w:val="32"/>
        </w:rPr>
        <w:t>“</w:t>
      </w:r>
      <w:r>
        <w:rPr>
          <w:rFonts w:hint="eastAsia" w:eastAsia="仿宋_GB2312"/>
          <w:sz w:val="32"/>
          <w:szCs w:val="32"/>
        </w:rPr>
        <w:t>公务费</w:t>
      </w:r>
      <w:r>
        <w:rPr>
          <w:rFonts w:eastAsia="仿宋_GB2312"/>
          <w:sz w:val="32"/>
          <w:szCs w:val="32"/>
        </w:rPr>
        <w:t>”</w:t>
      </w:r>
      <w:r>
        <w:rPr>
          <w:rFonts w:hint="eastAsia" w:eastAsia="仿宋_GB2312"/>
          <w:sz w:val="32"/>
          <w:szCs w:val="32"/>
        </w:rPr>
        <w:t>的</w:t>
      </w:r>
      <w:r>
        <w:rPr>
          <w:rFonts w:eastAsia="仿宋_GB2312"/>
          <w:sz w:val="32"/>
          <w:szCs w:val="32"/>
        </w:rPr>
        <w:t>2%</w:t>
      </w:r>
      <w:r>
        <w:rPr>
          <w:rFonts w:hint="eastAsia" w:eastAsia="仿宋_GB2312"/>
          <w:sz w:val="32"/>
          <w:szCs w:val="32"/>
        </w:rPr>
        <w:t>。根据《财政部关于印发〈行政事业单位业务招待费列支管理规定〉的通知》（财预字〔</w:t>
      </w:r>
      <w:r>
        <w:rPr>
          <w:rFonts w:eastAsia="仿宋_GB2312"/>
          <w:sz w:val="32"/>
          <w:szCs w:val="32"/>
        </w:rPr>
        <w:t>1998</w:t>
      </w:r>
      <w:r>
        <w:rPr>
          <w:rFonts w:hint="eastAsia" w:eastAsia="仿宋_GB2312"/>
          <w:sz w:val="32"/>
          <w:szCs w:val="32"/>
        </w:rPr>
        <w:t>〕</w:t>
      </w:r>
      <w:r>
        <w:rPr>
          <w:rFonts w:eastAsia="仿宋_GB2312"/>
          <w:sz w:val="32"/>
          <w:szCs w:val="32"/>
        </w:rPr>
        <w:t>159</w:t>
      </w:r>
      <w:r>
        <w:rPr>
          <w:rFonts w:hint="eastAsia" w:eastAsia="仿宋_GB2312"/>
          <w:sz w:val="32"/>
          <w:szCs w:val="32"/>
        </w:rPr>
        <w:t>号）中有关</w:t>
      </w:r>
      <w:r>
        <w:rPr>
          <w:rFonts w:eastAsia="仿宋_GB2312"/>
          <w:sz w:val="32"/>
          <w:szCs w:val="32"/>
        </w:rPr>
        <w:t>“</w:t>
      </w:r>
      <w:r>
        <w:rPr>
          <w:rFonts w:hint="eastAsia" w:eastAsia="仿宋_GB2312"/>
          <w:sz w:val="32"/>
          <w:szCs w:val="32"/>
        </w:rPr>
        <w:t>地方各级行政事业单位的业务招待费的开支标准，</w:t>
      </w:r>
      <w:r>
        <w:rPr>
          <w:rFonts w:eastAsia="仿宋_GB2312"/>
          <w:sz w:val="32"/>
          <w:szCs w:val="32"/>
        </w:rPr>
        <w:t>……</w:t>
      </w:r>
      <w:r>
        <w:rPr>
          <w:rFonts w:hint="eastAsia" w:eastAsia="仿宋_GB2312"/>
          <w:sz w:val="32"/>
          <w:szCs w:val="32"/>
        </w:rPr>
        <w:t>不得超过当年单位预算中</w:t>
      </w:r>
      <w:r>
        <w:rPr>
          <w:rFonts w:eastAsia="仿宋_GB2312"/>
          <w:sz w:val="32"/>
          <w:szCs w:val="32"/>
        </w:rPr>
        <w:t>‘</w:t>
      </w:r>
      <w:r>
        <w:rPr>
          <w:rFonts w:hint="eastAsia" w:eastAsia="仿宋_GB2312"/>
          <w:sz w:val="32"/>
          <w:szCs w:val="32"/>
        </w:rPr>
        <w:t>公务费</w:t>
      </w:r>
      <w:r>
        <w:rPr>
          <w:rFonts w:eastAsia="仿宋_GB2312"/>
          <w:sz w:val="32"/>
          <w:szCs w:val="32"/>
        </w:rPr>
        <w:t>’</w:t>
      </w:r>
      <w:r>
        <w:rPr>
          <w:rFonts w:hint="eastAsia" w:eastAsia="仿宋_GB2312"/>
          <w:sz w:val="32"/>
          <w:szCs w:val="32"/>
        </w:rPr>
        <w:t>的</w:t>
      </w:r>
      <w:r>
        <w:rPr>
          <w:rFonts w:eastAsia="仿宋_GB2312"/>
          <w:sz w:val="32"/>
          <w:szCs w:val="32"/>
        </w:rPr>
        <w:t>2%”</w:t>
      </w:r>
      <w:r>
        <w:rPr>
          <w:rFonts w:hint="eastAsia" w:eastAsia="仿宋_GB2312"/>
          <w:sz w:val="32"/>
          <w:szCs w:val="32"/>
        </w:rPr>
        <w:t>的规定，公务接待费应按上述规定列入年初部门预算，所需经费在公用经费定额内包干解决。</w:t>
      </w:r>
    </w:p>
    <w:p w14:paraId="26E7F8B1">
      <w:pPr>
        <w:ind w:firstLine="640" w:firstLineChars="200"/>
        <w:rPr>
          <w:rFonts w:eastAsia="仿宋_GB2312"/>
          <w:sz w:val="32"/>
          <w:szCs w:val="32"/>
        </w:rPr>
      </w:pPr>
      <w:r>
        <w:rPr>
          <w:rFonts w:eastAsia="仿宋_GB2312"/>
          <w:sz w:val="32"/>
          <w:szCs w:val="32"/>
        </w:rPr>
        <w:t>“</w:t>
      </w:r>
      <w:r>
        <w:rPr>
          <w:rFonts w:hint="eastAsia" w:eastAsia="仿宋_GB2312"/>
          <w:sz w:val="32"/>
          <w:szCs w:val="32"/>
        </w:rPr>
        <w:t>公务费</w:t>
      </w:r>
      <w:r>
        <w:rPr>
          <w:rFonts w:eastAsia="仿宋_GB2312"/>
          <w:sz w:val="32"/>
          <w:szCs w:val="32"/>
        </w:rPr>
        <w:t>”</w:t>
      </w:r>
      <w:r>
        <w:rPr>
          <w:rFonts w:hint="eastAsia" w:eastAsia="仿宋_GB2312"/>
          <w:sz w:val="32"/>
          <w:szCs w:val="32"/>
        </w:rPr>
        <w:t>应包括部门预算支出经济分类科目</w:t>
      </w:r>
      <w:r>
        <w:rPr>
          <w:rFonts w:eastAsia="仿宋_GB2312"/>
          <w:sz w:val="32"/>
          <w:szCs w:val="32"/>
        </w:rPr>
        <w:t>“</w:t>
      </w:r>
      <w:r>
        <w:rPr>
          <w:rFonts w:hint="eastAsia" w:eastAsia="仿宋_GB2312"/>
          <w:sz w:val="32"/>
          <w:szCs w:val="32"/>
        </w:rPr>
        <w:t>商品和服务支出</w:t>
      </w:r>
      <w:r>
        <w:rPr>
          <w:rFonts w:eastAsia="仿宋_GB2312"/>
          <w:sz w:val="32"/>
          <w:szCs w:val="32"/>
        </w:rPr>
        <w:t>”</w:t>
      </w:r>
      <w:r>
        <w:rPr>
          <w:rFonts w:hint="eastAsia" w:eastAsia="仿宋_GB2312"/>
          <w:sz w:val="32"/>
          <w:szCs w:val="32"/>
        </w:rPr>
        <w:t>下的</w:t>
      </w:r>
      <w:r>
        <w:rPr>
          <w:rFonts w:eastAsia="仿宋_GB2312"/>
          <w:sz w:val="32"/>
          <w:szCs w:val="32"/>
        </w:rPr>
        <w:t>“</w:t>
      </w:r>
      <w:r>
        <w:rPr>
          <w:rFonts w:hint="eastAsia" w:eastAsia="仿宋_GB2312"/>
          <w:sz w:val="32"/>
          <w:szCs w:val="32"/>
        </w:rPr>
        <w:t>办公费、咨询费、手续费、水费、电费、邮电费、取暖费、物业管理费、差旅费、维修（护）费、租赁费、会议费、培训费、专用燃料费、劳务费、委托业务费、公务用车运行维护费、其他交通工具运行维护费、其他商品和服务支出</w:t>
      </w:r>
      <w:r>
        <w:rPr>
          <w:rFonts w:eastAsia="仿宋_GB2312"/>
          <w:sz w:val="32"/>
          <w:szCs w:val="32"/>
        </w:rPr>
        <w:t>”</w:t>
      </w:r>
      <w:r>
        <w:rPr>
          <w:rFonts w:hint="eastAsia" w:eastAsia="仿宋_GB2312"/>
          <w:sz w:val="32"/>
          <w:szCs w:val="32"/>
        </w:rPr>
        <w:t>。</w:t>
      </w:r>
    </w:p>
    <w:p w14:paraId="3464FE12">
      <w:pPr>
        <w:ind w:firstLine="640" w:firstLineChars="200"/>
        <w:rPr>
          <w:rFonts w:eastAsia="仿宋_GB2312"/>
          <w:sz w:val="32"/>
          <w:szCs w:val="32"/>
        </w:rPr>
      </w:pPr>
      <w:r>
        <w:rPr>
          <w:rFonts w:eastAsia="仿宋_GB2312"/>
          <w:sz w:val="32"/>
          <w:szCs w:val="32"/>
        </w:rPr>
        <w:t>3.</w:t>
      </w:r>
      <w:r>
        <w:rPr>
          <w:rFonts w:hint="eastAsia" w:eastAsia="仿宋_GB2312"/>
          <w:sz w:val="32"/>
          <w:szCs w:val="32"/>
        </w:rPr>
        <w:t>公务交通补贴列入政府预算支出经济分类科目</w:t>
      </w:r>
      <w:r>
        <w:rPr>
          <w:rFonts w:eastAsia="仿宋_GB2312"/>
          <w:sz w:val="32"/>
          <w:szCs w:val="32"/>
        </w:rPr>
        <w:t>“502—</w:t>
      </w:r>
      <w:r>
        <w:rPr>
          <w:rFonts w:hint="eastAsia" w:eastAsia="仿宋_GB2312"/>
          <w:sz w:val="32"/>
          <w:szCs w:val="32"/>
        </w:rPr>
        <w:t>机关商品和服务支出、</w:t>
      </w:r>
      <w:r>
        <w:rPr>
          <w:rFonts w:eastAsia="仿宋_GB2312"/>
          <w:sz w:val="32"/>
          <w:szCs w:val="32"/>
        </w:rPr>
        <w:t>505—</w:t>
      </w:r>
      <w:r>
        <w:rPr>
          <w:rFonts w:hint="eastAsia" w:eastAsia="仿宋_GB2312"/>
          <w:sz w:val="32"/>
          <w:szCs w:val="32"/>
        </w:rPr>
        <w:t>对事业单位经常性补助</w:t>
      </w:r>
      <w:r>
        <w:rPr>
          <w:rFonts w:eastAsia="仿宋_GB2312"/>
          <w:sz w:val="32"/>
          <w:szCs w:val="32"/>
        </w:rPr>
        <w:t>”</w:t>
      </w:r>
      <w:r>
        <w:rPr>
          <w:rFonts w:hint="eastAsia" w:eastAsia="仿宋_GB2312"/>
          <w:sz w:val="32"/>
          <w:szCs w:val="32"/>
        </w:rPr>
        <w:t>中相关科目，列入部门预算支出经济科目中</w:t>
      </w:r>
      <w:r>
        <w:rPr>
          <w:rFonts w:eastAsia="仿宋_GB2312"/>
          <w:sz w:val="32"/>
          <w:szCs w:val="32"/>
        </w:rPr>
        <w:t>“30239—</w:t>
      </w:r>
      <w:r>
        <w:rPr>
          <w:rFonts w:hint="eastAsia" w:eastAsia="仿宋_GB2312"/>
          <w:sz w:val="32"/>
          <w:szCs w:val="32"/>
        </w:rPr>
        <w:t>其他交通费用</w:t>
      </w:r>
      <w:r>
        <w:rPr>
          <w:rFonts w:eastAsia="仿宋_GB2312"/>
          <w:sz w:val="32"/>
          <w:szCs w:val="32"/>
        </w:rPr>
        <w:t>”</w:t>
      </w:r>
      <w:r>
        <w:rPr>
          <w:rFonts w:hint="eastAsia" w:eastAsia="仿宋_GB2312"/>
          <w:sz w:val="32"/>
          <w:szCs w:val="32"/>
        </w:rPr>
        <w:t>支出经济分类科目。</w:t>
      </w:r>
    </w:p>
    <w:p w14:paraId="49D935E0">
      <w:pPr>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为切实贯彻落实中央八项规定和厉行节约的相关要求，我县</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年</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经费实行预算总额控制，除因公出国（境）经费预留财政、据实追加外，单位公务接待费、公务用车运行维护费全部纳入年初部门预算，并且要在</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年的基础上有所下降。</w:t>
      </w:r>
    </w:p>
    <w:p w14:paraId="0D4E7D13">
      <w:pPr>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为做到科学化、精细化</w:t>
      </w:r>
      <w:bookmarkStart w:id="1" w:name="_GoBack"/>
      <w:bookmarkEnd w:id="1"/>
      <w:r>
        <w:rPr>
          <w:rFonts w:hint="eastAsia" w:eastAsia="仿宋_GB2312"/>
          <w:sz w:val="32"/>
          <w:szCs w:val="32"/>
        </w:rPr>
        <w:t>管理，除支出事项实行定额管理外的公用经费，要根据实际情况按《</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年政府收支分类科目》细化到相应的经济分类款级科目，原则上不得在</w:t>
      </w:r>
      <w:r>
        <w:rPr>
          <w:rFonts w:eastAsia="仿宋_GB2312"/>
          <w:sz w:val="32"/>
          <w:szCs w:val="32"/>
        </w:rPr>
        <w:t>“</w:t>
      </w:r>
      <w:r>
        <w:rPr>
          <w:rFonts w:hint="eastAsia" w:eastAsia="仿宋_GB2312"/>
          <w:sz w:val="32"/>
          <w:szCs w:val="32"/>
        </w:rPr>
        <w:t>其他商品和服务支出</w:t>
      </w:r>
      <w:r>
        <w:rPr>
          <w:rFonts w:eastAsia="仿宋_GB2312"/>
          <w:sz w:val="32"/>
          <w:szCs w:val="32"/>
        </w:rPr>
        <w:t>”</w:t>
      </w:r>
      <w:r>
        <w:rPr>
          <w:rFonts w:hint="eastAsia" w:eastAsia="仿宋_GB2312"/>
          <w:sz w:val="32"/>
          <w:szCs w:val="32"/>
        </w:rPr>
        <w:t>科目中反映。</w:t>
      </w:r>
    </w:p>
    <w:p w14:paraId="47030746">
      <w:pPr>
        <w:rPr>
          <w:rFonts w:ascii="黑体" w:eastAsia="黑体"/>
          <w:sz w:val="32"/>
          <w:szCs w:val="32"/>
        </w:rPr>
      </w:pPr>
      <w:r>
        <w:rPr>
          <w:rFonts w:hint="eastAsia" w:ascii="黑体" w:eastAsia="黑体"/>
          <w:sz w:val="32"/>
          <w:szCs w:val="32"/>
        </w:rPr>
        <w:t>七、政府采购预算安排情况</w:t>
      </w:r>
    </w:p>
    <w:p w14:paraId="3B7ECA36">
      <w:pPr>
        <w:ind w:firstLine="640" w:firstLineChars="200"/>
        <w:rPr>
          <w:rFonts w:ascii="仿宋_GB2312" w:eastAsia="仿宋_GB2312"/>
          <w:sz w:val="32"/>
          <w:szCs w:val="32"/>
        </w:rPr>
      </w:pPr>
      <w:r>
        <w:rPr>
          <w:rFonts w:hint="eastAsia" w:ascii="仿宋_GB2312" w:eastAsia="仿宋_GB2312"/>
          <w:sz w:val="32"/>
          <w:szCs w:val="32"/>
        </w:rPr>
        <w:t>我单位</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年没有安排政府采购预算。</w:t>
      </w:r>
    </w:p>
    <w:p w14:paraId="30EEF4F7">
      <w:pPr>
        <w:rPr>
          <w:rFonts w:ascii="黑体" w:eastAsia="黑体"/>
          <w:sz w:val="32"/>
          <w:szCs w:val="32"/>
        </w:rPr>
      </w:pPr>
      <w:r>
        <w:rPr>
          <w:rFonts w:hint="eastAsia" w:ascii="黑体" w:eastAsia="黑体"/>
          <w:sz w:val="32"/>
          <w:szCs w:val="32"/>
        </w:rPr>
        <w:t>八、“三公”经费预算安排增减变化情况</w:t>
      </w:r>
    </w:p>
    <w:p w14:paraId="101F3E76">
      <w:pPr>
        <w:spacing w:line="600" w:lineRule="exact"/>
        <w:ind w:firstLine="640"/>
        <w:rPr>
          <w:rFonts w:ascii="仿宋_GB2312" w:eastAsia="仿宋_GB2312"/>
          <w:color w:val="333333"/>
          <w:sz w:val="32"/>
          <w:szCs w:val="32"/>
        </w:rPr>
      </w:pPr>
      <w:r>
        <w:rPr>
          <w:rFonts w:ascii="仿宋_GB2312" w:eastAsia="仿宋_GB2312"/>
          <w:color w:val="333333"/>
          <w:sz w:val="32"/>
          <w:szCs w:val="32"/>
        </w:rPr>
        <w:t>20</w:t>
      </w:r>
      <w:r>
        <w:rPr>
          <w:rFonts w:hint="eastAsia" w:ascii="仿宋_GB2312" w:eastAsia="仿宋_GB2312"/>
          <w:color w:val="333333"/>
          <w:sz w:val="32"/>
          <w:szCs w:val="32"/>
          <w:lang w:val="en-US" w:eastAsia="zh-CN"/>
        </w:rPr>
        <w:t>21</w:t>
      </w:r>
      <w:r>
        <w:rPr>
          <w:rFonts w:hint="eastAsia" w:ascii="仿宋_GB2312" w:eastAsia="仿宋_GB2312"/>
          <w:color w:val="333333"/>
          <w:sz w:val="32"/>
          <w:szCs w:val="32"/>
        </w:rPr>
        <w:t>年度“三公”经费财政拨款支出预算中，因公出国（境）费支出预算</w:t>
      </w:r>
      <w:r>
        <w:rPr>
          <w:rFonts w:ascii="仿宋_GB2312" w:eastAsia="仿宋_GB2312"/>
          <w:color w:val="333333"/>
          <w:sz w:val="32"/>
          <w:szCs w:val="32"/>
        </w:rPr>
        <w:t>0</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ascii="仿宋_GB2312" w:eastAsia="仿宋_GB2312"/>
          <w:color w:val="000000"/>
          <w:sz w:val="32"/>
          <w:szCs w:val="32"/>
        </w:rPr>
        <w:t>0%</w:t>
      </w:r>
      <w:r>
        <w:rPr>
          <w:rFonts w:hint="eastAsia" w:ascii="仿宋_GB2312" w:eastAsia="仿宋_GB2312"/>
          <w:color w:val="333333"/>
          <w:sz w:val="32"/>
          <w:szCs w:val="32"/>
        </w:rPr>
        <w:t>；公务用车购置及运行维护费支出预算</w:t>
      </w:r>
      <w:r>
        <w:rPr>
          <w:rFonts w:hint="eastAsia" w:ascii="仿宋_GB2312" w:eastAsia="仿宋_GB2312"/>
          <w:color w:val="333333"/>
          <w:sz w:val="32"/>
          <w:szCs w:val="32"/>
          <w:lang w:val="en-US" w:eastAsia="zh-CN"/>
        </w:rPr>
        <w:t>6.5</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83.90</w:t>
      </w:r>
      <w:r>
        <w:rPr>
          <w:rFonts w:ascii="仿宋_GB2312" w:eastAsia="仿宋_GB2312"/>
          <w:color w:val="000000"/>
          <w:sz w:val="32"/>
          <w:szCs w:val="32"/>
        </w:rPr>
        <w:t>%</w:t>
      </w:r>
      <w:r>
        <w:rPr>
          <w:rFonts w:hint="eastAsia" w:ascii="仿宋_GB2312" w:eastAsia="仿宋_GB2312"/>
          <w:color w:val="333333"/>
          <w:sz w:val="32"/>
          <w:szCs w:val="32"/>
        </w:rPr>
        <w:t>；公务接待费支出预算</w:t>
      </w:r>
      <w:r>
        <w:rPr>
          <w:rFonts w:hint="eastAsia" w:ascii="仿宋_GB2312" w:eastAsia="仿宋_GB2312"/>
          <w:color w:val="333333"/>
          <w:sz w:val="32"/>
          <w:szCs w:val="32"/>
          <w:lang w:val="en-US" w:eastAsia="zh-CN"/>
        </w:rPr>
        <w:t>1.34</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16.10</w:t>
      </w:r>
      <w:r>
        <w:rPr>
          <w:rFonts w:ascii="仿宋_GB2312" w:eastAsia="仿宋_GB2312"/>
          <w:color w:val="000000"/>
          <w:sz w:val="32"/>
          <w:szCs w:val="32"/>
        </w:rPr>
        <w:t>%</w:t>
      </w:r>
      <w:r>
        <w:rPr>
          <w:rFonts w:hint="eastAsia" w:ascii="仿宋_GB2312" w:eastAsia="仿宋_GB2312"/>
          <w:color w:val="000000"/>
          <w:sz w:val="32"/>
          <w:szCs w:val="32"/>
        </w:rPr>
        <w:t>。具体情况如下：</w:t>
      </w:r>
    </w:p>
    <w:p w14:paraId="53151A5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w:t>
      </w:r>
    </w:p>
    <w:p w14:paraId="10EDB9CC">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年因公出国（境）费</w:t>
      </w:r>
      <w:r>
        <w:rPr>
          <w:rFonts w:ascii="仿宋_GB2312" w:eastAsia="仿宋_GB2312"/>
          <w:color w:val="000000"/>
          <w:sz w:val="32"/>
          <w:szCs w:val="32"/>
        </w:rPr>
        <w:t>0</w:t>
      </w:r>
      <w:r>
        <w:rPr>
          <w:rFonts w:hint="eastAsia" w:ascii="仿宋_GB2312" w:eastAsia="仿宋_GB2312"/>
          <w:color w:val="000000"/>
          <w:sz w:val="32"/>
          <w:szCs w:val="32"/>
        </w:rPr>
        <w:t>万元。全年安排因公出国（境）团组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14:paraId="1C75444C">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14:paraId="089DB3E1">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年公务用车购置及运行维护费预算</w:t>
      </w:r>
      <w:r>
        <w:rPr>
          <w:rFonts w:hint="eastAsia" w:ascii="仿宋_GB2312" w:eastAsia="仿宋_GB2312"/>
          <w:color w:val="000000"/>
          <w:sz w:val="32"/>
          <w:szCs w:val="32"/>
          <w:lang w:val="en-US" w:eastAsia="zh-CN"/>
        </w:rPr>
        <w:t>6.5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其中：</w:t>
      </w:r>
    </w:p>
    <w:p w14:paraId="23B55C98">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公务用车购置支出预算</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辆，其中：越野车</w:t>
      </w:r>
      <w:r>
        <w:rPr>
          <w:rFonts w:ascii="仿宋_GB2312" w:eastAsia="仿宋_GB2312"/>
          <w:color w:val="000000"/>
          <w:sz w:val="32"/>
          <w:szCs w:val="32"/>
        </w:rPr>
        <w:t>1</w:t>
      </w:r>
      <w:r>
        <w:rPr>
          <w:rFonts w:hint="eastAsia" w:ascii="仿宋_GB2312" w:eastAsia="仿宋_GB2312"/>
          <w:color w:val="000000"/>
          <w:sz w:val="32"/>
          <w:szCs w:val="32"/>
        </w:rPr>
        <w:t>辆。</w:t>
      </w:r>
    </w:p>
    <w:p w14:paraId="2738173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公务用车运行维护费预算支出</w:t>
      </w:r>
      <w:r>
        <w:rPr>
          <w:rFonts w:hint="eastAsia" w:ascii="仿宋_GB2312" w:eastAsia="仿宋_GB2312"/>
          <w:color w:val="000000"/>
          <w:sz w:val="32"/>
          <w:szCs w:val="32"/>
          <w:lang w:val="en-US" w:eastAsia="zh-CN"/>
        </w:rPr>
        <w:t>6.5</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万元。主要用于开展全乡各项工作所需的公务用车燃料费、维修费、过路过桥费、保险费等支出。</w:t>
      </w:r>
    </w:p>
    <w:p w14:paraId="7A44B827">
      <w:pPr>
        <w:spacing w:line="600" w:lineRule="exact"/>
        <w:ind w:firstLine="643" w:firstLineChars="200"/>
        <w:rPr>
          <w:rFonts w:ascii="楷体_GB2312" w:eastAsia="楷体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w:t>
      </w:r>
    </w:p>
    <w:p w14:paraId="07306780">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年公务接待费</w:t>
      </w:r>
      <w:r>
        <w:rPr>
          <w:rFonts w:ascii="仿宋_GB2312" w:eastAsia="仿宋_GB2312"/>
          <w:color w:val="000000"/>
          <w:sz w:val="32"/>
          <w:szCs w:val="32"/>
        </w:rPr>
        <w:t>1.</w:t>
      </w: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减少</w:t>
      </w:r>
      <w:r>
        <w:rPr>
          <w:rFonts w:ascii="仿宋_GB2312" w:eastAsia="仿宋_GB2312"/>
          <w:color w:val="000000"/>
          <w:sz w:val="32"/>
          <w:szCs w:val="32"/>
        </w:rPr>
        <w:t>0.</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万元。主要用于</w:t>
      </w:r>
      <w:r>
        <w:rPr>
          <w:rFonts w:hint="eastAsia" w:ascii="仿宋_GB2312" w:eastAsia="仿宋_GB2312"/>
          <w:b/>
          <w:color w:val="000000"/>
          <w:sz w:val="32"/>
          <w:szCs w:val="32"/>
          <w:lang w:val="en-US" w:eastAsia="zh-CN"/>
        </w:rPr>
        <w:t>执行</w:t>
      </w:r>
      <w:r>
        <w:rPr>
          <w:rFonts w:hint="eastAsia" w:ascii="仿宋_GB2312" w:eastAsia="仿宋_GB2312"/>
          <w:color w:val="000000"/>
          <w:sz w:val="32"/>
          <w:szCs w:val="32"/>
        </w:rPr>
        <w:t>公务、开展业务活动开支的用餐费。</w:t>
      </w:r>
    </w:p>
    <w:p w14:paraId="2F82C19B">
      <w:pPr>
        <w:numPr>
          <w:ilvl w:val="0"/>
          <w:numId w:val="1"/>
        </w:num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政府性基金预算支出情况说明</w:t>
      </w:r>
    </w:p>
    <w:p w14:paraId="7244AC3C">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盐边县</w:t>
      </w:r>
      <w:r>
        <w:rPr>
          <w:rFonts w:hint="eastAsia" w:ascii="仿宋_GB2312" w:eastAsia="仿宋_GB2312"/>
          <w:color w:val="000000"/>
          <w:sz w:val="32"/>
          <w:szCs w:val="32"/>
          <w:lang w:val="en-US" w:eastAsia="zh-CN"/>
        </w:rPr>
        <w:t>共和乡</w:t>
      </w:r>
      <w:r>
        <w:rPr>
          <w:rFonts w:hint="eastAsia" w:ascii="仿宋_GB2312" w:eastAsia="仿宋_GB2312"/>
          <w:color w:val="000000"/>
          <w:sz w:val="32"/>
          <w:szCs w:val="32"/>
        </w:rPr>
        <w:t>人民政府2021年政府性基金预算支出0万元，其中：基本支出0万元，项目支出0万元。</w:t>
      </w:r>
    </w:p>
    <w:p w14:paraId="3258EFDE">
      <w:pPr>
        <w:numPr>
          <w:ilvl w:val="0"/>
          <w:numId w:val="1"/>
        </w:num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其他重要事项的情况说明</w:t>
      </w:r>
    </w:p>
    <w:p w14:paraId="0359F49B">
      <w:pPr>
        <w:spacing w:line="600" w:lineRule="exact"/>
        <w:ind w:firstLine="630" w:firstLineChars="196"/>
        <w:rPr>
          <w:rFonts w:ascii="仿宋_GB2312" w:eastAsia="仿宋_GB2312"/>
          <w:b/>
          <w:sz w:val="32"/>
          <w:szCs w:val="32"/>
        </w:rPr>
      </w:pPr>
      <w:r>
        <w:rPr>
          <w:rFonts w:hint="eastAsia" w:ascii="仿宋_GB2312" w:eastAsia="仿宋_GB2312"/>
          <w:b/>
          <w:sz w:val="32"/>
          <w:szCs w:val="32"/>
        </w:rPr>
        <w:t>（一）国有资产占有使用情况</w:t>
      </w:r>
    </w:p>
    <w:p w14:paraId="578AE46D">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我乡</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年年初固定资产为</w:t>
      </w:r>
      <w:r>
        <w:rPr>
          <w:rFonts w:hint="eastAsia" w:ascii="仿宋_GB2312" w:eastAsia="仿宋_GB2312"/>
          <w:sz w:val="32"/>
          <w:szCs w:val="32"/>
          <w:lang w:val="en-US" w:eastAsia="zh-CN"/>
        </w:rPr>
        <w:t>761.57</w:t>
      </w:r>
      <w:r>
        <w:rPr>
          <w:rFonts w:hint="eastAsia" w:ascii="仿宋_GB2312" w:eastAsia="仿宋_GB2312"/>
          <w:sz w:val="32"/>
          <w:szCs w:val="32"/>
        </w:rPr>
        <w:t>万元，年初总资产为</w:t>
      </w:r>
      <w:r>
        <w:rPr>
          <w:rFonts w:hint="eastAsia" w:ascii="仿宋_GB2312" w:eastAsia="仿宋_GB2312"/>
          <w:sz w:val="32"/>
          <w:szCs w:val="32"/>
          <w:lang w:val="en-US" w:eastAsia="zh-CN"/>
        </w:rPr>
        <w:t>1527.24</w:t>
      </w:r>
      <w:r>
        <w:rPr>
          <w:rFonts w:hint="eastAsia" w:ascii="仿宋_GB2312" w:eastAsia="仿宋_GB2312"/>
          <w:sz w:val="32"/>
          <w:szCs w:val="32"/>
        </w:rPr>
        <w:t>万元，国有资产占总资产</w:t>
      </w:r>
      <w:r>
        <w:rPr>
          <w:rFonts w:hint="eastAsia" w:ascii="仿宋_GB2312" w:eastAsia="仿宋_GB2312"/>
          <w:sz w:val="32"/>
          <w:szCs w:val="32"/>
          <w:lang w:val="en-US" w:eastAsia="zh-CN"/>
        </w:rPr>
        <w:t>49.87</w:t>
      </w:r>
      <w:r>
        <w:rPr>
          <w:rFonts w:ascii="仿宋_GB2312" w:eastAsia="仿宋_GB2312"/>
          <w:sz w:val="32"/>
          <w:szCs w:val="32"/>
        </w:rPr>
        <w:t>%</w:t>
      </w:r>
      <w:r>
        <w:rPr>
          <w:rFonts w:hint="eastAsia" w:ascii="仿宋_GB2312" w:eastAsia="仿宋_GB2312"/>
          <w:sz w:val="32"/>
          <w:szCs w:val="32"/>
        </w:rPr>
        <w:t>。</w:t>
      </w:r>
    </w:p>
    <w:p w14:paraId="466F6D72">
      <w:pPr>
        <w:spacing w:line="600" w:lineRule="exact"/>
        <w:ind w:firstLine="643" w:firstLineChars="200"/>
        <w:outlineLvl w:val="2"/>
        <w:rPr>
          <w:rFonts w:ascii="仿宋_GB2312" w:hAnsi="仿宋" w:eastAsia="仿宋_GB2312"/>
          <w:color w:val="000000"/>
          <w:sz w:val="32"/>
          <w:szCs w:val="32"/>
        </w:rPr>
      </w:pPr>
      <w:bookmarkStart w:id="0" w:name="_Toc15377222"/>
      <w:r>
        <w:rPr>
          <w:rFonts w:hint="eastAsia" w:ascii="仿宋_GB2312" w:hAnsi="仿宋" w:eastAsia="仿宋_GB2312"/>
          <w:b/>
          <w:color w:val="000000"/>
          <w:sz w:val="32"/>
          <w:szCs w:val="32"/>
        </w:rPr>
        <w:t>（</w:t>
      </w:r>
      <w:r>
        <w:rPr>
          <w:rFonts w:hint="eastAsia" w:ascii="仿宋_GB2312" w:hAnsi="仿宋" w:eastAsia="仿宋_GB2312"/>
          <w:b/>
          <w:color w:val="000000"/>
          <w:sz w:val="32"/>
          <w:szCs w:val="32"/>
          <w:lang w:eastAsia="zh-CN"/>
        </w:rPr>
        <w:t>二</w:t>
      </w:r>
      <w:r>
        <w:rPr>
          <w:rFonts w:hint="eastAsia" w:ascii="仿宋_GB2312" w:hAnsi="仿宋" w:eastAsia="仿宋_GB2312"/>
          <w:b/>
          <w:color w:val="000000"/>
          <w:sz w:val="32"/>
          <w:szCs w:val="32"/>
        </w:rPr>
        <w:t>）机关运行经费支出情况</w:t>
      </w:r>
      <w:bookmarkEnd w:id="0"/>
    </w:p>
    <w:p w14:paraId="02399D45">
      <w:pPr>
        <w:spacing w:line="600" w:lineRule="exact"/>
        <w:ind w:firstLine="800" w:firstLineChars="250"/>
        <w:rPr>
          <w:rFonts w:hint="eastAsia" w:ascii="仿宋_GB2312" w:eastAsia="仿宋_GB2312"/>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年共和乡机关运行经费支出</w:t>
      </w:r>
      <w:r>
        <w:rPr>
          <w:rFonts w:hint="eastAsia" w:ascii="仿宋_GB2312" w:eastAsia="仿宋_GB2312"/>
          <w:color w:val="000000"/>
          <w:sz w:val="32"/>
          <w:szCs w:val="32"/>
          <w:lang w:val="en-US" w:eastAsia="zh-CN"/>
        </w:rPr>
        <w:t>101.70</w:t>
      </w:r>
      <w:r>
        <w:rPr>
          <w:rFonts w:hint="eastAsia" w:ascii="仿宋_GB2312" w:eastAsia="仿宋_GB2312"/>
          <w:color w:val="000000"/>
          <w:sz w:val="32"/>
          <w:szCs w:val="32"/>
        </w:rPr>
        <w:t>万元，</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年共和乡机关运行经费支出</w:t>
      </w:r>
      <w:r>
        <w:rPr>
          <w:rFonts w:hint="eastAsia" w:ascii="仿宋_GB2312" w:eastAsia="仿宋_GB2312"/>
          <w:color w:val="000000"/>
          <w:sz w:val="32"/>
          <w:szCs w:val="32"/>
          <w:lang w:val="en-US" w:eastAsia="zh-CN"/>
        </w:rPr>
        <w:t>98.62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3.12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在职人员干部增加</w:t>
      </w:r>
      <w:r>
        <w:rPr>
          <w:rFonts w:hint="eastAsia" w:ascii="仿宋_GB2312" w:eastAsia="仿宋_GB2312"/>
          <w:color w:val="000000"/>
          <w:sz w:val="32"/>
          <w:szCs w:val="32"/>
        </w:rPr>
        <w:t>。</w:t>
      </w:r>
    </w:p>
    <w:p w14:paraId="3BB8D11A">
      <w:pPr>
        <w:spacing w:line="600" w:lineRule="exact"/>
        <w:ind w:left="640"/>
        <w:jc w:val="left"/>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三</w:t>
      </w:r>
      <w:r>
        <w:rPr>
          <w:rFonts w:hint="eastAsia" w:ascii="仿宋_GB2312" w:eastAsia="仿宋_GB2312"/>
          <w:b/>
          <w:sz w:val="32"/>
          <w:szCs w:val="32"/>
        </w:rPr>
        <w:t>）绩效目标设置情况</w:t>
      </w:r>
    </w:p>
    <w:p w14:paraId="1DC6B0AA">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、农村五保户供养支出</w:t>
      </w:r>
      <w:r>
        <w:rPr>
          <w:rFonts w:hint="eastAsia" w:ascii="仿宋_GB2312" w:eastAsia="仿宋_GB2312"/>
          <w:sz w:val="32"/>
          <w:szCs w:val="32"/>
          <w:lang w:val="en-US" w:eastAsia="zh-CN"/>
        </w:rPr>
        <w:t>26.64</w:t>
      </w:r>
      <w:r>
        <w:rPr>
          <w:rFonts w:hint="eastAsia" w:ascii="仿宋_GB2312" w:eastAsia="仿宋_GB2312"/>
          <w:sz w:val="32"/>
          <w:szCs w:val="32"/>
        </w:rPr>
        <w:t>万元，用于五保户生活补助与御寒费。</w:t>
      </w:r>
    </w:p>
    <w:p w14:paraId="1CDBC619">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、乡镇敬老院管理经费支出</w:t>
      </w:r>
      <w:r>
        <w:rPr>
          <w:rFonts w:hint="eastAsia" w:ascii="仿宋_GB2312" w:eastAsia="仿宋_GB2312"/>
          <w:sz w:val="32"/>
          <w:szCs w:val="32"/>
          <w:lang w:val="en-US" w:eastAsia="zh-CN"/>
        </w:rPr>
        <w:t>17.65</w:t>
      </w:r>
      <w:r>
        <w:rPr>
          <w:rFonts w:hint="eastAsia" w:ascii="仿宋_GB2312" w:eastAsia="仿宋_GB2312"/>
          <w:sz w:val="32"/>
          <w:szCs w:val="32"/>
        </w:rPr>
        <w:t>万，用于敬老院日常管理和人员工资等。</w:t>
      </w:r>
    </w:p>
    <w:p w14:paraId="1FD8A8F4">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、乡村治理补助支出</w:t>
      </w:r>
      <w:r>
        <w:rPr>
          <w:rFonts w:ascii="仿宋_GB2312" w:eastAsia="仿宋_GB2312"/>
          <w:sz w:val="32"/>
          <w:szCs w:val="32"/>
        </w:rPr>
        <w:t>1.</w:t>
      </w:r>
      <w:r>
        <w:rPr>
          <w:rFonts w:hint="eastAsia" w:ascii="仿宋_GB2312" w:eastAsia="仿宋_GB2312"/>
          <w:sz w:val="32"/>
          <w:szCs w:val="32"/>
          <w:lang w:val="en-US" w:eastAsia="zh-CN"/>
        </w:rPr>
        <w:t>77</w:t>
      </w:r>
      <w:r>
        <w:rPr>
          <w:rFonts w:hint="eastAsia" w:ascii="仿宋_GB2312" w:eastAsia="仿宋_GB2312"/>
          <w:sz w:val="32"/>
          <w:szCs w:val="32"/>
        </w:rPr>
        <w:t>万元，用于保障治理乡村工作经费开支。</w:t>
      </w:r>
    </w:p>
    <w:p w14:paraId="2475937D">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、对民间非营利组织和群众性自治组织补贴</w:t>
      </w:r>
      <w:r>
        <w:rPr>
          <w:rFonts w:hint="eastAsia" w:ascii="仿宋_GB2312" w:eastAsia="仿宋_GB2312"/>
          <w:sz w:val="32"/>
          <w:szCs w:val="32"/>
          <w:lang w:val="en-US" w:eastAsia="zh-CN"/>
        </w:rPr>
        <w:t>161.97</w:t>
      </w:r>
      <w:r>
        <w:rPr>
          <w:rFonts w:hint="eastAsia" w:ascii="仿宋_GB2312" w:eastAsia="仿宋_GB2312"/>
          <w:sz w:val="32"/>
          <w:szCs w:val="32"/>
        </w:rPr>
        <w:t>万元，用于共和乡</w:t>
      </w:r>
      <w:r>
        <w:rPr>
          <w:rFonts w:ascii="仿宋_GB2312" w:eastAsia="仿宋_GB2312"/>
          <w:sz w:val="32"/>
          <w:szCs w:val="32"/>
        </w:rPr>
        <w:t>17</w:t>
      </w:r>
      <w:r>
        <w:rPr>
          <w:rFonts w:hint="eastAsia" w:ascii="仿宋_GB2312" w:eastAsia="仿宋_GB2312"/>
          <w:sz w:val="32"/>
          <w:szCs w:val="32"/>
        </w:rPr>
        <w:t>个村</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年办公经费、人员工资发放等。</w:t>
      </w:r>
    </w:p>
    <w:p w14:paraId="16650D77">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、城维费支出</w:t>
      </w:r>
      <w:r>
        <w:rPr>
          <w:rFonts w:ascii="仿宋_GB2312" w:eastAsia="仿宋_GB2312"/>
          <w:sz w:val="32"/>
          <w:szCs w:val="32"/>
        </w:rPr>
        <w:t>9</w:t>
      </w:r>
      <w:r>
        <w:rPr>
          <w:rFonts w:hint="eastAsia" w:ascii="仿宋_GB2312" w:eastAsia="仿宋_GB2312"/>
          <w:sz w:val="32"/>
          <w:szCs w:val="32"/>
        </w:rPr>
        <w:t>万元，用于保障集镇街道日常维护、清洁工作开支。</w:t>
      </w:r>
    </w:p>
    <w:p w14:paraId="37519021">
      <w:pPr>
        <w:spacing w:line="600" w:lineRule="exact"/>
        <w:ind w:firstLine="627" w:firstLineChars="196"/>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、人大代表活动经费</w:t>
      </w:r>
      <w:r>
        <w:rPr>
          <w:rFonts w:ascii="仿宋_GB2312" w:eastAsia="仿宋_GB2312"/>
          <w:sz w:val="32"/>
          <w:szCs w:val="32"/>
        </w:rPr>
        <w:t>3.12</w:t>
      </w:r>
      <w:r>
        <w:rPr>
          <w:rFonts w:hint="eastAsia" w:ascii="仿宋_GB2312" w:eastAsia="仿宋_GB2312"/>
          <w:sz w:val="32"/>
          <w:szCs w:val="32"/>
        </w:rPr>
        <w:t>万元，用于保障人大代表活动和人代会经费。</w:t>
      </w:r>
    </w:p>
    <w:p w14:paraId="7D42B6F2">
      <w:pPr>
        <w:spacing w:line="600" w:lineRule="exact"/>
        <w:rPr>
          <w:rFonts w:ascii="黑体" w:eastAsia="黑体"/>
          <w:color w:val="000000"/>
          <w:sz w:val="32"/>
          <w:szCs w:val="32"/>
        </w:rPr>
      </w:pPr>
      <w:r>
        <w:rPr>
          <w:rFonts w:hint="eastAsia" w:ascii="黑体" w:eastAsia="黑体"/>
          <w:color w:val="000000"/>
          <w:sz w:val="32"/>
          <w:szCs w:val="32"/>
        </w:rPr>
        <w:t>十、名词解释</w:t>
      </w:r>
    </w:p>
    <w:p w14:paraId="3AF663E3">
      <w:pPr>
        <w:pStyle w:val="1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财政拨款收入：指省级财政当年拨付的资金。</w:t>
      </w:r>
      <w:r>
        <w:rPr>
          <w:rFonts w:ascii="仿宋_GB2312" w:eastAsia="仿宋_GB2312"/>
          <w:sz w:val="32"/>
          <w:szCs w:val="32"/>
        </w:rPr>
        <w:t xml:space="preserve"> </w:t>
      </w:r>
    </w:p>
    <w:p w14:paraId="41413EF3">
      <w:pPr>
        <w:pStyle w:val="1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事业收入：指事业单位开展专业业务活动及辅助活动所取得的收入。</w:t>
      </w:r>
    </w:p>
    <w:p w14:paraId="4B24E7F6">
      <w:pPr>
        <w:pStyle w:val="1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55ECF33">
      <w:pPr>
        <w:pStyle w:val="1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其他收入：指除上述“财政拨款收入”、“事业收入”、“经营收入”等以外的收入。</w:t>
      </w:r>
      <w:r>
        <w:rPr>
          <w:rFonts w:ascii="仿宋_GB2312" w:eastAsia="仿宋_GB2312"/>
          <w:sz w:val="32"/>
          <w:szCs w:val="32"/>
        </w:rPr>
        <w:t xml:space="preserve"> </w:t>
      </w:r>
    </w:p>
    <w:p w14:paraId="3EE7F5D7">
      <w:pPr>
        <w:pStyle w:val="11"/>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30C8069A">
      <w:pPr>
        <w:pStyle w:val="11"/>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02AF7F6C">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一般公共服务</w:t>
      </w:r>
    </w:p>
    <w:p w14:paraId="004B1A4E">
      <w:pPr>
        <w:ind w:firstLine="640" w:firstLineChars="200"/>
        <w:rPr>
          <w:rFonts w:ascii="仿宋_GB2312" w:eastAsia="仿宋_GB2312"/>
          <w:color w:val="000000"/>
          <w:sz w:val="32"/>
          <w:szCs w:val="32"/>
        </w:rPr>
      </w:pPr>
      <w:r>
        <w:rPr>
          <w:rFonts w:hint="eastAsia" w:ascii="仿宋_GB2312" w:eastAsia="仿宋_GB2312"/>
          <w:color w:val="000000"/>
          <w:sz w:val="32"/>
          <w:szCs w:val="32"/>
        </w:rPr>
        <w:t>人大事务</w:t>
      </w:r>
    </w:p>
    <w:p w14:paraId="6C81E48F">
      <w:pPr>
        <w:ind w:firstLine="640" w:firstLineChars="200"/>
        <w:rPr>
          <w:rFonts w:ascii="仿宋_GB2312" w:eastAsia="仿宋_GB2312"/>
          <w:color w:val="000000"/>
          <w:sz w:val="32"/>
          <w:szCs w:val="32"/>
        </w:rPr>
      </w:pPr>
      <w:r>
        <w:rPr>
          <w:rFonts w:ascii="仿宋_GB2312" w:eastAsia="仿宋_GB2312"/>
          <w:color w:val="000000"/>
          <w:sz w:val="32"/>
          <w:szCs w:val="32"/>
        </w:rPr>
        <w:t>2010104</w:t>
      </w:r>
      <w:r>
        <w:rPr>
          <w:rFonts w:hint="eastAsia" w:ascii="仿宋_GB2312" w:eastAsia="仿宋_GB2312"/>
          <w:color w:val="000000"/>
          <w:sz w:val="32"/>
          <w:szCs w:val="32"/>
        </w:rPr>
        <w:t>：指反映各级人大召开人民代表大会等专门会议的支出。</w:t>
      </w:r>
    </w:p>
    <w:p w14:paraId="7CAF74D5">
      <w:pPr>
        <w:ind w:firstLine="640" w:firstLineChars="200"/>
        <w:rPr>
          <w:rFonts w:ascii="仿宋_GB2312" w:eastAsia="仿宋_GB2312"/>
          <w:color w:val="000000"/>
          <w:sz w:val="32"/>
          <w:szCs w:val="32"/>
        </w:rPr>
      </w:pPr>
      <w:r>
        <w:rPr>
          <w:rFonts w:hint="eastAsia" w:ascii="仿宋_GB2312" w:eastAsia="仿宋_GB2312"/>
          <w:color w:val="000000"/>
          <w:sz w:val="32"/>
          <w:szCs w:val="32"/>
        </w:rPr>
        <w:t>政府办公厅（室）及相关机构事务</w:t>
      </w:r>
    </w:p>
    <w:p w14:paraId="2D591BD1">
      <w:pPr>
        <w:ind w:firstLine="640" w:firstLineChars="200"/>
        <w:rPr>
          <w:rFonts w:ascii="仿宋_GB2312" w:eastAsia="仿宋_GB2312"/>
          <w:color w:val="000000"/>
          <w:sz w:val="32"/>
          <w:szCs w:val="32"/>
        </w:rPr>
      </w:pPr>
      <w:r>
        <w:rPr>
          <w:rFonts w:ascii="仿宋_GB2312" w:eastAsia="仿宋_GB2312"/>
          <w:color w:val="000000"/>
          <w:sz w:val="32"/>
          <w:szCs w:val="32"/>
        </w:rPr>
        <w:t>2010301</w:t>
      </w:r>
      <w:r>
        <w:rPr>
          <w:rFonts w:hint="eastAsia" w:ascii="仿宋_GB2312" w:eastAsia="仿宋_GB2312"/>
          <w:color w:val="000000"/>
          <w:sz w:val="32"/>
          <w:szCs w:val="32"/>
        </w:rPr>
        <w:t>：指反映行政单位（包括实行公务员管理的事业单位）的基本支出。</w:t>
      </w:r>
    </w:p>
    <w:p w14:paraId="00C9C929">
      <w:pPr>
        <w:ind w:firstLine="640" w:firstLineChars="200"/>
        <w:rPr>
          <w:rFonts w:ascii="仿宋_GB2312" w:eastAsia="仿宋_GB2312"/>
          <w:color w:val="000000"/>
          <w:sz w:val="32"/>
          <w:szCs w:val="32"/>
        </w:rPr>
      </w:pPr>
      <w:r>
        <w:rPr>
          <w:rFonts w:ascii="仿宋_GB2312" w:eastAsia="仿宋_GB2312"/>
          <w:color w:val="000000"/>
          <w:sz w:val="32"/>
          <w:szCs w:val="32"/>
        </w:rPr>
        <w:t>2010302</w:t>
      </w:r>
      <w:r>
        <w:rPr>
          <w:rFonts w:hint="eastAsia" w:ascii="仿宋_GB2312" w:eastAsia="仿宋_GB2312"/>
          <w:color w:val="000000"/>
          <w:sz w:val="32"/>
          <w:szCs w:val="32"/>
        </w:rPr>
        <w:t>：指反映行政单位（包括实行公务员管理的事业单位）未单独设置项级科目的其他项目支出。</w:t>
      </w:r>
    </w:p>
    <w:p w14:paraId="61B4BEE3">
      <w:pPr>
        <w:ind w:firstLine="640" w:firstLineChars="200"/>
        <w:rPr>
          <w:rFonts w:ascii="仿宋_GB2312" w:eastAsia="仿宋_GB2312"/>
          <w:color w:val="000000"/>
          <w:sz w:val="32"/>
          <w:szCs w:val="32"/>
        </w:rPr>
      </w:pPr>
      <w:r>
        <w:rPr>
          <w:rFonts w:hint="eastAsia" w:ascii="仿宋_GB2312" w:eastAsia="仿宋_GB2312"/>
          <w:color w:val="000000"/>
          <w:sz w:val="32"/>
          <w:szCs w:val="32"/>
        </w:rPr>
        <w:t>财政事务</w:t>
      </w:r>
    </w:p>
    <w:p w14:paraId="7614847F">
      <w:pPr>
        <w:ind w:firstLine="640" w:firstLineChars="200"/>
        <w:rPr>
          <w:rFonts w:ascii="仿宋_GB2312" w:eastAsia="仿宋_GB2312"/>
          <w:color w:val="000000"/>
          <w:sz w:val="32"/>
          <w:szCs w:val="32"/>
        </w:rPr>
      </w:pPr>
      <w:r>
        <w:rPr>
          <w:rFonts w:ascii="仿宋_GB2312" w:eastAsia="仿宋_GB2312"/>
          <w:color w:val="000000"/>
          <w:sz w:val="32"/>
          <w:szCs w:val="32"/>
        </w:rPr>
        <w:t>2010650</w:t>
      </w:r>
      <w:r>
        <w:rPr>
          <w:rFonts w:hint="eastAsia" w:ascii="仿宋_GB2312" w:eastAsia="仿宋_GB2312"/>
          <w:color w:val="000000"/>
          <w:sz w:val="32"/>
          <w:szCs w:val="32"/>
        </w:rPr>
        <w:t>：指反映事业单位的基本支出，不包括行政单位（包括实行公务员管理的事业单位）后勤服务中心、医务室等附属事业单位。</w:t>
      </w:r>
    </w:p>
    <w:p w14:paraId="79C70F60">
      <w:pPr>
        <w:ind w:firstLine="640" w:firstLineChars="200"/>
        <w:rPr>
          <w:rFonts w:ascii="仿宋_GB2312" w:eastAsia="仿宋_GB2312"/>
          <w:color w:val="000000"/>
          <w:sz w:val="32"/>
          <w:szCs w:val="32"/>
        </w:rPr>
      </w:pPr>
      <w:r>
        <w:rPr>
          <w:rFonts w:hint="eastAsia" w:ascii="仿宋_GB2312" w:eastAsia="仿宋_GB2312"/>
          <w:color w:val="000000"/>
          <w:sz w:val="32"/>
          <w:szCs w:val="32"/>
        </w:rPr>
        <w:t>民族事务</w:t>
      </w:r>
    </w:p>
    <w:p w14:paraId="4D8B107C">
      <w:pPr>
        <w:ind w:firstLine="640" w:firstLineChars="200"/>
        <w:rPr>
          <w:rFonts w:ascii="仿宋_GB2312" w:eastAsia="仿宋_GB2312"/>
          <w:color w:val="000000"/>
          <w:sz w:val="32"/>
          <w:szCs w:val="32"/>
        </w:rPr>
      </w:pPr>
      <w:r>
        <w:rPr>
          <w:rFonts w:ascii="仿宋_GB2312" w:eastAsia="仿宋_GB2312"/>
          <w:color w:val="000000"/>
          <w:sz w:val="32"/>
          <w:szCs w:val="32"/>
        </w:rPr>
        <w:t>2012304</w:t>
      </w:r>
      <w:r>
        <w:rPr>
          <w:rFonts w:hint="eastAsia" w:ascii="仿宋_GB2312" w:eastAsia="仿宋_GB2312"/>
          <w:color w:val="000000"/>
          <w:sz w:val="32"/>
          <w:szCs w:val="32"/>
        </w:rPr>
        <w:t>：指反映用于民族事务管理方面的专项支出。</w:t>
      </w:r>
    </w:p>
    <w:p w14:paraId="5FB653BC">
      <w:pPr>
        <w:ind w:firstLine="640" w:firstLineChars="200"/>
        <w:rPr>
          <w:rFonts w:ascii="仿宋_GB2312" w:eastAsia="仿宋_GB2312"/>
          <w:color w:val="000000"/>
          <w:sz w:val="32"/>
          <w:szCs w:val="32"/>
        </w:rPr>
      </w:pPr>
      <w:r>
        <w:rPr>
          <w:rFonts w:hint="eastAsia" w:ascii="仿宋_GB2312" w:eastAsia="仿宋_GB2312"/>
          <w:color w:val="000000"/>
          <w:sz w:val="32"/>
          <w:szCs w:val="32"/>
        </w:rPr>
        <w:t>党委办公厅（室）及相关机构事务</w:t>
      </w:r>
    </w:p>
    <w:p w14:paraId="6A362563">
      <w:pPr>
        <w:ind w:firstLine="640" w:firstLineChars="200"/>
        <w:rPr>
          <w:rFonts w:ascii="仿宋_GB2312" w:eastAsia="仿宋_GB2312"/>
          <w:color w:val="000000"/>
          <w:sz w:val="32"/>
          <w:szCs w:val="32"/>
        </w:rPr>
      </w:pPr>
      <w:r>
        <w:rPr>
          <w:rFonts w:ascii="仿宋_GB2312" w:eastAsia="仿宋_GB2312"/>
          <w:color w:val="000000"/>
          <w:sz w:val="32"/>
          <w:szCs w:val="32"/>
        </w:rPr>
        <w:t>2013101</w:t>
      </w:r>
      <w:r>
        <w:rPr>
          <w:rFonts w:hint="eastAsia" w:ascii="仿宋_GB2312" w:eastAsia="仿宋_GB2312"/>
          <w:color w:val="000000"/>
          <w:sz w:val="32"/>
          <w:szCs w:val="32"/>
        </w:rPr>
        <w:t>：指反映行政单位（包括实行公务员管理的事业单位）的基本支出。</w:t>
      </w:r>
    </w:p>
    <w:p w14:paraId="08DFBF3B">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文化体育与传媒</w:t>
      </w:r>
    </w:p>
    <w:p w14:paraId="6B3C44BC">
      <w:pPr>
        <w:ind w:firstLine="640" w:firstLineChars="200"/>
        <w:rPr>
          <w:rFonts w:ascii="仿宋_GB2312" w:eastAsia="仿宋_GB2312"/>
          <w:color w:val="000000"/>
          <w:sz w:val="32"/>
          <w:szCs w:val="32"/>
        </w:rPr>
      </w:pPr>
      <w:r>
        <w:rPr>
          <w:rFonts w:hint="eastAsia" w:ascii="仿宋_GB2312" w:eastAsia="仿宋_GB2312"/>
          <w:color w:val="000000"/>
          <w:sz w:val="32"/>
          <w:szCs w:val="32"/>
        </w:rPr>
        <w:t>文化</w:t>
      </w:r>
    </w:p>
    <w:p w14:paraId="14727400">
      <w:pPr>
        <w:ind w:firstLine="640" w:firstLineChars="200"/>
        <w:rPr>
          <w:rFonts w:ascii="仿宋_GB2312" w:eastAsia="仿宋_GB2312"/>
          <w:color w:val="000000"/>
          <w:sz w:val="32"/>
          <w:szCs w:val="32"/>
        </w:rPr>
      </w:pPr>
      <w:r>
        <w:rPr>
          <w:rFonts w:ascii="仿宋_GB2312" w:eastAsia="仿宋_GB2312"/>
          <w:color w:val="000000"/>
          <w:sz w:val="32"/>
          <w:szCs w:val="32"/>
        </w:rPr>
        <w:t>2070109</w:t>
      </w:r>
      <w:r>
        <w:rPr>
          <w:rFonts w:hint="eastAsia" w:ascii="仿宋_GB2312" w:eastAsia="仿宋_GB2312"/>
          <w:color w:val="000000"/>
          <w:sz w:val="32"/>
          <w:szCs w:val="32"/>
        </w:rPr>
        <w:t>：指反映群众文化方面的支出，包括基层文化馆（站）、群众艺术馆支出等。</w:t>
      </w:r>
    </w:p>
    <w:p w14:paraId="14036D8E">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w:t>
      </w:r>
    </w:p>
    <w:p w14:paraId="083DE50F">
      <w:pPr>
        <w:ind w:firstLine="640" w:firstLineChars="200"/>
        <w:rPr>
          <w:rFonts w:ascii="仿宋_GB2312" w:eastAsia="仿宋_GB2312"/>
          <w:color w:val="000000"/>
          <w:sz w:val="32"/>
          <w:szCs w:val="32"/>
        </w:rPr>
      </w:pPr>
      <w:r>
        <w:rPr>
          <w:rFonts w:hint="eastAsia" w:ascii="仿宋_GB2312" w:eastAsia="仿宋_GB2312"/>
          <w:color w:val="000000"/>
          <w:sz w:val="32"/>
          <w:szCs w:val="32"/>
        </w:rPr>
        <w:t>人力资源和社会保障管理事务</w:t>
      </w:r>
    </w:p>
    <w:p w14:paraId="00CB7A90">
      <w:pPr>
        <w:ind w:firstLine="640" w:firstLineChars="200"/>
        <w:rPr>
          <w:rFonts w:ascii="仿宋_GB2312" w:eastAsia="仿宋_GB2312"/>
          <w:color w:val="000000"/>
          <w:sz w:val="32"/>
          <w:szCs w:val="32"/>
        </w:rPr>
      </w:pPr>
      <w:r>
        <w:rPr>
          <w:rFonts w:ascii="仿宋_GB2312" w:eastAsia="仿宋_GB2312"/>
          <w:color w:val="000000"/>
          <w:sz w:val="32"/>
          <w:szCs w:val="32"/>
        </w:rPr>
        <w:t>2080109</w:t>
      </w:r>
      <w:r>
        <w:rPr>
          <w:rFonts w:hint="eastAsia" w:ascii="仿宋_GB2312" w:eastAsia="仿宋_GB2312"/>
          <w:color w:val="000000"/>
          <w:sz w:val="32"/>
          <w:szCs w:val="32"/>
        </w:rPr>
        <w:t>：指反映社会保险经办机构开展业务工作的支出。</w:t>
      </w:r>
    </w:p>
    <w:p w14:paraId="1F6A8007">
      <w:pPr>
        <w:ind w:firstLine="640" w:firstLineChars="200"/>
        <w:rPr>
          <w:rFonts w:ascii="仿宋_GB2312" w:eastAsia="仿宋_GB2312"/>
          <w:color w:val="000000"/>
          <w:sz w:val="32"/>
          <w:szCs w:val="32"/>
        </w:rPr>
      </w:pPr>
      <w:r>
        <w:rPr>
          <w:rFonts w:hint="eastAsia" w:ascii="仿宋_GB2312" w:eastAsia="仿宋_GB2312"/>
          <w:color w:val="000000"/>
          <w:sz w:val="32"/>
          <w:szCs w:val="32"/>
        </w:rPr>
        <w:t>民政管理事务</w:t>
      </w:r>
    </w:p>
    <w:p w14:paraId="35250DF5">
      <w:pPr>
        <w:ind w:firstLine="640" w:firstLineChars="200"/>
        <w:rPr>
          <w:rFonts w:hint="eastAsia" w:ascii="仿宋_GB2312" w:eastAsia="仿宋_GB2312"/>
          <w:color w:val="000000"/>
          <w:sz w:val="32"/>
          <w:szCs w:val="32"/>
        </w:rPr>
      </w:pPr>
      <w:r>
        <w:rPr>
          <w:rFonts w:ascii="仿宋_GB2312" w:eastAsia="仿宋_GB2312"/>
          <w:color w:val="000000"/>
          <w:sz w:val="32"/>
          <w:szCs w:val="32"/>
        </w:rPr>
        <w:t>2080299</w:t>
      </w:r>
      <w:r>
        <w:rPr>
          <w:rFonts w:hint="eastAsia" w:ascii="仿宋_GB2312" w:eastAsia="仿宋_GB2312"/>
          <w:color w:val="000000"/>
          <w:sz w:val="32"/>
          <w:szCs w:val="32"/>
        </w:rPr>
        <w:t>：指反映民政部门接待来访、法制建设、政策宣传方面的支出，以及开展优抚安置、救灾减灾、社会救助、社会福利、婚姻登记、社会事务、信息化建设等专项业务的支出。</w:t>
      </w:r>
    </w:p>
    <w:p w14:paraId="5E0F9B27">
      <w:pPr>
        <w:ind w:firstLine="640" w:firstLineChars="200"/>
        <w:rPr>
          <w:rFonts w:hint="default" w:ascii="仿宋_GB2312" w:eastAsia="仿宋_GB2312"/>
          <w:color w:val="0000FF"/>
          <w:sz w:val="32"/>
          <w:szCs w:val="32"/>
          <w:lang w:val="en-US" w:eastAsia="zh-CN"/>
        </w:rPr>
      </w:pPr>
      <w:r>
        <w:rPr>
          <w:rFonts w:hint="eastAsia" w:ascii="仿宋_GB2312" w:eastAsia="仿宋_GB2312"/>
          <w:color w:val="auto"/>
          <w:sz w:val="32"/>
          <w:szCs w:val="32"/>
          <w:lang w:val="en-US" w:eastAsia="zh-CN"/>
        </w:rPr>
        <w:t>2080207：反映行政区域界线勘定、管理，以及行政区划和地名管理支出</w:t>
      </w:r>
      <w:r>
        <w:rPr>
          <w:rFonts w:hint="eastAsia" w:ascii="仿宋_GB2312" w:eastAsia="仿宋_GB2312"/>
          <w:color w:val="0000FF"/>
          <w:sz w:val="32"/>
          <w:szCs w:val="32"/>
          <w:lang w:val="en-US" w:eastAsia="zh-CN"/>
        </w:rPr>
        <w:t>。</w:t>
      </w:r>
    </w:p>
    <w:p w14:paraId="61CB7A6B">
      <w:pPr>
        <w:ind w:firstLine="640" w:firstLineChars="200"/>
        <w:rPr>
          <w:rFonts w:ascii="仿宋_GB2312" w:eastAsia="仿宋_GB2312"/>
          <w:color w:val="000000"/>
          <w:sz w:val="32"/>
          <w:szCs w:val="32"/>
        </w:rPr>
      </w:pPr>
      <w:r>
        <w:rPr>
          <w:rFonts w:hint="eastAsia" w:ascii="仿宋_GB2312" w:eastAsia="仿宋_GB2312"/>
          <w:color w:val="000000"/>
          <w:sz w:val="32"/>
          <w:szCs w:val="32"/>
        </w:rPr>
        <w:t>行政事业单位离退休</w:t>
      </w:r>
    </w:p>
    <w:p w14:paraId="388CD5A4">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2080501：反映行政单位（包括实行公务员管理的事业单位）开支的离退休经费。</w:t>
      </w:r>
    </w:p>
    <w:p w14:paraId="5387F4EE">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208050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反映事业单位开支的离退休经费</w:t>
      </w:r>
    </w:p>
    <w:p w14:paraId="21312B47">
      <w:pPr>
        <w:ind w:firstLine="640" w:firstLineChars="200"/>
        <w:rPr>
          <w:rFonts w:hint="eastAsia" w:ascii="仿宋_GB2312" w:eastAsia="仿宋_GB2312"/>
          <w:color w:val="000000"/>
          <w:sz w:val="32"/>
          <w:szCs w:val="32"/>
        </w:rPr>
      </w:pPr>
      <w:r>
        <w:rPr>
          <w:rFonts w:ascii="仿宋_GB2312" w:eastAsia="仿宋_GB2312"/>
          <w:color w:val="000000"/>
          <w:sz w:val="32"/>
          <w:szCs w:val="32"/>
        </w:rPr>
        <w:t>2080505</w:t>
      </w:r>
      <w:r>
        <w:rPr>
          <w:rFonts w:hint="eastAsia" w:ascii="仿宋_GB2312" w:eastAsia="仿宋_GB2312"/>
          <w:color w:val="000000"/>
          <w:sz w:val="32"/>
          <w:szCs w:val="32"/>
        </w:rPr>
        <w:t>：指反映机关事业单位实施养老保险制度由单位缴纳的基本养老保险费支出。</w:t>
      </w:r>
    </w:p>
    <w:p w14:paraId="09EA9E7A">
      <w:pPr>
        <w:ind w:firstLine="640" w:firstLineChars="200"/>
        <w:rPr>
          <w:rFonts w:ascii="仿宋_GB2312" w:eastAsia="仿宋_GB2312"/>
          <w:color w:val="000000"/>
          <w:sz w:val="32"/>
          <w:szCs w:val="32"/>
        </w:rPr>
      </w:pPr>
      <w:r>
        <w:rPr>
          <w:rFonts w:hint="eastAsia" w:ascii="仿宋_GB2312" w:eastAsia="仿宋_GB2312"/>
          <w:color w:val="000000"/>
          <w:sz w:val="32"/>
          <w:szCs w:val="32"/>
        </w:rPr>
        <w:t>特困人员供养</w:t>
      </w:r>
    </w:p>
    <w:p w14:paraId="4A20A62C">
      <w:pPr>
        <w:ind w:firstLine="640" w:firstLineChars="200"/>
        <w:rPr>
          <w:rFonts w:ascii="仿宋_GB2312" w:eastAsia="仿宋_GB2312"/>
          <w:color w:val="000000"/>
          <w:sz w:val="32"/>
          <w:szCs w:val="32"/>
        </w:rPr>
      </w:pPr>
      <w:r>
        <w:rPr>
          <w:rFonts w:ascii="仿宋_GB2312" w:eastAsia="仿宋_GB2312"/>
          <w:color w:val="000000"/>
          <w:sz w:val="32"/>
          <w:szCs w:val="32"/>
        </w:rPr>
        <w:t>2082102</w:t>
      </w:r>
      <w:r>
        <w:rPr>
          <w:rFonts w:hint="eastAsia" w:ascii="仿宋_GB2312" w:eastAsia="仿宋_GB2312"/>
          <w:color w:val="000000"/>
          <w:sz w:val="32"/>
          <w:szCs w:val="32"/>
        </w:rPr>
        <w:t>：指反映农村特困人员救助供养支出。</w:t>
      </w:r>
    </w:p>
    <w:p w14:paraId="427FB2BD">
      <w:pPr>
        <w:numPr>
          <w:ilvl w:val="0"/>
          <w:numId w:val="2"/>
        </w:num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卫生健康支出</w:t>
      </w:r>
    </w:p>
    <w:p w14:paraId="2F659356">
      <w:pPr>
        <w:numPr>
          <w:ilvl w:val="0"/>
          <w:numId w:val="0"/>
        </w:numPr>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2101101：反映财政部门安排的行政单位（包括实行公务员管理的事业单位，下同）基本医疗保险缴费经费，为参加医疗保险的行政单位的公费医疗经费，按国家规定享受离休人员、红军老战士待遇人员的医疗经费。</w:t>
      </w:r>
    </w:p>
    <w:p w14:paraId="14522C59">
      <w:pPr>
        <w:numPr>
          <w:ilvl w:val="0"/>
          <w:numId w:val="0"/>
        </w:num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2101102：反映财政部门安排的事业单位基本医疗保险缴费经费，未参加医疗保险的事业单位的公费医疗经费，按国家规定享受离休人员待遇的医疗经费。</w:t>
      </w:r>
    </w:p>
    <w:p w14:paraId="3E9A70F0">
      <w:pPr>
        <w:numPr>
          <w:ilvl w:val="0"/>
          <w:numId w:val="0"/>
        </w:num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2101103：反映财政部门安排的公务员医疗补助经费。</w:t>
      </w:r>
    </w:p>
    <w:p w14:paraId="257AFB8B">
      <w:pPr>
        <w:ind w:firstLine="640" w:firstLineChars="200"/>
        <w:rPr>
          <w:rFonts w:ascii="仿宋_GB2312" w:eastAsia="仿宋_GB2312"/>
          <w:color w:val="000000"/>
          <w:sz w:val="32"/>
          <w:szCs w:val="32"/>
        </w:rPr>
      </w:pPr>
      <w:r>
        <w:rPr>
          <w:rFonts w:ascii="仿宋_GB2312" w:eastAsia="仿宋_GB2312"/>
          <w:color w:val="000000"/>
          <w:sz w:val="32"/>
          <w:szCs w:val="32"/>
        </w:rPr>
        <w:t>11.</w:t>
      </w:r>
      <w:r>
        <w:t xml:space="preserve"> </w:t>
      </w:r>
      <w:r>
        <w:rPr>
          <w:rFonts w:hint="eastAsia" w:ascii="仿宋_GB2312" w:eastAsia="仿宋_GB2312"/>
          <w:color w:val="000000"/>
          <w:sz w:val="32"/>
          <w:szCs w:val="32"/>
        </w:rPr>
        <w:t>城乡社区</w:t>
      </w:r>
    </w:p>
    <w:p w14:paraId="5635EAA6">
      <w:pPr>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城乡社区环境卫生</w:t>
      </w:r>
    </w:p>
    <w:p w14:paraId="7C1FB9A8">
      <w:pPr>
        <w:ind w:firstLine="640" w:firstLineChars="200"/>
        <w:rPr>
          <w:rFonts w:ascii="仿宋_GB2312" w:eastAsia="仿宋_GB2312"/>
          <w:color w:val="000000"/>
          <w:sz w:val="32"/>
          <w:szCs w:val="32"/>
        </w:rPr>
      </w:pPr>
      <w:r>
        <w:rPr>
          <w:rFonts w:ascii="仿宋_GB2312" w:eastAsia="仿宋_GB2312"/>
          <w:color w:val="000000"/>
          <w:sz w:val="32"/>
          <w:szCs w:val="32"/>
        </w:rPr>
        <w:t>2120501</w:t>
      </w:r>
      <w:r>
        <w:rPr>
          <w:rFonts w:hint="eastAsia" w:ascii="仿宋_GB2312" w:eastAsia="仿宋_GB2312"/>
          <w:color w:val="000000"/>
          <w:sz w:val="32"/>
          <w:szCs w:val="32"/>
        </w:rPr>
        <w:t>：指反映城乡社区道路清扫、垃圾清运与处理、公厕建设与维护、园林绿化等方面的支出。</w:t>
      </w:r>
    </w:p>
    <w:p w14:paraId="2A889AD2">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农林水</w:t>
      </w:r>
    </w:p>
    <w:p w14:paraId="7C664EFF">
      <w:pPr>
        <w:ind w:firstLine="640" w:firstLineChars="200"/>
        <w:rPr>
          <w:rFonts w:ascii="仿宋_GB2312" w:eastAsia="仿宋_GB2312"/>
          <w:color w:val="000000"/>
          <w:sz w:val="32"/>
          <w:szCs w:val="32"/>
        </w:rPr>
      </w:pPr>
      <w:r>
        <w:rPr>
          <w:rFonts w:hint="eastAsia" w:ascii="仿宋_GB2312" w:eastAsia="仿宋_GB2312"/>
          <w:color w:val="000000"/>
          <w:sz w:val="32"/>
          <w:szCs w:val="32"/>
        </w:rPr>
        <w:t>农业</w:t>
      </w:r>
    </w:p>
    <w:p w14:paraId="04F4FBC1">
      <w:pPr>
        <w:ind w:firstLine="640" w:firstLineChars="200"/>
        <w:rPr>
          <w:rFonts w:hint="eastAsia" w:ascii="仿宋_GB2312" w:eastAsia="仿宋_GB2312"/>
          <w:color w:val="000000"/>
          <w:sz w:val="32"/>
          <w:szCs w:val="32"/>
        </w:rPr>
      </w:pPr>
      <w:r>
        <w:rPr>
          <w:rFonts w:ascii="仿宋_GB2312" w:eastAsia="仿宋_GB2312"/>
          <w:color w:val="000000"/>
          <w:sz w:val="32"/>
          <w:szCs w:val="32"/>
        </w:rPr>
        <w:t>2130104</w:t>
      </w:r>
      <w:r>
        <w:rPr>
          <w:rFonts w:hint="eastAsia" w:ascii="仿宋_GB2312" w:eastAsia="仿宋_GB2312"/>
          <w:color w:val="000000"/>
          <w:sz w:val="32"/>
          <w:szCs w:val="32"/>
        </w:rPr>
        <w:t>：指反映用于农业事业单位基本支出，事业单位设施、系统运行与资产维护等方面的支出。</w:t>
      </w:r>
    </w:p>
    <w:p w14:paraId="16E7003F">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2130142：反映用于农村公路、乡村道路建设方面的支出。</w:t>
      </w:r>
    </w:p>
    <w:p w14:paraId="55BE0E1B">
      <w:pPr>
        <w:ind w:firstLine="640" w:firstLineChars="200"/>
        <w:rPr>
          <w:rFonts w:ascii="仿宋_GB2312" w:eastAsia="仿宋_GB2312"/>
          <w:color w:val="000000"/>
          <w:sz w:val="32"/>
          <w:szCs w:val="32"/>
        </w:rPr>
      </w:pPr>
      <w:r>
        <w:rPr>
          <w:rFonts w:hint="eastAsia" w:ascii="仿宋_GB2312" w:eastAsia="仿宋_GB2312"/>
          <w:color w:val="000000"/>
          <w:sz w:val="32"/>
          <w:szCs w:val="32"/>
        </w:rPr>
        <w:t>水利</w:t>
      </w:r>
    </w:p>
    <w:p w14:paraId="0057BC7B">
      <w:pPr>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21303</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防汛业务支出。有关事项包括防汛物资购置管护，防汛通信设施设备、网络系统、车辆设备运行维护，防汛值班、水情报讯、防汛指挥系统运行维护、水毁修复以及防汛组织（如防汛预案编制、监察、演习、宣传、会议等）。汛期调用民工及劳动保护，水利设备灾后重建，退田还户，蓄滞洪区补偿、水情、雨情、决策支持，防汛视频会商，应急度汛，山洪灾害防治等。</w:t>
      </w:r>
    </w:p>
    <w:p w14:paraId="19699F1B">
      <w:pPr>
        <w:ind w:firstLine="640" w:firstLineChars="200"/>
        <w:rPr>
          <w:rFonts w:ascii="仿宋_GB2312" w:eastAsia="仿宋_GB2312"/>
          <w:color w:val="000000"/>
          <w:sz w:val="32"/>
          <w:szCs w:val="32"/>
        </w:rPr>
      </w:pPr>
      <w:r>
        <w:rPr>
          <w:rFonts w:hint="eastAsia" w:ascii="仿宋_GB2312" w:eastAsia="仿宋_GB2312"/>
          <w:color w:val="000000"/>
          <w:sz w:val="32"/>
          <w:szCs w:val="32"/>
        </w:rPr>
        <w:t>农村综合改革</w:t>
      </w:r>
    </w:p>
    <w:p w14:paraId="348E22EA">
      <w:pPr>
        <w:ind w:firstLine="640" w:firstLineChars="200"/>
        <w:rPr>
          <w:rFonts w:hint="eastAsia" w:ascii="仿宋_GB2312" w:eastAsia="仿宋_GB2312"/>
          <w:color w:val="000000"/>
          <w:sz w:val="32"/>
          <w:szCs w:val="32"/>
        </w:rPr>
      </w:pPr>
      <w:r>
        <w:rPr>
          <w:rFonts w:ascii="仿宋_GB2312" w:eastAsia="仿宋_GB2312"/>
          <w:color w:val="000000"/>
          <w:sz w:val="32"/>
          <w:szCs w:val="32"/>
        </w:rPr>
        <w:t>2130705</w:t>
      </w:r>
      <w:r>
        <w:rPr>
          <w:rFonts w:hint="eastAsia" w:ascii="仿宋_GB2312" w:eastAsia="仿宋_GB2312"/>
          <w:color w:val="000000"/>
          <w:sz w:val="32"/>
          <w:szCs w:val="32"/>
        </w:rPr>
        <w:t>：指反映各级财政对村民委员会和村党支部的补助支出，以及支持建立县级基本财力保障机制安排的村级组织运转奖补资金。</w:t>
      </w:r>
    </w:p>
    <w:p w14:paraId="5360E3CB">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2130701：反映农村税费改革后对村级公益事业建设的补助。</w:t>
      </w:r>
    </w:p>
    <w:p w14:paraId="45117054">
      <w:pPr>
        <w:numPr>
          <w:ilvl w:val="0"/>
          <w:numId w:val="3"/>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住房保障支出</w:t>
      </w:r>
    </w:p>
    <w:p w14:paraId="0986A2C3">
      <w:pPr>
        <w:numPr>
          <w:ilvl w:val="0"/>
          <w:numId w:val="0"/>
        </w:numPr>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2210201：反映行政单位按人力资源和社会保障部、财政部规定的基本工资改革津贴补贴以及规定比例为职工缴纳的住房公积金。</w:t>
      </w:r>
    </w:p>
    <w:p w14:paraId="63B91818">
      <w:pPr>
        <w:numPr>
          <w:ilvl w:val="0"/>
          <w:numId w:val="3"/>
        </w:numPr>
        <w:ind w:left="0" w:leftChars="0"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灾害防治及应急管理支出</w:t>
      </w:r>
    </w:p>
    <w:p w14:paraId="34D06F84">
      <w:pPr>
        <w:numPr>
          <w:ilvl w:val="0"/>
          <w:numId w:val="0"/>
        </w:numPr>
        <w:ind w:leftChars="200" w:firstLine="320" w:firstLineChars="1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2240602：反映防治森林草原火灾、自然水旱灾害等发生的支出。</w:t>
      </w:r>
    </w:p>
    <w:p w14:paraId="7285DF04">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结余分配：指事业单位按规定提取的职工福利基金、事业基金和缴纳的所得税，以及建设单位按规定应交回的基本建设竣工项目结余资金。</w:t>
      </w:r>
    </w:p>
    <w:p w14:paraId="2D8C2215">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14:paraId="4BD6001E">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基本支出：指为保障机构正常运转、完成日常工作任务而发生的人员支出和公用支出。</w:t>
      </w:r>
    </w:p>
    <w:p w14:paraId="47843146">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02D51933">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经营支出：指事业单位在专业业务活动及其辅助活动之外开展非独立核算经营活动发生的支出。</w:t>
      </w:r>
    </w:p>
    <w:p w14:paraId="6DECF26D">
      <w:pPr>
        <w:pStyle w:val="11"/>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B97DEBB">
      <w:pPr>
        <w:pStyle w:val="11"/>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CDDEBD">
      <w:pPr>
        <w:spacing w:line="600" w:lineRule="exact"/>
        <w:ind w:firstLine="640"/>
        <w:rPr>
          <w:rFonts w:ascii="仿宋_GB2312" w:eastAsia="仿宋_GB2312"/>
          <w:color w:val="000000"/>
          <w:sz w:val="32"/>
          <w:szCs w:val="32"/>
        </w:rPr>
      </w:pPr>
    </w:p>
    <w:p w14:paraId="40D3867D"/>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6C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3E5B1">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B3E5B1">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BA2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C8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B98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B6E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4DB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87F38"/>
    <w:multiLevelType w:val="singleLevel"/>
    <w:tmpl w:val="80487F38"/>
    <w:lvl w:ilvl="0" w:tentative="0">
      <w:start w:val="10"/>
      <w:numFmt w:val="decimal"/>
      <w:suff w:val="nothing"/>
      <w:lvlText w:val="%1．"/>
      <w:lvlJc w:val="left"/>
    </w:lvl>
  </w:abstractNum>
  <w:abstractNum w:abstractNumId="1">
    <w:nsid w:val="9B1B8AFD"/>
    <w:multiLevelType w:val="singleLevel"/>
    <w:tmpl w:val="9B1B8AFD"/>
    <w:lvl w:ilvl="0" w:tentative="0">
      <w:start w:val="13"/>
      <w:numFmt w:val="decimal"/>
      <w:lvlText w:val="%1."/>
      <w:lvlJc w:val="left"/>
      <w:pPr>
        <w:tabs>
          <w:tab w:val="left" w:pos="312"/>
        </w:tabs>
      </w:pPr>
    </w:lvl>
  </w:abstractNum>
  <w:abstractNum w:abstractNumId="2">
    <w:nsid w:val="FE982C23"/>
    <w:multiLevelType w:val="singleLevel"/>
    <w:tmpl w:val="FE982C23"/>
    <w:lvl w:ilvl="0" w:tentative="0">
      <w:start w:val="9"/>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jRlZGUxMzg4ODBlNmRiZmJlYmI0ZjBhODFlODQifQ=="/>
  </w:docVars>
  <w:rsids>
    <w:rsidRoot w:val="00527808"/>
    <w:rsid w:val="00053245"/>
    <w:rsid w:val="00086EB3"/>
    <w:rsid w:val="000B5A48"/>
    <w:rsid w:val="00157DE6"/>
    <w:rsid w:val="001B6FD2"/>
    <w:rsid w:val="00251259"/>
    <w:rsid w:val="00260A55"/>
    <w:rsid w:val="002F57FA"/>
    <w:rsid w:val="003209D5"/>
    <w:rsid w:val="0033345C"/>
    <w:rsid w:val="00346045"/>
    <w:rsid w:val="003506B5"/>
    <w:rsid w:val="003B51C3"/>
    <w:rsid w:val="003C0157"/>
    <w:rsid w:val="00454744"/>
    <w:rsid w:val="004B6A3D"/>
    <w:rsid w:val="004D7C6D"/>
    <w:rsid w:val="00512298"/>
    <w:rsid w:val="005256CC"/>
    <w:rsid w:val="00527808"/>
    <w:rsid w:val="00544513"/>
    <w:rsid w:val="005659FA"/>
    <w:rsid w:val="00576438"/>
    <w:rsid w:val="005910BF"/>
    <w:rsid w:val="00605A3F"/>
    <w:rsid w:val="00620D1F"/>
    <w:rsid w:val="00634B17"/>
    <w:rsid w:val="00646EEF"/>
    <w:rsid w:val="00675239"/>
    <w:rsid w:val="006A6869"/>
    <w:rsid w:val="006C36F3"/>
    <w:rsid w:val="006F1C79"/>
    <w:rsid w:val="00711E26"/>
    <w:rsid w:val="00742CD1"/>
    <w:rsid w:val="00752C96"/>
    <w:rsid w:val="007770C3"/>
    <w:rsid w:val="0079650D"/>
    <w:rsid w:val="007B283F"/>
    <w:rsid w:val="007B5671"/>
    <w:rsid w:val="007C4885"/>
    <w:rsid w:val="007D74B9"/>
    <w:rsid w:val="007F28CB"/>
    <w:rsid w:val="007F5C48"/>
    <w:rsid w:val="00821EF9"/>
    <w:rsid w:val="008F7066"/>
    <w:rsid w:val="0094412E"/>
    <w:rsid w:val="009529AE"/>
    <w:rsid w:val="009A694C"/>
    <w:rsid w:val="009D595A"/>
    <w:rsid w:val="009E0C28"/>
    <w:rsid w:val="00A45C1D"/>
    <w:rsid w:val="00A555BA"/>
    <w:rsid w:val="00AF2D05"/>
    <w:rsid w:val="00B53A18"/>
    <w:rsid w:val="00B73B5F"/>
    <w:rsid w:val="00B762FE"/>
    <w:rsid w:val="00B900BB"/>
    <w:rsid w:val="00B91ADF"/>
    <w:rsid w:val="00B97B07"/>
    <w:rsid w:val="00BF63BF"/>
    <w:rsid w:val="00C533CC"/>
    <w:rsid w:val="00D44543"/>
    <w:rsid w:val="00DA538E"/>
    <w:rsid w:val="00DC7C4E"/>
    <w:rsid w:val="00DD29E5"/>
    <w:rsid w:val="00E80114"/>
    <w:rsid w:val="00E81FAA"/>
    <w:rsid w:val="00EA713A"/>
    <w:rsid w:val="00EA73AE"/>
    <w:rsid w:val="00ED60C8"/>
    <w:rsid w:val="00EF4156"/>
    <w:rsid w:val="00EF697E"/>
    <w:rsid w:val="00F62C46"/>
    <w:rsid w:val="00F8754A"/>
    <w:rsid w:val="00FD44DB"/>
    <w:rsid w:val="00FD733C"/>
    <w:rsid w:val="09BF6114"/>
    <w:rsid w:val="0C431E40"/>
    <w:rsid w:val="0CDA0CA3"/>
    <w:rsid w:val="242147B6"/>
    <w:rsid w:val="274F316B"/>
    <w:rsid w:val="2D3E3A25"/>
    <w:rsid w:val="319424D0"/>
    <w:rsid w:val="4A471B93"/>
    <w:rsid w:val="56FD7377"/>
    <w:rsid w:val="58FB1FA7"/>
    <w:rsid w:val="6DC90124"/>
    <w:rsid w:val="7147513B"/>
    <w:rsid w:val="7AAB53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kern w:val="0"/>
      <w:sz w:val="30"/>
    </w:rPr>
  </w:style>
  <w:style w:type="paragraph" w:styleId="3">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Body Text Char"/>
    <w:basedOn w:val="7"/>
    <w:link w:val="2"/>
    <w:qFormat/>
    <w:locked/>
    <w:uiPriority w:val="99"/>
    <w:rPr>
      <w:rFonts w:ascii="仿宋_GB2312" w:hAnsi="Times New Roman" w:eastAsia="仿宋_GB2312" w:cs="Times New Roman"/>
      <w:kern w:val="0"/>
      <w:sz w:val="24"/>
      <w:szCs w:val="24"/>
    </w:rPr>
  </w:style>
  <w:style w:type="paragraph" w:customStyle="1" w:styleId="1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13</Pages>
  <Words>2499</Words>
  <Characters>2863</Characters>
  <Lines>0</Lines>
  <Paragraphs>0</Paragraphs>
  <TotalTime>4</TotalTime>
  <ScaleCrop>false</ScaleCrop>
  <LinksUpToDate>false</LinksUpToDate>
  <CharactersWithSpaces>2866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2017-11-06T08:26:00Z</dcterms:created>
  <dc:creator>Lenovo User</dc:creator>
  <cp:lastModifiedBy>肖择华</cp:lastModifiedBy>
  <dcterms:modified xsi:type="dcterms:W3CDTF">2024-12-26T01:35:05Z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3259C52D6C7B4B1BA558A2F8B2500B25</vt:lpwstr>
  </property>
</Properties>
</file>