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F2" w:rsidRDefault="00D126F2" w:rsidP="001E6DD8">
      <w:pPr>
        <w:spacing w:line="560" w:lineRule="exact"/>
        <w:ind w:firstLineChars="500" w:firstLine="1800"/>
        <w:rPr>
          <w:rFonts w:ascii="方正大标宋_GBK" w:eastAsia="方正大标宋_GBK"/>
          <w:sz w:val="36"/>
          <w:szCs w:val="36"/>
        </w:rPr>
      </w:pPr>
    </w:p>
    <w:p w:rsidR="001E6DD8" w:rsidRPr="001E6DD8" w:rsidRDefault="001E6DD8" w:rsidP="001E6DD8">
      <w:pPr>
        <w:spacing w:line="560" w:lineRule="exact"/>
        <w:ind w:firstLineChars="500" w:firstLine="1800"/>
        <w:rPr>
          <w:rFonts w:ascii="方正大标宋_GBK" w:eastAsia="方正大标宋_GBK"/>
          <w:sz w:val="36"/>
          <w:szCs w:val="36"/>
        </w:rPr>
      </w:pPr>
      <w:r w:rsidRPr="001E6DD8">
        <w:rPr>
          <w:rFonts w:ascii="方正大标宋_GBK" w:eastAsia="方正大标宋_GBK" w:hint="eastAsia"/>
          <w:sz w:val="36"/>
          <w:szCs w:val="36"/>
        </w:rPr>
        <w:t>盐边县青少年校外活动中心</w:t>
      </w:r>
    </w:p>
    <w:p w:rsidR="002C0BF9" w:rsidRPr="001E6DD8" w:rsidRDefault="001E6DD8" w:rsidP="001E6DD8">
      <w:pPr>
        <w:spacing w:line="560" w:lineRule="exact"/>
        <w:ind w:firstLineChars="300" w:firstLine="1080"/>
        <w:rPr>
          <w:rFonts w:ascii="方正大标宋_GBK" w:eastAsia="方正大标宋_GBK"/>
          <w:sz w:val="36"/>
          <w:szCs w:val="36"/>
        </w:rPr>
      </w:pPr>
      <w:r w:rsidRPr="001E6DD8">
        <w:rPr>
          <w:rFonts w:ascii="方正大标宋_GBK" w:eastAsia="方正大标宋_GBK" w:hint="eastAsia"/>
          <w:sz w:val="36"/>
          <w:szCs w:val="36"/>
        </w:rPr>
        <w:t>关于2021年度政府采购预算</w:t>
      </w:r>
      <w:r>
        <w:rPr>
          <w:rFonts w:ascii="方正大标宋_GBK" w:eastAsia="方正大标宋_GBK" w:hint="eastAsia"/>
          <w:sz w:val="36"/>
          <w:szCs w:val="36"/>
        </w:rPr>
        <w:t>编制</w:t>
      </w:r>
      <w:r w:rsidRPr="001E6DD8">
        <w:rPr>
          <w:rFonts w:ascii="方正大标宋_GBK" w:eastAsia="方正大标宋_GBK" w:hint="eastAsia"/>
          <w:sz w:val="36"/>
          <w:szCs w:val="36"/>
        </w:rPr>
        <w:t>说明</w:t>
      </w:r>
    </w:p>
    <w:p w:rsidR="001E6DD8" w:rsidRDefault="001E6DD8" w:rsidP="001E6D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E6DD8" w:rsidRPr="001E6DD8" w:rsidRDefault="001E6DD8" w:rsidP="00D7225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6DD8">
        <w:rPr>
          <w:rFonts w:ascii="仿宋_GB2312" w:eastAsia="仿宋_GB2312" w:hint="eastAsia"/>
          <w:sz w:val="32"/>
          <w:szCs w:val="32"/>
        </w:rPr>
        <w:t>2021年盐边县青少年校外活动中心</w:t>
      </w:r>
      <w:r w:rsidR="00814DE8" w:rsidRPr="00814DE8">
        <w:rPr>
          <w:rFonts w:ascii="仿宋_GB2312" w:eastAsia="仿宋_GB2312" w:hint="eastAsia"/>
          <w:sz w:val="32"/>
          <w:szCs w:val="32"/>
        </w:rPr>
        <w:t>按照《中</w:t>
      </w:r>
      <w:r w:rsidR="00814DE8">
        <w:rPr>
          <w:rFonts w:ascii="仿宋_GB2312" w:eastAsia="仿宋_GB2312" w:hint="eastAsia"/>
          <w:sz w:val="32"/>
          <w:szCs w:val="32"/>
        </w:rPr>
        <w:t>华人民共和国预算法》、《中华人民共和国预算法实施条例》相关规定，</w:t>
      </w:r>
      <w:r w:rsidRPr="001E6DD8">
        <w:rPr>
          <w:rFonts w:ascii="仿宋_GB2312" w:eastAsia="仿宋_GB2312" w:hint="eastAsia"/>
          <w:sz w:val="32"/>
          <w:szCs w:val="32"/>
        </w:rPr>
        <w:t>根据《盐边县财政局关于编制2021年</w:t>
      </w:r>
      <w:r w:rsidR="00D7225D">
        <w:rPr>
          <w:rFonts w:ascii="仿宋_GB2312" w:eastAsia="仿宋_GB2312" w:hint="eastAsia"/>
          <w:sz w:val="32"/>
          <w:szCs w:val="32"/>
        </w:rPr>
        <w:t>县本级</w:t>
      </w:r>
      <w:r w:rsidRPr="001E6DD8">
        <w:rPr>
          <w:rFonts w:ascii="仿宋_GB2312" w:eastAsia="仿宋_GB2312" w:hint="eastAsia"/>
          <w:sz w:val="32"/>
          <w:szCs w:val="32"/>
        </w:rPr>
        <w:t>政府采购预算的通知》（盐边财政</w:t>
      </w:r>
      <w:r w:rsidRPr="001E6DD8">
        <w:rPr>
          <w:rFonts w:ascii="仿宋_GB2312" w:eastAsia="仿宋_GB2312" w:hAnsiTheme="minorEastAsia" w:hint="eastAsia"/>
          <w:sz w:val="32"/>
          <w:szCs w:val="32"/>
        </w:rPr>
        <w:t>〔2021〕</w:t>
      </w:r>
      <w:r w:rsidR="00D7225D">
        <w:rPr>
          <w:rFonts w:ascii="仿宋_GB2312" w:eastAsia="仿宋_GB2312" w:hAnsiTheme="minorEastAsia" w:hint="eastAsia"/>
          <w:sz w:val="32"/>
          <w:szCs w:val="32"/>
        </w:rPr>
        <w:t>44</w:t>
      </w:r>
      <w:r w:rsidRPr="001E6DD8">
        <w:rPr>
          <w:rFonts w:ascii="仿宋_GB2312" w:eastAsia="仿宋_GB2312" w:hAnsiTheme="minorEastAsia" w:hint="eastAsia"/>
          <w:sz w:val="32"/>
          <w:szCs w:val="32"/>
        </w:rPr>
        <w:t>号</w:t>
      </w:r>
      <w:r w:rsidR="00D7225D">
        <w:rPr>
          <w:rFonts w:ascii="仿宋_GB2312" w:eastAsia="仿宋_GB2312" w:hint="eastAsia"/>
          <w:sz w:val="32"/>
          <w:szCs w:val="32"/>
        </w:rPr>
        <w:t>）通知要求，</w:t>
      </w:r>
      <w:bookmarkStart w:id="0" w:name="_GoBack"/>
      <w:bookmarkEnd w:id="0"/>
      <w:r w:rsidR="00041D9F">
        <w:rPr>
          <w:rFonts w:ascii="仿宋_GB2312" w:eastAsia="仿宋_GB2312" w:hint="eastAsia"/>
          <w:sz w:val="32"/>
          <w:szCs w:val="32"/>
        </w:rPr>
        <w:t>结合</w:t>
      </w:r>
      <w:r w:rsidRPr="001E6DD8">
        <w:rPr>
          <w:rFonts w:ascii="仿宋_GB2312" w:eastAsia="仿宋_GB2312" w:hint="eastAsia"/>
          <w:sz w:val="32"/>
          <w:szCs w:val="32"/>
        </w:rPr>
        <w:t>中心国有资产</w:t>
      </w:r>
      <w:r w:rsidR="00041D9F">
        <w:rPr>
          <w:rFonts w:ascii="仿宋_GB2312" w:eastAsia="仿宋_GB2312" w:hint="eastAsia"/>
          <w:sz w:val="32"/>
          <w:szCs w:val="32"/>
        </w:rPr>
        <w:t>配置情况和</w:t>
      </w:r>
      <w:r w:rsidRPr="001E6DD8">
        <w:rPr>
          <w:rFonts w:ascii="仿宋_GB2312" w:eastAsia="仿宋_GB2312" w:hint="eastAsia"/>
          <w:sz w:val="32"/>
          <w:szCs w:val="32"/>
        </w:rPr>
        <w:t>2021年中心开展工作</w:t>
      </w:r>
      <w:r w:rsidR="00041D9F">
        <w:rPr>
          <w:rFonts w:ascii="仿宋_GB2312" w:eastAsia="仿宋_GB2312" w:hint="eastAsia"/>
          <w:sz w:val="32"/>
          <w:szCs w:val="32"/>
        </w:rPr>
        <w:t>计划</w:t>
      </w:r>
      <w:r w:rsidRPr="001E6DD8">
        <w:rPr>
          <w:rFonts w:ascii="仿宋_GB2312" w:eastAsia="仿宋_GB2312" w:hint="eastAsia"/>
          <w:sz w:val="32"/>
          <w:szCs w:val="32"/>
        </w:rPr>
        <w:t>进行</w:t>
      </w:r>
      <w:r w:rsidR="00041D9F">
        <w:rPr>
          <w:rFonts w:ascii="仿宋_GB2312" w:eastAsia="仿宋_GB2312" w:hint="eastAsia"/>
          <w:sz w:val="32"/>
          <w:szCs w:val="32"/>
        </w:rPr>
        <w:t>全面</w:t>
      </w:r>
      <w:r w:rsidRPr="001E6DD8">
        <w:rPr>
          <w:rFonts w:ascii="仿宋_GB2312" w:eastAsia="仿宋_GB2312" w:hint="eastAsia"/>
          <w:sz w:val="32"/>
          <w:szCs w:val="32"/>
        </w:rPr>
        <w:t>梳理</w:t>
      </w:r>
      <w:r w:rsidR="00041D9F">
        <w:rPr>
          <w:rFonts w:ascii="仿宋_GB2312" w:eastAsia="仿宋_GB2312" w:hint="eastAsia"/>
          <w:sz w:val="32"/>
          <w:szCs w:val="32"/>
        </w:rPr>
        <w:t>。在原有资产、办公设备能够保障中心工作正常开展的情况下，</w:t>
      </w:r>
      <w:r w:rsidRPr="001E6DD8">
        <w:rPr>
          <w:rFonts w:ascii="仿宋_GB2312" w:eastAsia="仿宋_GB2312" w:hint="eastAsia"/>
          <w:sz w:val="32"/>
          <w:szCs w:val="32"/>
        </w:rPr>
        <w:t>本</w:t>
      </w:r>
      <w:r w:rsidR="00041D9F">
        <w:rPr>
          <w:rFonts w:ascii="仿宋_GB2312" w:eastAsia="仿宋_GB2312" w:hint="eastAsia"/>
          <w:sz w:val="32"/>
          <w:szCs w:val="32"/>
        </w:rPr>
        <w:t>着</w:t>
      </w:r>
      <w:r w:rsidRPr="001E6DD8">
        <w:rPr>
          <w:rFonts w:ascii="仿宋_GB2312" w:eastAsia="仿宋_GB2312" w:hint="eastAsia"/>
          <w:sz w:val="32"/>
          <w:szCs w:val="32"/>
        </w:rPr>
        <w:t>牢固树立</w:t>
      </w:r>
      <w:r w:rsidR="00041D9F">
        <w:rPr>
          <w:rFonts w:ascii="仿宋_GB2312" w:eastAsia="仿宋_GB2312" w:hint="eastAsia"/>
          <w:sz w:val="32"/>
          <w:szCs w:val="32"/>
        </w:rPr>
        <w:t>政府</w:t>
      </w:r>
      <w:r w:rsidRPr="001E6DD8">
        <w:rPr>
          <w:rFonts w:ascii="仿宋_GB2312" w:eastAsia="仿宋_GB2312" w:hint="eastAsia"/>
          <w:sz w:val="32"/>
          <w:szCs w:val="32"/>
        </w:rPr>
        <w:t>“过紧日子”思想，坚持厉行节约</w:t>
      </w:r>
      <w:r w:rsidR="00041D9F">
        <w:rPr>
          <w:rFonts w:ascii="仿宋_GB2312" w:eastAsia="仿宋_GB2312" w:hint="eastAsia"/>
          <w:sz w:val="32"/>
          <w:szCs w:val="32"/>
        </w:rPr>
        <w:t>的原则</w:t>
      </w:r>
      <w:r w:rsidRPr="001E6DD8">
        <w:rPr>
          <w:rFonts w:ascii="仿宋_GB2312" w:eastAsia="仿宋_GB2312" w:hint="eastAsia"/>
          <w:sz w:val="32"/>
          <w:szCs w:val="32"/>
        </w:rPr>
        <w:t>，</w:t>
      </w:r>
      <w:r w:rsidR="00041D9F">
        <w:rPr>
          <w:rFonts w:ascii="仿宋_GB2312" w:eastAsia="仿宋_GB2312" w:hint="eastAsia"/>
          <w:sz w:val="32"/>
          <w:szCs w:val="32"/>
        </w:rPr>
        <w:t>严控政府采购事项</w:t>
      </w:r>
      <w:r w:rsidR="00ED49D8">
        <w:rPr>
          <w:rFonts w:ascii="仿宋_GB2312" w:eastAsia="仿宋_GB2312" w:hint="eastAsia"/>
          <w:sz w:val="32"/>
          <w:szCs w:val="32"/>
        </w:rPr>
        <w:t>。</w:t>
      </w:r>
      <w:r w:rsidRPr="001E6DD8">
        <w:rPr>
          <w:rFonts w:ascii="仿宋_GB2312" w:eastAsia="仿宋_GB2312" w:hint="eastAsia"/>
          <w:sz w:val="32"/>
          <w:szCs w:val="32"/>
        </w:rPr>
        <w:t>2021年我中心没有编制政府采购预算。</w:t>
      </w:r>
    </w:p>
    <w:p w:rsidR="001E6DD8" w:rsidRDefault="001E6DD8" w:rsidP="001E6DD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041D9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特此说明。</w:t>
      </w:r>
    </w:p>
    <w:p w:rsidR="00ED49D8" w:rsidRDefault="001E6DD8" w:rsidP="001E6DD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:rsidR="00ED49D8" w:rsidRDefault="00ED49D8" w:rsidP="001E6D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6DD8" w:rsidRDefault="001E6DD8" w:rsidP="00ED49D8">
      <w:pPr>
        <w:spacing w:line="560" w:lineRule="exact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盐边县青少年校外活动中心</w:t>
      </w:r>
    </w:p>
    <w:p w:rsidR="001E6DD8" w:rsidRPr="001E6DD8" w:rsidRDefault="001E6DD8" w:rsidP="001E6DD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ED49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2021年3月1日</w:t>
      </w:r>
    </w:p>
    <w:sectPr w:rsidR="001E6DD8" w:rsidRPr="001E6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B1"/>
    <w:rsid w:val="00041D9F"/>
    <w:rsid w:val="001E6DD8"/>
    <w:rsid w:val="003545B4"/>
    <w:rsid w:val="00672C95"/>
    <w:rsid w:val="00774F6D"/>
    <w:rsid w:val="00814DE8"/>
    <w:rsid w:val="00AF63B1"/>
    <w:rsid w:val="00D126F2"/>
    <w:rsid w:val="00D7225D"/>
    <w:rsid w:val="00E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11</cp:revision>
  <dcterms:created xsi:type="dcterms:W3CDTF">2022-06-13T00:03:00Z</dcterms:created>
  <dcterms:modified xsi:type="dcterms:W3CDTF">2022-06-13T00:35:00Z</dcterms:modified>
</cp:coreProperties>
</file>