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AC" w:rsidRDefault="001E3729">
      <w:pPr>
        <w:spacing w:line="640" w:lineRule="exact"/>
        <w:jc w:val="center"/>
        <w:rPr>
          <w:rFonts w:eastAsia="方正小标宋_GBK"/>
          <w:sz w:val="44"/>
          <w:szCs w:val="44"/>
        </w:rPr>
      </w:pPr>
      <w:r>
        <w:rPr>
          <w:rFonts w:eastAsia="方正小标宋_GBK"/>
          <w:sz w:val="44"/>
          <w:szCs w:val="44"/>
        </w:rPr>
        <w:t>202</w:t>
      </w:r>
      <w:r>
        <w:rPr>
          <w:rFonts w:eastAsia="方正小标宋_GBK" w:hint="eastAsia"/>
          <w:sz w:val="44"/>
          <w:szCs w:val="44"/>
        </w:rPr>
        <w:t>1</w:t>
      </w:r>
      <w:r>
        <w:rPr>
          <w:rFonts w:eastAsia="方正小标宋_GBK"/>
          <w:sz w:val="44"/>
          <w:szCs w:val="44"/>
        </w:rPr>
        <w:t>年度专项（项目）资金绩效自评报告</w:t>
      </w:r>
    </w:p>
    <w:p w:rsidR="008411AC" w:rsidRDefault="001E3729">
      <w:pPr>
        <w:spacing w:line="640" w:lineRule="exact"/>
        <w:jc w:val="center"/>
        <w:rPr>
          <w:rFonts w:eastAsia="方正楷体_GBK"/>
          <w:b/>
          <w:sz w:val="32"/>
          <w:szCs w:val="32"/>
        </w:rPr>
      </w:pPr>
      <w:r>
        <w:rPr>
          <w:rFonts w:eastAsia="方正楷体_GBK"/>
          <w:b/>
          <w:sz w:val="32"/>
          <w:szCs w:val="32"/>
        </w:rPr>
        <w:t>（</w:t>
      </w:r>
      <w:r>
        <w:rPr>
          <w:rFonts w:eastAsia="方正楷体_GBK" w:hint="eastAsia"/>
          <w:b/>
          <w:sz w:val="32"/>
          <w:szCs w:val="32"/>
        </w:rPr>
        <w:t>盐边县温泉彝族乡卫生院</w:t>
      </w:r>
      <w:r>
        <w:rPr>
          <w:rFonts w:eastAsia="方正楷体_GBK" w:hint="eastAsia"/>
          <w:b/>
          <w:sz w:val="32"/>
          <w:szCs w:val="32"/>
        </w:rPr>
        <w:t xml:space="preserve"> </w:t>
      </w:r>
      <w:r>
        <w:rPr>
          <w:rFonts w:eastAsia="方正楷体_GBK" w:hint="eastAsia"/>
          <w:b/>
          <w:sz w:val="32"/>
          <w:szCs w:val="32"/>
        </w:rPr>
        <w:t>医疗卫生机构事业发展资金</w:t>
      </w:r>
      <w:r>
        <w:rPr>
          <w:rFonts w:eastAsia="方正楷体_GBK"/>
          <w:b/>
          <w:sz w:val="32"/>
          <w:szCs w:val="32"/>
        </w:rPr>
        <w:t>）</w:t>
      </w:r>
    </w:p>
    <w:p w:rsidR="008411AC" w:rsidRDefault="008411AC">
      <w:pPr>
        <w:spacing w:line="600" w:lineRule="exact"/>
        <w:rPr>
          <w:sz w:val="32"/>
          <w:szCs w:val="32"/>
          <w:lang w:val="zh-CN"/>
        </w:rPr>
      </w:pPr>
    </w:p>
    <w:p w:rsidR="008411AC" w:rsidRPr="00C11143" w:rsidRDefault="001E3729">
      <w:pPr>
        <w:spacing w:line="560" w:lineRule="exact"/>
        <w:ind w:firstLineChars="200" w:firstLine="640"/>
        <w:rPr>
          <w:rFonts w:ascii="方正黑体_GBK" w:eastAsia="方正黑体_GBK" w:hAnsi="仿宋" w:cs="仿宋" w:hint="eastAsia"/>
          <w:sz w:val="32"/>
          <w:szCs w:val="32"/>
        </w:rPr>
      </w:pPr>
      <w:r w:rsidRPr="00C11143">
        <w:rPr>
          <w:rFonts w:ascii="方正黑体_GBK" w:eastAsia="方正黑体_GBK" w:hAnsi="仿宋" w:cs="仿宋" w:hint="eastAsia"/>
          <w:sz w:val="32"/>
          <w:szCs w:val="32"/>
        </w:rPr>
        <w:t>一、项目概况</w:t>
      </w:r>
    </w:p>
    <w:p w:rsidR="008411AC" w:rsidRPr="00C11143" w:rsidRDefault="001E3729">
      <w:pPr>
        <w:spacing w:line="560" w:lineRule="exact"/>
        <w:ind w:firstLineChars="200" w:firstLine="640"/>
        <w:rPr>
          <w:rFonts w:ascii="方正楷体_GBK" w:eastAsia="方正楷体_GBK" w:hAnsi="仿宋" w:cs="仿宋" w:hint="eastAsia"/>
          <w:sz w:val="32"/>
          <w:szCs w:val="32"/>
        </w:rPr>
      </w:pPr>
      <w:r w:rsidRPr="00C11143">
        <w:rPr>
          <w:rFonts w:ascii="方正楷体_GBK" w:eastAsia="方正楷体_GBK" w:hAnsi="仿宋" w:cs="仿宋" w:hint="eastAsia"/>
          <w:sz w:val="32"/>
          <w:szCs w:val="32"/>
        </w:rPr>
        <w:t>（一）项目基本情况。</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说明项目主管部门（单位）在该项目管理中的职能。</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主管部门盐边县卫生健康局在项目管理中主要承担监管及资金拨付计划申报及审核职责。</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项目立项、资金申报的依据。</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该项目资金依据为：</w:t>
      </w:r>
      <w:r>
        <w:rPr>
          <w:rFonts w:ascii="仿宋" w:eastAsia="仿宋" w:hAnsi="仿宋" w:cs="仿宋" w:hint="eastAsia"/>
          <w:sz w:val="32"/>
          <w:szCs w:val="32"/>
        </w:rPr>
        <w:t>《中华人民共和国预算法》《财政部国家卫生计生委国家中医药局关于加强公立医院财务和预算管理的指导意见》（</w:t>
      </w:r>
      <w:proofErr w:type="gramStart"/>
      <w:r>
        <w:rPr>
          <w:rFonts w:ascii="仿宋" w:eastAsia="仿宋" w:hAnsi="仿宋" w:cs="仿宋" w:hint="eastAsia"/>
          <w:sz w:val="32"/>
          <w:szCs w:val="32"/>
        </w:rPr>
        <w:t>财社〔</w:t>
      </w:r>
      <w:r>
        <w:rPr>
          <w:rFonts w:ascii="仿宋" w:eastAsia="仿宋" w:hAnsi="仿宋" w:cs="仿宋" w:hint="eastAsia"/>
          <w:sz w:val="32"/>
          <w:szCs w:val="32"/>
        </w:rPr>
        <w:t>2015</w:t>
      </w:r>
      <w:r>
        <w:rPr>
          <w:rFonts w:ascii="仿宋" w:eastAsia="仿宋" w:hAnsi="仿宋" w:cs="仿宋" w:hint="eastAsia"/>
          <w:sz w:val="32"/>
          <w:szCs w:val="32"/>
        </w:rPr>
        <w:t>〕</w:t>
      </w:r>
      <w:proofErr w:type="gramEnd"/>
      <w:r>
        <w:rPr>
          <w:rFonts w:ascii="仿宋" w:eastAsia="仿宋" w:hAnsi="仿宋" w:cs="仿宋" w:hint="eastAsia"/>
          <w:sz w:val="32"/>
          <w:szCs w:val="32"/>
        </w:rPr>
        <w:t>263</w:t>
      </w:r>
      <w:r>
        <w:rPr>
          <w:rFonts w:ascii="仿宋" w:eastAsia="仿宋" w:hAnsi="仿宋" w:cs="仿宋" w:hint="eastAsia"/>
          <w:sz w:val="32"/>
          <w:szCs w:val="32"/>
        </w:rPr>
        <w:t>号）</w:t>
      </w:r>
      <w:r>
        <w:rPr>
          <w:rFonts w:ascii="仿宋" w:eastAsia="仿宋" w:hAnsi="仿宋" w:cs="仿宋" w:hint="eastAsia"/>
          <w:sz w:val="32"/>
          <w:szCs w:val="32"/>
        </w:rPr>
        <w:t>。</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资金管理办法制定情况，资金支持具体项目的条件、范围与支持方式概况。</w:t>
      </w:r>
    </w:p>
    <w:p w:rsidR="008411AC" w:rsidRDefault="001E3729">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按照</w:t>
      </w:r>
      <w:r>
        <w:rPr>
          <w:rFonts w:ascii="仿宋" w:eastAsia="仿宋" w:hAnsi="仿宋" w:cs="仿宋" w:hint="eastAsia"/>
          <w:sz w:val="32"/>
          <w:szCs w:val="32"/>
        </w:rPr>
        <w:t>县财政局《关于将全县医疗卫生机构事业收支纳入财政预算管理的通知》（盐边财政〔</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101</w:t>
      </w:r>
      <w:r>
        <w:rPr>
          <w:rFonts w:ascii="仿宋" w:eastAsia="仿宋" w:hAnsi="仿宋" w:cs="仿宋" w:hint="eastAsia"/>
          <w:sz w:val="32"/>
          <w:szCs w:val="32"/>
        </w:rPr>
        <w:t>号）</w:t>
      </w:r>
      <w:r>
        <w:rPr>
          <w:rFonts w:ascii="仿宋" w:eastAsia="仿宋" w:hAnsi="仿宋" w:cs="仿宋" w:hint="eastAsia"/>
          <w:sz w:val="32"/>
          <w:szCs w:val="32"/>
        </w:rPr>
        <w:t>及《</w:t>
      </w:r>
      <w:r>
        <w:rPr>
          <w:rFonts w:ascii="仿宋" w:eastAsia="仿宋" w:hAnsi="仿宋" w:cs="仿宋" w:hint="eastAsia"/>
          <w:color w:val="000000"/>
          <w:kern w:val="0"/>
          <w:sz w:val="32"/>
          <w:szCs w:val="32"/>
          <w:lang w:bidi="ar"/>
        </w:rPr>
        <w:t>盐边县医疗事业收支纳入财政预算管理操作流程</w:t>
      </w:r>
      <w:r>
        <w:rPr>
          <w:rFonts w:ascii="仿宋" w:eastAsia="仿宋" w:hAnsi="仿宋" w:cs="仿宋" w:hint="eastAsia"/>
          <w:sz w:val="32"/>
          <w:szCs w:val="32"/>
        </w:rPr>
        <w:t>》要求，</w:t>
      </w:r>
      <w:r>
        <w:rPr>
          <w:rFonts w:ascii="仿宋" w:eastAsia="仿宋" w:hAnsi="仿宋" w:cs="仿宋" w:hint="eastAsia"/>
          <w:color w:val="000000"/>
          <w:kern w:val="0"/>
          <w:sz w:val="32"/>
          <w:szCs w:val="32"/>
          <w:lang w:bidi="ar"/>
        </w:rPr>
        <w:t>医疗机构适时将收到的事业收入资金直接划拨至县财政局金库（特殊大额资金可临时增加资金划拨次数）。县财政局通过财政管理信息系统（即大平台系统）将收到的医疗机构事业收入资金下达、划拨至各医疗机构。</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资金分配的原则及考虑因素。</w:t>
      </w:r>
    </w:p>
    <w:p w:rsidR="008411AC" w:rsidRDefault="001E3729">
      <w:pPr>
        <w:pStyle w:val="a3"/>
        <w:spacing w:line="59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sz w:val="32"/>
          <w:szCs w:val="32"/>
        </w:rPr>
        <w:t>为规范全县医疗卫生机构收支预算管理，</w:t>
      </w:r>
      <w:r>
        <w:rPr>
          <w:rFonts w:ascii="仿宋" w:eastAsia="仿宋" w:hAnsi="仿宋" w:cs="仿宋" w:hint="eastAsia"/>
          <w:color w:val="000000"/>
          <w:kern w:val="0"/>
          <w:sz w:val="32"/>
          <w:szCs w:val="32"/>
          <w:lang w:bidi="ar"/>
        </w:rPr>
        <w:t>结合各医疗机</w:t>
      </w:r>
      <w:r>
        <w:rPr>
          <w:rFonts w:ascii="仿宋" w:eastAsia="仿宋" w:hAnsi="仿宋" w:cs="仿宋" w:hint="eastAsia"/>
          <w:color w:val="000000"/>
          <w:kern w:val="0"/>
          <w:sz w:val="32"/>
          <w:szCs w:val="32"/>
          <w:lang w:bidi="ar"/>
        </w:rPr>
        <w:lastRenderedPageBreak/>
        <w:t>构上年度事业收入情况测算，</w:t>
      </w:r>
      <w:r>
        <w:rPr>
          <w:rFonts w:ascii="仿宋" w:eastAsia="仿宋" w:hAnsi="仿宋" w:cs="仿宋" w:hint="eastAsia"/>
          <w:sz w:val="32"/>
          <w:szCs w:val="32"/>
        </w:rPr>
        <w:t>按照“以收定支”的原则</w:t>
      </w:r>
      <w:r>
        <w:rPr>
          <w:rFonts w:ascii="仿宋" w:eastAsia="仿宋" w:hAnsi="仿宋" w:cs="仿宋" w:hint="eastAsia"/>
          <w:sz w:val="32"/>
          <w:szCs w:val="32"/>
        </w:rPr>
        <w:t>，</w:t>
      </w:r>
      <w:r>
        <w:rPr>
          <w:rFonts w:ascii="仿宋" w:eastAsia="仿宋" w:hAnsi="仿宋" w:cs="仿宋" w:hint="eastAsia"/>
          <w:color w:val="000000"/>
          <w:kern w:val="0"/>
          <w:sz w:val="32"/>
          <w:szCs w:val="32"/>
          <w:lang w:bidi="ar"/>
        </w:rPr>
        <w:t>分配下达</w:t>
      </w:r>
      <w:proofErr w:type="gramStart"/>
      <w:r>
        <w:rPr>
          <w:rFonts w:ascii="仿宋" w:eastAsia="仿宋" w:hAnsi="仿宋" w:cs="仿宋" w:hint="eastAsia"/>
          <w:color w:val="000000"/>
          <w:kern w:val="0"/>
          <w:sz w:val="32"/>
          <w:szCs w:val="32"/>
          <w:lang w:bidi="ar"/>
        </w:rPr>
        <w:t>各单位各单位</w:t>
      </w:r>
      <w:proofErr w:type="gramEnd"/>
      <w:r>
        <w:rPr>
          <w:rFonts w:ascii="仿宋" w:eastAsia="仿宋" w:hAnsi="仿宋" w:cs="仿宋" w:hint="eastAsia"/>
          <w:color w:val="000000"/>
          <w:kern w:val="0"/>
          <w:sz w:val="32"/>
          <w:szCs w:val="32"/>
          <w:lang w:bidi="ar"/>
        </w:rPr>
        <w:t>医疗收入上缴预算数。</w:t>
      </w:r>
      <w:r>
        <w:rPr>
          <w:rFonts w:ascii="仿宋" w:eastAsia="仿宋" w:hAnsi="仿宋" w:cs="仿宋" w:hint="eastAsia"/>
          <w:sz w:val="32"/>
          <w:szCs w:val="32"/>
        </w:rPr>
        <w:t>在保障医疗卫生机构正常运转，</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大幅增加医疗卫生机构工作量的基础上，</w:t>
      </w:r>
      <w:r>
        <w:rPr>
          <w:rFonts w:ascii="仿宋" w:eastAsia="仿宋" w:hAnsi="仿宋" w:cs="仿宋" w:hint="eastAsia"/>
          <w:sz w:val="32"/>
          <w:szCs w:val="32"/>
        </w:rPr>
        <w:t>各医疗机构</w:t>
      </w:r>
      <w:r>
        <w:rPr>
          <w:rFonts w:ascii="仿宋" w:eastAsia="仿宋" w:hAnsi="仿宋" w:cs="仿宋" w:hint="eastAsia"/>
          <w:sz w:val="32"/>
          <w:szCs w:val="32"/>
        </w:rPr>
        <w:t>医疗事业收入和支出全部纳入县级财政预算收支管理。</w:t>
      </w:r>
    </w:p>
    <w:p w:rsidR="008411AC" w:rsidRPr="00C11143" w:rsidRDefault="001E3729">
      <w:pPr>
        <w:spacing w:line="560" w:lineRule="exact"/>
        <w:ind w:firstLineChars="200" w:firstLine="640"/>
        <w:rPr>
          <w:rFonts w:ascii="方正楷体_GBK" w:eastAsia="方正楷体_GBK" w:hAnsi="仿宋" w:cs="仿宋"/>
          <w:sz w:val="32"/>
          <w:szCs w:val="32"/>
        </w:rPr>
      </w:pPr>
      <w:r w:rsidRPr="00C11143">
        <w:rPr>
          <w:rFonts w:ascii="方正楷体_GBK" w:eastAsia="方正楷体_GBK" w:hAnsi="仿宋" w:cs="仿宋" w:hint="eastAsia"/>
          <w:sz w:val="32"/>
          <w:szCs w:val="32"/>
        </w:rPr>
        <w:t>（二）项目绩效目标。</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项目主要内容。</w:t>
      </w:r>
      <w:r>
        <w:rPr>
          <w:rFonts w:ascii="仿宋" w:eastAsia="仿宋" w:hAnsi="仿宋" w:cs="仿宋" w:hint="eastAsia"/>
          <w:sz w:val="32"/>
          <w:szCs w:val="32"/>
        </w:rPr>
        <w:t>医疗机构</w:t>
      </w:r>
      <w:r>
        <w:rPr>
          <w:rFonts w:ascii="仿宋" w:eastAsia="仿宋" w:hAnsi="仿宋" w:cs="仿宋" w:hint="eastAsia"/>
          <w:color w:val="000000"/>
          <w:kern w:val="0"/>
          <w:sz w:val="32"/>
          <w:szCs w:val="32"/>
          <w:lang w:bidi="ar"/>
        </w:rPr>
        <w:t>医疗事业收入和支出全部纳入县级财政预算收支管理</w:t>
      </w:r>
      <w:r>
        <w:rPr>
          <w:rFonts w:ascii="仿宋" w:eastAsia="仿宋" w:hAnsi="仿宋" w:cs="仿宋" w:hint="eastAsia"/>
          <w:sz w:val="32"/>
          <w:szCs w:val="32"/>
        </w:rPr>
        <w:t>。</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项目应实现的具体绩效目标，包括目标的量化、细化情况以及项目实施进度计划等。</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本乡镇</w:t>
      </w:r>
      <w:r>
        <w:rPr>
          <w:rFonts w:ascii="仿宋" w:eastAsia="仿宋" w:hAnsi="仿宋" w:cs="仿宋" w:hint="eastAsia"/>
          <w:sz w:val="32"/>
          <w:szCs w:val="32"/>
        </w:rPr>
        <w:t>1</w:t>
      </w:r>
      <w:r>
        <w:rPr>
          <w:rFonts w:ascii="仿宋" w:eastAsia="仿宋" w:hAnsi="仿宋" w:cs="仿宋" w:hint="eastAsia"/>
          <w:sz w:val="32"/>
          <w:szCs w:val="32"/>
        </w:rPr>
        <w:t>家</w:t>
      </w:r>
      <w:r>
        <w:rPr>
          <w:rFonts w:ascii="仿宋" w:eastAsia="仿宋" w:hAnsi="仿宋" w:cs="仿宋" w:hint="eastAsia"/>
          <w:sz w:val="32"/>
          <w:szCs w:val="32"/>
        </w:rPr>
        <w:t>卫生院根据实际情况，适时将医疗收入全部上缴国库，在年底前全部完成</w:t>
      </w:r>
      <w:r>
        <w:rPr>
          <w:rFonts w:ascii="仿宋" w:eastAsia="仿宋" w:hAnsi="仿宋" w:cs="仿宋" w:hint="eastAsia"/>
          <w:sz w:val="32"/>
          <w:szCs w:val="32"/>
        </w:rPr>
        <w:t>上缴。</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分析评价申报内容是否</w:t>
      </w:r>
      <w:r>
        <w:rPr>
          <w:rFonts w:ascii="仿宋" w:eastAsia="仿宋" w:hAnsi="仿宋" w:cs="仿宋" w:hint="eastAsia"/>
          <w:sz w:val="32"/>
          <w:szCs w:val="32"/>
        </w:rPr>
        <w:t>与实际相符，申报目标是否合理可行。</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申报内容与实际相符，申报目标合理可行。</w:t>
      </w:r>
    </w:p>
    <w:p w:rsidR="008411AC" w:rsidRDefault="001E3729">
      <w:pPr>
        <w:spacing w:line="560" w:lineRule="exact"/>
        <w:ind w:firstLineChars="200" w:firstLine="640"/>
        <w:rPr>
          <w:rFonts w:ascii="仿宋" w:eastAsia="仿宋" w:hAnsi="仿宋" w:cs="仿宋"/>
          <w:sz w:val="32"/>
          <w:szCs w:val="32"/>
        </w:rPr>
      </w:pPr>
      <w:r w:rsidRPr="00C11143">
        <w:rPr>
          <w:rFonts w:ascii="方正楷体_GBK" w:eastAsia="方正楷体_GBK" w:hAnsi="仿宋" w:cs="仿宋" w:hint="eastAsia"/>
          <w:sz w:val="32"/>
          <w:szCs w:val="32"/>
        </w:rPr>
        <w:t>(</w:t>
      </w:r>
      <w:r w:rsidRPr="00C11143">
        <w:rPr>
          <w:rFonts w:ascii="方正楷体_GBK" w:eastAsia="方正楷体_GBK" w:hAnsi="仿宋" w:cs="仿宋" w:hint="eastAsia"/>
          <w:sz w:val="32"/>
          <w:szCs w:val="32"/>
        </w:rPr>
        <w:t>三</w:t>
      </w:r>
      <w:r w:rsidRPr="00C11143">
        <w:rPr>
          <w:rFonts w:ascii="方正楷体_GBK" w:eastAsia="方正楷体_GBK" w:hAnsi="仿宋" w:cs="仿宋" w:hint="eastAsia"/>
          <w:sz w:val="32"/>
          <w:szCs w:val="32"/>
        </w:rPr>
        <w:t>)</w:t>
      </w:r>
      <w:r w:rsidRPr="00C11143">
        <w:rPr>
          <w:rFonts w:ascii="方正楷体_GBK" w:eastAsia="方正楷体_GBK" w:hAnsi="仿宋" w:cs="仿宋" w:hint="eastAsia"/>
          <w:sz w:val="32"/>
          <w:szCs w:val="32"/>
        </w:rPr>
        <w:t>项目自评步骤及方法。</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为了做好绩效评价工作，规范和加强专项资金管理，切</w:t>
      </w:r>
    </w:p>
    <w:p w:rsidR="008411AC" w:rsidRDefault="001E3729">
      <w:pPr>
        <w:spacing w:line="560" w:lineRule="exact"/>
        <w:rPr>
          <w:rFonts w:ascii="仿宋" w:eastAsia="仿宋" w:hAnsi="仿宋" w:cs="仿宋"/>
          <w:sz w:val="32"/>
          <w:szCs w:val="32"/>
        </w:rPr>
      </w:pPr>
      <w:proofErr w:type="gramStart"/>
      <w:r>
        <w:rPr>
          <w:rFonts w:ascii="仿宋" w:eastAsia="仿宋" w:hAnsi="仿宋" w:cs="仿宋" w:hint="eastAsia"/>
          <w:sz w:val="32"/>
          <w:szCs w:val="32"/>
        </w:rPr>
        <w:t>实提高</w:t>
      </w:r>
      <w:proofErr w:type="gramEnd"/>
      <w:r>
        <w:rPr>
          <w:rFonts w:ascii="仿宋" w:eastAsia="仿宋" w:hAnsi="仿宋" w:cs="仿宋" w:hint="eastAsia"/>
          <w:sz w:val="32"/>
          <w:szCs w:val="32"/>
        </w:rPr>
        <w:t>专项资金的使用绩效和管理水平，</w:t>
      </w:r>
      <w:r>
        <w:rPr>
          <w:rFonts w:ascii="仿宋" w:eastAsia="仿宋" w:hAnsi="仿宋" w:cs="仿宋" w:hint="eastAsia"/>
          <w:sz w:val="32"/>
          <w:szCs w:val="32"/>
        </w:rPr>
        <w:t>温泉卫生院</w:t>
      </w:r>
      <w:r>
        <w:rPr>
          <w:rFonts w:ascii="仿宋" w:eastAsia="仿宋" w:hAnsi="仿宋" w:cs="仿宋" w:hint="eastAsia"/>
          <w:sz w:val="32"/>
          <w:szCs w:val="32"/>
        </w:rPr>
        <w:t>成立了绩效评价管理工作领导小组，按照项目单位自评和主管部门评价相结合的方式，对</w:t>
      </w:r>
      <w:r>
        <w:rPr>
          <w:rFonts w:ascii="仿宋" w:eastAsia="仿宋" w:hAnsi="仿宋" w:cs="仿宋" w:hint="eastAsia"/>
          <w:sz w:val="32"/>
          <w:szCs w:val="32"/>
        </w:rPr>
        <w:t>温泉卫生院</w:t>
      </w:r>
      <w:r>
        <w:rPr>
          <w:rFonts w:ascii="仿宋" w:eastAsia="仿宋" w:hAnsi="仿宋" w:cs="仿宋" w:hint="eastAsia"/>
          <w:sz w:val="32"/>
          <w:szCs w:val="32"/>
        </w:rPr>
        <w:t>202</w:t>
      </w:r>
      <w:r>
        <w:rPr>
          <w:rFonts w:ascii="仿宋" w:eastAsia="仿宋" w:hAnsi="仿宋" w:cs="仿宋" w:hint="eastAsia"/>
          <w:sz w:val="32"/>
          <w:szCs w:val="32"/>
        </w:rPr>
        <w:t>1</w:t>
      </w:r>
      <w:r>
        <w:rPr>
          <w:rFonts w:ascii="仿宋" w:eastAsia="仿宋" w:hAnsi="仿宋" w:cs="仿宋" w:hint="eastAsia"/>
          <w:sz w:val="32"/>
          <w:szCs w:val="32"/>
        </w:rPr>
        <w:t>年度专项资金开展了绩效评价工作</w:t>
      </w:r>
      <w:r>
        <w:rPr>
          <w:rFonts w:ascii="仿宋" w:eastAsia="仿宋" w:hAnsi="仿宋" w:cs="仿宋" w:hint="eastAsia"/>
          <w:sz w:val="32"/>
          <w:szCs w:val="32"/>
        </w:rPr>
        <w:t>，</w:t>
      </w:r>
      <w:r>
        <w:rPr>
          <w:rFonts w:ascii="仿宋" w:eastAsia="仿宋" w:hAnsi="仿宋" w:cs="仿宋" w:hint="eastAsia"/>
          <w:sz w:val="32"/>
          <w:szCs w:val="32"/>
        </w:rPr>
        <w:t>一是通过核对医疗事业收入确定上缴金额；二是组织财务人员核对上缴事业发展收入；三是通过同上级主管部门核对确认返回上缴的事业收入，四是返回的事业发展基金用于该项目的支出工作，并监督执行及绩</w:t>
      </w:r>
      <w:r>
        <w:rPr>
          <w:rFonts w:ascii="仿宋" w:eastAsia="仿宋" w:hAnsi="仿宋" w:cs="仿宋" w:hint="eastAsia"/>
          <w:sz w:val="32"/>
          <w:szCs w:val="32"/>
        </w:rPr>
        <w:t>效考</w:t>
      </w:r>
      <w:r>
        <w:rPr>
          <w:rFonts w:ascii="仿宋" w:eastAsia="仿宋" w:hAnsi="仿宋" w:cs="仿宋" w:hint="eastAsia"/>
          <w:sz w:val="32"/>
          <w:szCs w:val="32"/>
        </w:rPr>
        <w:lastRenderedPageBreak/>
        <w:t>核。</w:t>
      </w:r>
    </w:p>
    <w:p w:rsidR="008411AC" w:rsidRPr="00C11143" w:rsidRDefault="001E3729">
      <w:pPr>
        <w:spacing w:line="560" w:lineRule="exact"/>
        <w:ind w:firstLineChars="200" w:firstLine="640"/>
        <w:rPr>
          <w:rFonts w:ascii="方正黑体_GBK" w:eastAsia="方正黑体_GBK" w:hAnsi="仿宋" w:cs="仿宋"/>
          <w:sz w:val="32"/>
          <w:szCs w:val="32"/>
        </w:rPr>
      </w:pPr>
      <w:r w:rsidRPr="00C11143">
        <w:rPr>
          <w:rFonts w:ascii="方正黑体_GBK" w:eastAsia="方正黑体_GBK" w:hAnsi="仿宋" w:cs="仿宋" w:hint="eastAsia"/>
          <w:sz w:val="32"/>
          <w:szCs w:val="32"/>
        </w:rPr>
        <w:t>二、项目资金申报及使用情况</w:t>
      </w:r>
    </w:p>
    <w:p w:rsidR="008411AC" w:rsidRPr="00C11143" w:rsidRDefault="001E3729">
      <w:pPr>
        <w:spacing w:line="560" w:lineRule="exact"/>
        <w:ind w:firstLineChars="200" w:firstLine="640"/>
        <w:rPr>
          <w:rFonts w:ascii="方正楷体_GBK" w:eastAsia="方正楷体_GBK" w:hAnsi="仿宋" w:cs="仿宋"/>
          <w:sz w:val="32"/>
          <w:szCs w:val="32"/>
        </w:rPr>
      </w:pPr>
      <w:r w:rsidRPr="00C11143">
        <w:rPr>
          <w:rFonts w:ascii="方正楷体_GBK" w:eastAsia="方正楷体_GBK" w:hAnsi="仿宋" w:cs="仿宋" w:hint="eastAsia"/>
          <w:sz w:val="32"/>
          <w:szCs w:val="32"/>
        </w:rPr>
        <w:t>（一）项目资金申报及批复情况。</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根据《盐边县财政局关于将全县医疗卫生机构事业收支纳入财政预算管理的通知》（盐边财政〔</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101</w:t>
      </w:r>
      <w:r>
        <w:rPr>
          <w:rFonts w:ascii="仿宋" w:eastAsia="仿宋" w:hAnsi="仿宋" w:cs="仿宋" w:hint="eastAsia"/>
          <w:sz w:val="32"/>
          <w:szCs w:val="32"/>
        </w:rPr>
        <w:t>号）文件要求，经</w:t>
      </w:r>
      <w:r>
        <w:rPr>
          <w:rFonts w:ascii="仿宋" w:eastAsia="仿宋" w:hAnsi="仿宋" w:cs="仿宋" w:hint="eastAsia"/>
          <w:sz w:val="32"/>
          <w:szCs w:val="32"/>
        </w:rPr>
        <w:t>县卫生健康</w:t>
      </w:r>
      <w:r>
        <w:rPr>
          <w:rFonts w:ascii="仿宋" w:eastAsia="仿宋" w:hAnsi="仿宋" w:cs="仿宋" w:hint="eastAsia"/>
          <w:sz w:val="32"/>
          <w:szCs w:val="32"/>
        </w:rPr>
        <w:t>局测算，</w:t>
      </w:r>
      <w:r>
        <w:rPr>
          <w:rFonts w:ascii="仿宋" w:eastAsia="仿宋" w:hAnsi="仿宋" w:cs="仿宋" w:hint="eastAsia"/>
          <w:sz w:val="32"/>
          <w:szCs w:val="32"/>
        </w:rPr>
        <w:t>报经县政府</w:t>
      </w:r>
      <w:r>
        <w:rPr>
          <w:rFonts w:ascii="仿宋" w:eastAsia="仿宋" w:hAnsi="仿宋" w:cs="仿宋" w:hint="eastAsia"/>
          <w:sz w:val="32"/>
          <w:szCs w:val="32"/>
        </w:rPr>
        <w:t>18</w:t>
      </w:r>
      <w:r>
        <w:rPr>
          <w:rFonts w:ascii="仿宋" w:eastAsia="仿宋" w:hAnsi="仿宋" w:cs="仿宋" w:hint="eastAsia"/>
          <w:sz w:val="32"/>
          <w:szCs w:val="32"/>
        </w:rPr>
        <w:t>届第</w:t>
      </w:r>
      <w:r>
        <w:rPr>
          <w:rFonts w:ascii="仿宋" w:eastAsia="仿宋" w:hAnsi="仿宋" w:cs="仿宋" w:hint="eastAsia"/>
          <w:sz w:val="32"/>
          <w:szCs w:val="32"/>
        </w:rPr>
        <w:t>124</w:t>
      </w:r>
      <w:r>
        <w:rPr>
          <w:rFonts w:ascii="仿宋" w:eastAsia="仿宋" w:hAnsi="仿宋" w:cs="仿宋" w:hint="eastAsia"/>
          <w:sz w:val="32"/>
          <w:szCs w:val="32"/>
        </w:rPr>
        <w:t>次常务会议和县委</w:t>
      </w:r>
      <w:r>
        <w:rPr>
          <w:rFonts w:ascii="仿宋" w:eastAsia="仿宋" w:hAnsi="仿宋" w:cs="仿宋" w:hint="eastAsia"/>
          <w:sz w:val="32"/>
          <w:szCs w:val="32"/>
        </w:rPr>
        <w:t>1</w:t>
      </w:r>
      <w:r>
        <w:rPr>
          <w:rFonts w:ascii="仿宋" w:eastAsia="仿宋" w:hAnsi="仿宋" w:cs="仿宋" w:hint="eastAsia"/>
          <w:sz w:val="32"/>
          <w:szCs w:val="32"/>
        </w:rPr>
        <w:t>4</w:t>
      </w:r>
      <w:r>
        <w:rPr>
          <w:rFonts w:ascii="仿宋" w:eastAsia="仿宋" w:hAnsi="仿宋" w:cs="仿宋" w:hint="eastAsia"/>
          <w:sz w:val="32"/>
          <w:szCs w:val="32"/>
        </w:rPr>
        <w:t>届第</w:t>
      </w:r>
      <w:r>
        <w:rPr>
          <w:rFonts w:ascii="仿宋" w:eastAsia="仿宋" w:hAnsi="仿宋" w:cs="仿宋" w:hint="eastAsia"/>
          <w:sz w:val="32"/>
          <w:szCs w:val="32"/>
        </w:rPr>
        <w:t>159</w:t>
      </w:r>
      <w:r>
        <w:rPr>
          <w:rFonts w:ascii="仿宋" w:eastAsia="仿宋" w:hAnsi="仿宋" w:cs="仿宋" w:hint="eastAsia"/>
          <w:sz w:val="32"/>
          <w:szCs w:val="32"/>
        </w:rPr>
        <w:t>次常委会议研究同意，由县财政通过</w:t>
      </w:r>
      <w:r>
        <w:rPr>
          <w:rFonts w:ascii="仿宋" w:eastAsia="仿宋" w:hAnsi="仿宋" w:cs="仿宋" w:hint="eastAsia"/>
          <w:color w:val="000000"/>
          <w:kern w:val="0"/>
          <w:sz w:val="32"/>
          <w:szCs w:val="32"/>
          <w:lang w:bidi="ar"/>
        </w:rPr>
        <w:t>财政管理信息系统（即大平台系统）下达预算。</w:t>
      </w:r>
    </w:p>
    <w:p w:rsidR="008411AC" w:rsidRPr="00C11143" w:rsidRDefault="001E3729">
      <w:pPr>
        <w:spacing w:line="560" w:lineRule="exact"/>
        <w:ind w:firstLineChars="200" w:firstLine="640"/>
        <w:rPr>
          <w:rFonts w:ascii="方正楷体_GBK" w:eastAsia="方正楷体_GBK" w:hAnsi="仿宋" w:cs="仿宋"/>
          <w:sz w:val="32"/>
          <w:szCs w:val="32"/>
        </w:rPr>
      </w:pPr>
      <w:r w:rsidRPr="00C11143">
        <w:rPr>
          <w:rFonts w:ascii="方正楷体_GBK" w:eastAsia="方正楷体_GBK" w:hAnsi="仿宋" w:cs="仿宋" w:hint="eastAsia"/>
          <w:sz w:val="32"/>
          <w:szCs w:val="32"/>
        </w:rPr>
        <w:t>（二）资金计划、到位及使用情况</w:t>
      </w:r>
    </w:p>
    <w:p w:rsidR="008411AC" w:rsidRDefault="001E3729">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1.</w:t>
      </w:r>
      <w:r>
        <w:rPr>
          <w:rFonts w:ascii="仿宋" w:eastAsia="仿宋" w:hAnsi="仿宋" w:cs="仿宋" w:hint="eastAsia"/>
          <w:b/>
          <w:sz w:val="32"/>
          <w:szCs w:val="32"/>
        </w:rPr>
        <w:t>资金计划。</w:t>
      </w:r>
    </w:p>
    <w:p w:rsidR="008411AC" w:rsidRDefault="001E3729">
      <w:pPr>
        <w:spacing w:line="540" w:lineRule="exact"/>
        <w:ind w:firstLineChars="200" w:firstLine="640"/>
        <w:rPr>
          <w:rFonts w:ascii="仿宋" w:eastAsia="仿宋" w:hAnsi="仿宋" w:cs="仿宋"/>
          <w:b/>
          <w:sz w:val="32"/>
          <w:szCs w:val="32"/>
        </w:rPr>
      </w:pPr>
      <w:r>
        <w:rPr>
          <w:rFonts w:ascii="仿宋" w:eastAsia="仿宋" w:hAnsi="仿宋" w:cs="仿宋" w:hint="eastAsia"/>
          <w:bCs/>
          <w:sz w:val="32"/>
          <w:szCs w:val="32"/>
        </w:rPr>
        <w:t>2021</w:t>
      </w:r>
      <w:r>
        <w:rPr>
          <w:rFonts w:ascii="仿宋" w:eastAsia="仿宋" w:hAnsi="仿宋" w:cs="仿宋" w:hint="eastAsia"/>
          <w:bCs/>
          <w:sz w:val="32"/>
          <w:szCs w:val="32"/>
        </w:rPr>
        <w:t>年</w:t>
      </w:r>
      <w:r>
        <w:rPr>
          <w:rFonts w:ascii="仿宋" w:eastAsia="仿宋" w:hAnsi="仿宋" w:cs="仿宋" w:hint="eastAsia"/>
          <w:bCs/>
          <w:sz w:val="32"/>
          <w:szCs w:val="32"/>
        </w:rPr>
        <w:t>共计收到县财政转回事业发展基金</w:t>
      </w:r>
      <w:r>
        <w:rPr>
          <w:rFonts w:ascii="仿宋" w:eastAsia="仿宋" w:hAnsi="仿宋" w:cs="仿宋" w:hint="eastAsia"/>
          <w:sz w:val="32"/>
          <w:szCs w:val="32"/>
        </w:rPr>
        <w:t>资金</w:t>
      </w:r>
      <w:r>
        <w:rPr>
          <w:rFonts w:ascii="仿宋" w:eastAsia="仿宋" w:hAnsi="仿宋" w:cs="仿宋" w:hint="eastAsia"/>
          <w:sz w:val="32"/>
          <w:szCs w:val="32"/>
        </w:rPr>
        <w:t>161363.29</w:t>
      </w:r>
      <w:r>
        <w:rPr>
          <w:rFonts w:ascii="仿宋" w:eastAsia="仿宋" w:hAnsi="仿宋" w:cs="仿宋" w:hint="eastAsia"/>
          <w:sz w:val="32"/>
          <w:szCs w:val="32"/>
        </w:rPr>
        <w:t>元。</w:t>
      </w:r>
    </w:p>
    <w:p w:rsidR="008411AC" w:rsidRDefault="001E3729">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2.</w:t>
      </w:r>
      <w:r>
        <w:rPr>
          <w:rFonts w:ascii="仿宋" w:eastAsia="仿宋" w:hAnsi="仿宋" w:cs="仿宋" w:hint="eastAsia"/>
          <w:b/>
          <w:sz w:val="32"/>
          <w:szCs w:val="32"/>
        </w:rPr>
        <w:t>资金到位。</w:t>
      </w:r>
    </w:p>
    <w:p w:rsidR="008411AC" w:rsidRDefault="001E3729">
      <w:pPr>
        <w:spacing w:line="54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县财政局通过财政管理信息系统（即大平台系统）将收到的医疗机构事业收入资金下达，</w:t>
      </w: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年</w:t>
      </w:r>
      <w:r>
        <w:rPr>
          <w:rFonts w:ascii="仿宋" w:eastAsia="仿宋" w:hAnsi="仿宋" w:cs="仿宋" w:hint="eastAsia"/>
          <w:color w:val="000000"/>
          <w:kern w:val="0"/>
          <w:sz w:val="32"/>
          <w:szCs w:val="32"/>
          <w:lang w:bidi="ar"/>
        </w:rPr>
        <w:t>6</w:t>
      </w:r>
      <w:r>
        <w:rPr>
          <w:rFonts w:ascii="仿宋" w:eastAsia="仿宋" w:hAnsi="仿宋" w:cs="仿宋" w:hint="eastAsia"/>
          <w:color w:val="000000"/>
          <w:kern w:val="0"/>
          <w:sz w:val="32"/>
          <w:szCs w:val="32"/>
          <w:lang w:bidi="ar"/>
        </w:rPr>
        <w:t>月下达第一批资金</w:t>
      </w:r>
      <w:r>
        <w:rPr>
          <w:rFonts w:ascii="仿宋" w:eastAsia="仿宋" w:hAnsi="仿宋" w:cs="仿宋" w:hint="eastAsia"/>
          <w:color w:val="000000"/>
          <w:kern w:val="0"/>
          <w:sz w:val="32"/>
          <w:szCs w:val="32"/>
          <w:lang w:bidi="ar"/>
        </w:rPr>
        <w:t>43905.00</w:t>
      </w:r>
      <w:r>
        <w:rPr>
          <w:rFonts w:ascii="仿宋" w:eastAsia="仿宋" w:hAnsi="仿宋" w:cs="仿宋" w:hint="eastAsia"/>
          <w:color w:val="000000"/>
          <w:kern w:val="0"/>
          <w:sz w:val="32"/>
          <w:szCs w:val="32"/>
          <w:lang w:bidi="ar"/>
        </w:rPr>
        <w:t>元，</w:t>
      </w: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年</w:t>
      </w:r>
      <w:r>
        <w:rPr>
          <w:rFonts w:ascii="仿宋" w:eastAsia="仿宋" w:hAnsi="仿宋" w:cs="仿宋" w:hint="eastAsia"/>
          <w:color w:val="000000"/>
          <w:kern w:val="0"/>
          <w:sz w:val="32"/>
          <w:szCs w:val="32"/>
          <w:lang w:bidi="ar"/>
        </w:rPr>
        <w:t>12</w:t>
      </w:r>
      <w:r>
        <w:rPr>
          <w:rFonts w:ascii="仿宋" w:eastAsia="仿宋" w:hAnsi="仿宋" w:cs="仿宋" w:hint="eastAsia"/>
          <w:color w:val="000000"/>
          <w:kern w:val="0"/>
          <w:sz w:val="32"/>
          <w:szCs w:val="32"/>
          <w:lang w:bidi="ar"/>
        </w:rPr>
        <w:t>月下达第二批资金</w:t>
      </w:r>
      <w:r>
        <w:rPr>
          <w:rFonts w:ascii="仿宋" w:eastAsia="仿宋" w:hAnsi="仿宋" w:cs="仿宋" w:hint="eastAsia"/>
          <w:color w:val="000000"/>
          <w:kern w:val="0"/>
          <w:sz w:val="32"/>
          <w:szCs w:val="32"/>
          <w:lang w:bidi="ar"/>
        </w:rPr>
        <w:t>117,458.29</w:t>
      </w:r>
      <w:r>
        <w:rPr>
          <w:rFonts w:ascii="仿宋" w:eastAsia="仿宋" w:hAnsi="仿宋" w:cs="仿宋" w:hint="eastAsia"/>
          <w:color w:val="000000"/>
          <w:kern w:val="0"/>
          <w:sz w:val="32"/>
          <w:szCs w:val="32"/>
          <w:lang w:bidi="ar"/>
        </w:rPr>
        <w:t>元，</w:t>
      </w: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年温泉卫生院共计收到事业发展金</w:t>
      </w:r>
      <w:r>
        <w:rPr>
          <w:rFonts w:ascii="仿宋" w:eastAsia="仿宋" w:hAnsi="仿宋" w:cs="仿宋" w:hint="eastAsia"/>
          <w:sz w:val="32"/>
          <w:szCs w:val="32"/>
        </w:rPr>
        <w:t>161363.29</w:t>
      </w:r>
      <w:r>
        <w:rPr>
          <w:rFonts w:ascii="仿宋" w:eastAsia="仿宋" w:hAnsi="仿宋" w:cs="仿宋" w:hint="eastAsia"/>
          <w:sz w:val="32"/>
          <w:szCs w:val="32"/>
        </w:rPr>
        <w:t>元。</w:t>
      </w:r>
    </w:p>
    <w:p w:rsidR="008411AC" w:rsidRDefault="001E3729">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3.</w:t>
      </w:r>
      <w:r>
        <w:rPr>
          <w:rFonts w:ascii="仿宋" w:eastAsia="仿宋" w:hAnsi="仿宋" w:cs="仿宋" w:hint="eastAsia"/>
          <w:b/>
          <w:sz w:val="32"/>
          <w:szCs w:val="32"/>
        </w:rPr>
        <w:t>资金使用。</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该项目资金</w:t>
      </w:r>
      <w:r>
        <w:rPr>
          <w:rFonts w:ascii="仿宋" w:eastAsia="仿宋" w:hAnsi="仿宋" w:cs="仿宋" w:hint="eastAsia"/>
          <w:sz w:val="32"/>
          <w:szCs w:val="32"/>
        </w:rPr>
        <w:t>通过财政信息管理平台，在医疗机构上缴后及时</w:t>
      </w:r>
      <w:proofErr w:type="gramStart"/>
      <w:r>
        <w:rPr>
          <w:rFonts w:ascii="仿宋" w:eastAsia="仿宋" w:hAnsi="仿宋" w:cs="仿宋" w:hint="eastAsia"/>
          <w:sz w:val="32"/>
          <w:szCs w:val="32"/>
        </w:rPr>
        <w:t>拨付回</w:t>
      </w:r>
      <w:proofErr w:type="gramEnd"/>
      <w:r>
        <w:rPr>
          <w:rFonts w:ascii="仿宋" w:eastAsia="仿宋" w:hAnsi="仿宋" w:cs="仿宋" w:hint="eastAsia"/>
          <w:sz w:val="32"/>
          <w:szCs w:val="32"/>
        </w:rPr>
        <w:t>本单位共计</w:t>
      </w:r>
      <w:r>
        <w:rPr>
          <w:rFonts w:ascii="仿宋" w:eastAsia="仿宋" w:hAnsi="仿宋" w:cs="仿宋" w:hint="eastAsia"/>
          <w:sz w:val="32"/>
          <w:szCs w:val="32"/>
        </w:rPr>
        <w:t>161363.29</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2021</w:t>
      </w:r>
      <w:r>
        <w:rPr>
          <w:rFonts w:ascii="仿宋" w:eastAsia="仿宋" w:hAnsi="仿宋" w:cs="仿宋" w:hint="eastAsia"/>
          <w:sz w:val="32"/>
          <w:szCs w:val="32"/>
        </w:rPr>
        <w:t>年药品费支出</w:t>
      </w:r>
      <w:r>
        <w:rPr>
          <w:rFonts w:ascii="仿宋" w:eastAsia="仿宋" w:hAnsi="仿宋" w:cs="仿宋" w:hint="eastAsia"/>
          <w:sz w:val="32"/>
          <w:szCs w:val="32"/>
        </w:rPr>
        <w:t>131586.30</w:t>
      </w:r>
      <w:r>
        <w:rPr>
          <w:rFonts w:ascii="仿宋" w:eastAsia="仿宋" w:hAnsi="仿宋" w:cs="仿宋" w:hint="eastAsia"/>
          <w:sz w:val="32"/>
          <w:szCs w:val="32"/>
        </w:rPr>
        <w:t>元，其它卫生材料费支出</w:t>
      </w:r>
      <w:r>
        <w:rPr>
          <w:rFonts w:ascii="仿宋" w:eastAsia="仿宋" w:hAnsi="仿宋" w:cs="仿宋" w:hint="eastAsia"/>
          <w:sz w:val="32"/>
          <w:szCs w:val="32"/>
        </w:rPr>
        <w:t>18753.55</w:t>
      </w:r>
      <w:r>
        <w:rPr>
          <w:rFonts w:ascii="仿宋" w:eastAsia="仿宋" w:hAnsi="仿宋" w:cs="仿宋" w:hint="eastAsia"/>
          <w:sz w:val="32"/>
          <w:szCs w:val="32"/>
        </w:rPr>
        <w:t>元，共计支出</w:t>
      </w:r>
      <w:r>
        <w:rPr>
          <w:rFonts w:ascii="仿宋" w:eastAsia="仿宋" w:hAnsi="仿宋" w:cs="仿宋" w:hint="eastAsia"/>
          <w:sz w:val="32"/>
          <w:szCs w:val="32"/>
        </w:rPr>
        <w:t>150339.30</w:t>
      </w:r>
      <w:r>
        <w:rPr>
          <w:rFonts w:ascii="仿宋" w:eastAsia="仿宋" w:hAnsi="仿宋" w:cs="仿宋" w:hint="eastAsia"/>
          <w:sz w:val="32"/>
          <w:szCs w:val="32"/>
        </w:rPr>
        <w:t>元。</w:t>
      </w:r>
    </w:p>
    <w:p w:rsidR="008411AC" w:rsidRPr="00C11143" w:rsidRDefault="001E3729">
      <w:pPr>
        <w:spacing w:line="560" w:lineRule="exact"/>
        <w:ind w:firstLineChars="200" w:firstLine="640"/>
        <w:rPr>
          <w:rFonts w:ascii="方正楷体_GBK" w:eastAsia="方正楷体_GBK" w:hAnsi="仿宋" w:cs="仿宋"/>
          <w:sz w:val="32"/>
          <w:szCs w:val="32"/>
        </w:rPr>
      </w:pPr>
      <w:r w:rsidRPr="00C11143">
        <w:rPr>
          <w:rFonts w:ascii="方正楷体_GBK" w:eastAsia="方正楷体_GBK" w:hAnsi="仿宋" w:cs="仿宋" w:hint="eastAsia"/>
          <w:sz w:val="32"/>
          <w:szCs w:val="32"/>
        </w:rPr>
        <w:t>（三）项目财务管理情况。</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该</w:t>
      </w:r>
      <w:r>
        <w:rPr>
          <w:rFonts w:ascii="仿宋" w:eastAsia="仿宋" w:hAnsi="仿宋" w:cs="仿宋" w:hint="eastAsia"/>
          <w:sz w:val="32"/>
          <w:szCs w:val="32"/>
        </w:rPr>
        <w:t>项目实施</w:t>
      </w:r>
      <w:r>
        <w:rPr>
          <w:rFonts w:ascii="仿宋" w:eastAsia="仿宋" w:hAnsi="仿宋" w:cs="仿宋" w:hint="eastAsia"/>
          <w:sz w:val="32"/>
          <w:szCs w:val="32"/>
        </w:rPr>
        <w:t>本</w:t>
      </w:r>
      <w:r>
        <w:rPr>
          <w:rFonts w:ascii="仿宋" w:eastAsia="仿宋" w:hAnsi="仿宋" w:cs="仿宋" w:hint="eastAsia"/>
          <w:sz w:val="32"/>
          <w:szCs w:val="32"/>
        </w:rPr>
        <w:t>单位严格执行财</w:t>
      </w:r>
      <w:r>
        <w:rPr>
          <w:rFonts w:ascii="仿宋" w:eastAsia="仿宋" w:hAnsi="仿宋" w:cs="仿宋" w:hint="eastAsia"/>
          <w:sz w:val="32"/>
          <w:szCs w:val="32"/>
        </w:rPr>
        <w:t>务管理制度</w:t>
      </w:r>
      <w:r>
        <w:rPr>
          <w:rFonts w:ascii="仿宋" w:eastAsia="仿宋" w:hAnsi="仿宋" w:cs="仿宋" w:hint="eastAsia"/>
          <w:sz w:val="32"/>
          <w:szCs w:val="32"/>
        </w:rPr>
        <w:t>及操作流程，及时上缴事业收入，</w:t>
      </w:r>
      <w:r>
        <w:rPr>
          <w:rFonts w:ascii="仿宋" w:eastAsia="仿宋" w:hAnsi="仿宋" w:cs="仿宋" w:hint="eastAsia"/>
          <w:sz w:val="32"/>
          <w:szCs w:val="32"/>
        </w:rPr>
        <w:t>财务管理制度健全，账务处理及时，会</w:t>
      </w:r>
      <w:r>
        <w:rPr>
          <w:rFonts w:ascii="仿宋" w:eastAsia="仿宋" w:hAnsi="仿宋" w:cs="仿宋" w:hint="eastAsia"/>
          <w:sz w:val="32"/>
          <w:szCs w:val="32"/>
        </w:rPr>
        <w:lastRenderedPageBreak/>
        <w:t>计核算规范。</w:t>
      </w:r>
    </w:p>
    <w:p w:rsidR="008411AC" w:rsidRPr="00C11143" w:rsidRDefault="001E3729">
      <w:pPr>
        <w:spacing w:line="560" w:lineRule="exact"/>
        <w:ind w:firstLineChars="200" w:firstLine="640"/>
        <w:rPr>
          <w:rFonts w:ascii="方正黑体_GBK" w:eastAsia="方正黑体_GBK" w:hAnsi="仿宋" w:cs="仿宋"/>
          <w:sz w:val="32"/>
          <w:szCs w:val="32"/>
        </w:rPr>
      </w:pPr>
      <w:r w:rsidRPr="00C11143">
        <w:rPr>
          <w:rFonts w:ascii="方正黑体_GBK" w:eastAsia="方正黑体_GBK" w:hAnsi="仿宋" w:cs="仿宋" w:hint="eastAsia"/>
          <w:sz w:val="32"/>
          <w:szCs w:val="32"/>
        </w:rPr>
        <w:t>三、项目实施及管理情况</w:t>
      </w:r>
    </w:p>
    <w:p w:rsidR="008411AC" w:rsidRPr="00C11143" w:rsidRDefault="001E3729" w:rsidP="00C11143">
      <w:pPr>
        <w:spacing w:line="560" w:lineRule="exact"/>
        <w:ind w:firstLineChars="200" w:firstLine="640"/>
        <w:rPr>
          <w:rFonts w:ascii="方正楷体_GBK" w:eastAsia="方正楷体_GBK" w:hAnsi="仿宋" w:cs="仿宋"/>
          <w:sz w:val="32"/>
          <w:szCs w:val="32"/>
        </w:rPr>
      </w:pPr>
      <w:r w:rsidRPr="00C11143">
        <w:rPr>
          <w:rFonts w:ascii="方正楷体_GBK" w:eastAsia="方正楷体_GBK" w:hAnsi="仿宋" w:cs="仿宋" w:hint="eastAsia"/>
          <w:sz w:val="32"/>
          <w:szCs w:val="32"/>
        </w:rPr>
        <w:t>（一）项目组织架构及实施流程。</w:t>
      </w:r>
    </w:p>
    <w:p w:rsidR="008411AC" w:rsidRDefault="001E3729">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该项目由县卫生健康局组织，各医疗机构</w:t>
      </w:r>
      <w:r>
        <w:rPr>
          <w:rFonts w:ascii="仿宋" w:eastAsia="仿宋" w:hAnsi="仿宋" w:cs="仿宋" w:hint="eastAsia"/>
          <w:sz w:val="32"/>
          <w:szCs w:val="32"/>
        </w:rPr>
        <w:t>按照“以收定支”的原则</w:t>
      </w:r>
      <w:r>
        <w:rPr>
          <w:rFonts w:ascii="仿宋" w:eastAsia="仿宋" w:hAnsi="仿宋" w:cs="仿宋" w:hint="eastAsia"/>
          <w:sz w:val="32"/>
          <w:szCs w:val="32"/>
        </w:rPr>
        <w:t>，根据</w:t>
      </w:r>
      <w:r>
        <w:rPr>
          <w:rFonts w:ascii="仿宋" w:eastAsia="仿宋" w:hAnsi="仿宋" w:cs="仿宋" w:hint="eastAsia"/>
          <w:sz w:val="32"/>
          <w:szCs w:val="32"/>
        </w:rPr>
        <w:t>县财政局《关于将全县医疗卫生机构事业收支纳入财政预算管理的通知》（盐边财政〔</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101</w:t>
      </w:r>
      <w:r>
        <w:rPr>
          <w:rFonts w:ascii="仿宋" w:eastAsia="仿宋" w:hAnsi="仿宋" w:cs="仿宋" w:hint="eastAsia"/>
          <w:sz w:val="32"/>
          <w:szCs w:val="32"/>
        </w:rPr>
        <w:t>号）</w:t>
      </w:r>
      <w:r>
        <w:rPr>
          <w:rFonts w:ascii="仿宋" w:eastAsia="仿宋" w:hAnsi="仿宋" w:cs="仿宋" w:hint="eastAsia"/>
          <w:sz w:val="32"/>
          <w:szCs w:val="32"/>
        </w:rPr>
        <w:t>及《</w:t>
      </w:r>
      <w:r>
        <w:rPr>
          <w:rFonts w:ascii="仿宋" w:eastAsia="仿宋" w:hAnsi="仿宋" w:cs="仿宋" w:hint="eastAsia"/>
          <w:color w:val="000000"/>
          <w:kern w:val="0"/>
          <w:sz w:val="32"/>
          <w:szCs w:val="32"/>
          <w:lang w:bidi="ar"/>
        </w:rPr>
        <w:t>盐边县医疗事业收支纳入财政预算管理操作流程</w:t>
      </w:r>
      <w:r>
        <w:rPr>
          <w:rFonts w:ascii="仿宋" w:eastAsia="仿宋" w:hAnsi="仿宋" w:cs="仿宋" w:hint="eastAsia"/>
          <w:sz w:val="32"/>
          <w:szCs w:val="32"/>
        </w:rPr>
        <w:t>》要求，</w:t>
      </w:r>
      <w:r>
        <w:rPr>
          <w:rFonts w:ascii="仿宋" w:eastAsia="仿宋" w:hAnsi="仿宋" w:cs="仿宋" w:hint="eastAsia"/>
          <w:color w:val="000000"/>
          <w:kern w:val="0"/>
          <w:sz w:val="32"/>
          <w:szCs w:val="32"/>
          <w:lang w:bidi="ar"/>
        </w:rPr>
        <w:t>适时将收到的事业收入资金直接划拨至县财政局金库。县财政局通过财政管理信息系统（即大平台系统）将收到的医疗机构事业收入资金下达、划拨至</w:t>
      </w:r>
      <w:proofErr w:type="gramStart"/>
      <w:r>
        <w:rPr>
          <w:rFonts w:ascii="仿宋" w:eastAsia="仿宋" w:hAnsi="仿宋" w:cs="仿宋" w:hint="eastAsia"/>
          <w:color w:val="000000"/>
          <w:kern w:val="0"/>
          <w:sz w:val="32"/>
          <w:szCs w:val="32"/>
          <w:lang w:bidi="ar"/>
        </w:rPr>
        <w:t>本医疗</w:t>
      </w:r>
      <w:proofErr w:type="gramEnd"/>
      <w:r>
        <w:rPr>
          <w:rFonts w:ascii="仿宋" w:eastAsia="仿宋" w:hAnsi="仿宋" w:cs="仿宋" w:hint="eastAsia"/>
          <w:color w:val="000000"/>
          <w:kern w:val="0"/>
          <w:sz w:val="32"/>
          <w:szCs w:val="32"/>
          <w:lang w:bidi="ar"/>
        </w:rPr>
        <w:t>机构。</w:t>
      </w:r>
    </w:p>
    <w:p w:rsidR="008411AC" w:rsidRPr="00C11143" w:rsidRDefault="00C11143" w:rsidP="00C11143">
      <w:pPr>
        <w:spacing w:line="560" w:lineRule="exact"/>
        <w:ind w:firstLineChars="200" w:firstLine="640"/>
        <w:rPr>
          <w:rFonts w:ascii="方正楷体_GBK" w:eastAsia="方正楷体_GBK" w:hAnsi="仿宋" w:cs="仿宋"/>
          <w:sz w:val="32"/>
          <w:szCs w:val="32"/>
        </w:rPr>
      </w:pPr>
      <w:r>
        <w:rPr>
          <w:rFonts w:ascii="方正楷体_GBK" w:eastAsia="方正楷体_GBK" w:hAnsi="仿宋" w:cs="仿宋" w:hint="eastAsia"/>
          <w:sz w:val="32"/>
          <w:szCs w:val="32"/>
        </w:rPr>
        <w:t>（二）</w:t>
      </w:r>
      <w:r w:rsidR="001E3729" w:rsidRPr="00C11143">
        <w:rPr>
          <w:rFonts w:ascii="方正楷体_GBK" w:eastAsia="方正楷体_GBK" w:hAnsi="仿宋" w:cs="仿宋" w:hint="eastAsia"/>
          <w:sz w:val="32"/>
          <w:szCs w:val="32"/>
        </w:rPr>
        <w:t>项目管理情况。</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bidi="ar"/>
        </w:rPr>
        <w:t>本院能按照医疗事业收支财政预算管理要求，及时上缴收入到国库，并按照相关要求合</w:t>
      </w:r>
      <w:proofErr w:type="gramStart"/>
      <w:r>
        <w:rPr>
          <w:rFonts w:ascii="仿宋" w:eastAsia="仿宋" w:hAnsi="仿宋" w:cs="仿宋" w:hint="eastAsia"/>
          <w:color w:val="000000"/>
          <w:kern w:val="0"/>
          <w:sz w:val="32"/>
          <w:szCs w:val="32"/>
          <w:lang w:bidi="ar"/>
        </w:rPr>
        <w:t>规</w:t>
      </w:r>
      <w:proofErr w:type="gramEnd"/>
      <w:r>
        <w:rPr>
          <w:rFonts w:ascii="仿宋" w:eastAsia="仿宋" w:hAnsi="仿宋" w:cs="仿宋" w:hint="eastAsia"/>
          <w:color w:val="000000"/>
          <w:kern w:val="0"/>
          <w:sz w:val="32"/>
          <w:szCs w:val="32"/>
          <w:lang w:bidi="ar"/>
        </w:rPr>
        <w:t>合理使用资金</w:t>
      </w:r>
      <w:r>
        <w:rPr>
          <w:rFonts w:ascii="仿宋" w:eastAsia="仿宋" w:hAnsi="仿宋" w:cs="仿宋" w:hint="eastAsia"/>
          <w:sz w:val="32"/>
          <w:szCs w:val="32"/>
        </w:rPr>
        <w:t>。</w:t>
      </w:r>
    </w:p>
    <w:p w:rsidR="008411AC" w:rsidRPr="00C11143" w:rsidRDefault="00C11143" w:rsidP="00C11143">
      <w:pPr>
        <w:spacing w:line="560" w:lineRule="exact"/>
        <w:ind w:firstLineChars="200" w:firstLine="640"/>
        <w:rPr>
          <w:rFonts w:ascii="方正楷体_GBK" w:eastAsia="方正楷体_GBK" w:hAnsi="仿宋" w:cs="仿宋"/>
          <w:sz w:val="32"/>
          <w:szCs w:val="32"/>
        </w:rPr>
      </w:pPr>
      <w:r w:rsidRPr="00C11143">
        <w:rPr>
          <w:rFonts w:ascii="方正楷体_GBK" w:eastAsia="方正楷体_GBK" w:hAnsi="仿宋" w:cs="仿宋" w:hint="eastAsia"/>
          <w:sz w:val="32"/>
          <w:szCs w:val="32"/>
        </w:rPr>
        <w:t>（三）</w:t>
      </w:r>
      <w:r w:rsidR="001E3729" w:rsidRPr="00C11143">
        <w:rPr>
          <w:rFonts w:ascii="方正楷体_GBK" w:eastAsia="方正楷体_GBK" w:hAnsi="仿宋" w:cs="仿宋" w:hint="eastAsia"/>
          <w:sz w:val="32"/>
          <w:szCs w:val="32"/>
        </w:rPr>
        <w:t>项目监管情况。</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惠民中心卫生院</w:t>
      </w:r>
      <w:r>
        <w:rPr>
          <w:rFonts w:ascii="仿宋" w:eastAsia="仿宋" w:hAnsi="仿宋" w:cs="仿宋" w:hint="eastAsia"/>
          <w:sz w:val="32"/>
          <w:szCs w:val="32"/>
        </w:rPr>
        <w:t>为加强项目管理</w:t>
      </w:r>
      <w:r>
        <w:rPr>
          <w:rFonts w:ascii="仿宋" w:eastAsia="仿宋" w:hAnsi="仿宋" w:cs="仿宋" w:hint="eastAsia"/>
          <w:sz w:val="32"/>
          <w:szCs w:val="32"/>
        </w:rPr>
        <w:t>，确定专人负责医疗机构事业发展金缴入、申报计划及支付</w:t>
      </w:r>
      <w:r>
        <w:rPr>
          <w:rFonts w:ascii="仿宋" w:eastAsia="仿宋" w:hAnsi="仿宋" w:cs="仿宋" w:hint="eastAsia"/>
          <w:sz w:val="32"/>
          <w:szCs w:val="32"/>
        </w:rPr>
        <w:t>等</w:t>
      </w:r>
      <w:r>
        <w:rPr>
          <w:rFonts w:ascii="仿宋" w:eastAsia="仿宋" w:hAnsi="仿宋" w:cs="仿宋" w:hint="eastAsia"/>
          <w:sz w:val="32"/>
          <w:szCs w:val="32"/>
        </w:rPr>
        <w:t>工作，确保该项目资金及时上缴和支出，达到资金使用绩效</w:t>
      </w:r>
      <w:r>
        <w:rPr>
          <w:rFonts w:ascii="仿宋" w:eastAsia="仿宋" w:hAnsi="仿宋" w:cs="仿宋" w:hint="eastAsia"/>
          <w:sz w:val="32"/>
          <w:szCs w:val="32"/>
        </w:rPr>
        <w:t>。</w:t>
      </w:r>
    </w:p>
    <w:p w:rsidR="008411AC" w:rsidRPr="00C11143" w:rsidRDefault="001E3729">
      <w:pPr>
        <w:spacing w:line="560" w:lineRule="exact"/>
        <w:ind w:firstLineChars="200" w:firstLine="640"/>
        <w:rPr>
          <w:rFonts w:ascii="方正黑体_GBK" w:eastAsia="方正黑体_GBK" w:hAnsi="仿宋" w:cs="仿宋"/>
          <w:sz w:val="32"/>
          <w:szCs w:val="32"/>
        </w:rPr>
      </w:pPr>
      <w:r w:rsidRPr="00C11143">
        <w:rPr>
          <w:rFonts w:ascii="方正黑体_GBK" w:eastAsia="方正黑体_GBK" w:hAnsi="仿宋" w:cs="仿宋" w:hint="eastAsia"/>
          <w:sz w:val="32"/>
          <w:szCs w:val="32"/>
        </w:rPr>
        <w:t>四、项目绩效情况</w:t>
      </w:r>
      <w:r w:rsidRPr="00C11143">
        <w:rPr>
          <w:rFonts w:ascii="方正黑体_GBK" w:eastAsia="方正黑体_GBK" w:hAnsi="仿宋" w:cs="仿宋" w:hint="eastAsia"/>
          <w:sz w:val="32"/>
          <w:szCs w:val="32"/>
        </w:rPr>
        <w:tab/>
      </w:r>
    </w:p>
    <w:p w:rsidR="008411AC" w:rsidRPr="00C11143" w:rsidRDefault="001E3729">
      <w:pPr>
        <w:spacing w:line="560" w:lineRule="exact"/>
        <w:ind w:firstLineChars="200" w:firstLine="640"/>
        <w:rPr>
          <w:rFonts w:ascii="方正楷体_GBK" w:eastAsia="方正楷体_GBK" w:hAnsi="仿宋" w:cs="仿宋"/>
          <w:sz w:val="32"/>
          <w:szCs w:val="32"/>
        </w:rPr>
      </w:pPr>
      <w:r w:rsidRPr="00C11143">
        <w:rPr>
          <w:rFonts w:ascii="方正楷体_GBK" w:eastAsia="方正楷体_GBK" w:hAnsi="仿宋" w:cs="仿宋" w:hint="eastAsia"/>
          <w:sz w:val="32"/>
          <w:szCs w:val="32"/>
        </w:rPr>
        <w:t>（一）项目完成情况。</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县财政计划下达该</w:t>
      </w:r>
      <w:r>
        <w:rPr>
          <w:rFonts w:ascii="仿宋" w:eastAsia="仿宋" w:hAnsi="仿宋" w:cs="仿宋" w:hint="eastAsia"/>
          <w:sz w:val="32"/>
          <w:szCs w:val="32"/>
        </w:rPr>
        <w:t>项目</w:t>
      </w:r>
      <w:r>
        <w:rPr>
          <w:rFonts w:ascii="仿宋" w:eastAsia="仿宋" w:hAnsi="仿宋" w:cs="仿宋" w:hint="eastAsia"/>
          <w:sz w:val="32"/>
          <w:szCs w:val="32"/>
        </w:rPr>
        <w:t>资金</w:t>
      </w:r>
      <w:r>
        <w:rPr>
          <w:rFonts w:ascii="仿宋" w:eastAsia="仿宋" w:hAnsi="仿宋" w:cs="仿宋" w:hint="eastAsia"/>
          <w:bCs/>
          <w:sz w:val="32"/>
          <w:szCs w:val="32"/>
        </w:rPr>
        <w:t>16.14</w:t>
      </w:r>
      <w:r>
        <w:rPr>
          <w:rFonts w:ascii="仿宋" w:eastAsia="仿宋" w:hAnsi="仿宋" w:cs="仿宋" w:hint="eastAsia"/>
          <w:bCs/>
          <w:sz w:val="32"/>
          <w:szCs w:val="32"/>
        </w:rPr>
        <w:t>万元，</w:t>
      </w:r>
      <w:r>
        <w:rPr>
          <w:rFonts w:ascii="仿宋" w:eastAsia="仿宋" w:hAnsi="仿宋" w:cs="仿宋" w:hint="eastAsia"/>
          <w:sz w:val="32"/>
          <w:szCs w:val="32"/>
        </w:rPr>
        <w:t>完成支付</w:t>
      </w:r>
      <w:r>
        <w:rPr>
          <w:rFonts w:ascii="仿宋" w:eastAsia="仿宋" w:hAnsi="仿宋" w:cs="仿宋" w:hint="eastAsia"/>
          <w:sz w:val="32"/>
          <w:szCs w:val="32"/>
        </w:rPr>
        <w:t>16.14</w:t>
      </w:r>
      <w:r>
        <w:rPr>
          <w:rFonts w:ascii="仿宋" w:eastAsia="仿宋" w:hAnsi="仿宋" w:cs="仿宋" w:hint="eastAsia"/>
          <w:sz w:val="32"/>
          <w:szCs w:val="32"/>
        </w:rPr>
        <w:t>万元</w:t>
      </w:r>
      <w:r>
        <w:rPr>
          <w:rFonts w:ascii="仿宋" w:eastAsia="仿宋" w:hAnsi="仿宋" w:cs="仿宋" w:hint="eastAsia"/>
          <w:sz w:val="32"/>
          <w:szCs w:val="32"/>
        </w:rPr>
        <w:t>，支出在预算范围内</w:t>
      </w:r>
      <w:r>
        <w:rPr>
          <w:rFonts w:ascii="仿宋" w:eastAsia="仿宋" w:hAnsi="仿宋" w:cs="仿宋" w:hint="eastAsia"/>
          <w:sz w:val="32"/>
          <w:szCs w:val="32"/>
        </w:rPr>
        <w:t>。因年初未做事业发展基金预算，本单位的发展基金均属于追加预算。</w:t>
      </w:r>
    </w:p>
    <w:p w:rsidR="008411AC" w:rsidRPr="00C11143" w:rsidRDefault="001E3729">
      <w:pPr>
        <w:spacing w:line="560" w:lineRule="exact"/>
        <w:ind w:firstLineChars="200" w:firstLine="640"/>
        <w:rPr>
          <w:rFonts w:ascii="方正楷体_GBK" w:eastAsia="方正楷体_GBK" w:hAnsi="仿宋" w:cs="仿宋"/>
          <w:sz w:val="32"/>
          <w:szCs w:val="32"/>
        </w:rPr>
      </w:pPr>
      <w:r w:rsidRPr="00C11143">
        <w:rPr>
          <w:rFonts w:ascii="方正楷体_GBK" w:eastAsia="方正楷体_GBK" w:hAnsi="仿宋" w:cs="仿宋" w:hint="eastAsia"/>
          <w:sz w:val="32"/>
          <w:szCs w:val="32"/>
        </w:rPr>
        <w:t>（二）项目效益情况。</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该</w:t>
      </w:r>
      <w:r>
        <w:rPr>
          <w:rFonts w:ascii="仿宋" w:eastAsia="仿宋" w:hAnsi="仿宋" w:cs="仿宋" w:hint="eastAsia"/>
          <w:sz w:val="32"/>
          <w:szCs w:val="32"/>
        </w:rPr>
        <w:t>项目</w:t>
      </w:r>
      <w:r>
        <w:rPr>
          <w:rFonts w:ascii="仿宋" w:eastAsia="仿宋" w:hAnsi="仿宋" w:cs="仿宋" w:hint="eastAsia"/>
          <w:sz w:val="32"/>
          <w:szCs w:val="32"/>
        </w:rPr>
        <w:t>的实施，增加财政收入</w:t>
      </w:r>
      <w:r>
        <w:rPr>
          <w:rFonts w:ascii="仿宋" w:eastAsia="仿宋" w:hAnsi="仿宋" w:cs="仿宋" w:hint="eastAsia"/>
          <w:sz w:val="32"/>
          <w:szCs w:val="32"/>
        </w:rPr>
        <w:t>16.14</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保证了本卫</w:t>
      </w:r>
      <w:r>
        <w:rPr>
          <w:rFonts w:ascii="仿宋" w:eastAsia="仿宋" w:hAnsi="仿宋" w:cs="仿宋" w:hint="eastAsia"/>
          <w:sz w:val="32"/>
          <w:szCs w:val="32"/>
        </w:rPr>
        <w:lastRenderedPageBreak/>
        <w:t>生院的正常运转，医疗服务水平不断提高，解决广大群众就近就医，</w:t>
      </w:r>
      <w:r>
        <w:rPr>
          <w:rFonts w:ascii="仿宋" w:eastAsia="仿宋" w:hAnsi="仿宋" w:cs="仿宋" w:hint="eastAsia"/>
          <w:sz w:val="32"/>
          <w:szCs w:val="32"/>
        </w:rPr>
        <w:t>服务对象满意度</w:t>
      </w:r>
      <w:r>
        <w:rPr>
          <w:rFonts w:ascii="仿宋" w:eastAsia="仿宋" w:hAnsi="仿宋" w:cs="仿宋" w:hint="eastAsia"/>
          <w:sz w:val="32"/>
          <w:szCs w:val="32"/>
        </w:rPr>
        <w:t>不断提升。</w:t>
      </w:r>
    </w:p>
    <w:p w:rsidR="008411AC" w:rsidRPr="00C11143" w:rsidRDefault="001E3729">
      <w:pPr>
        <w:spacing w:line="560" w:lineRule="exact"/>
        <w:ind w:firstLineChars="200" w:firstLine="640"/>
        <w:rPr>
          <w:rFonts w:ascii="方正黑体_GBK" w:eastAsia="方正黑体_GBK" w:hAnsi="仿宋" w:cs="仿宋"/>
          <w:sz w:val="32"/>
          <w:szCs w:val="32"/>
        </w:rPr>
      </w:pPr>
      <w:r w:rsidRPr="00C11143">
        <w:rPr>
          <w:rFonts w:ascii="方正黑体_GBK" w:eastAsia="方正黑体_GBK" w:hAnsi="仿宋" w:cs="仿宋" w:hint="eastAsia"/>
          <w:sz w:val="32"/>
          <w:szCs w:val="32"/>
        </w:rPr>
        <w:t>五、评价结论及建议</w:t>
      </w:r>
    </w:p>
    <w:p w:rsidR="008411AC" w:rsidRPr="00C11143" w:rsidRDefault="001E3729">
      <w:pPr>
        <w:spacing w:line="560" w:lineRule="exact"/>
        <w:ind w:firstLineChars="200" w:firstLine="640"/>
        <w:rPr>
          <w:rFonts w:ascii="方正楷体_GBK" w:eastAsia="方正楷体_GBK" w:hAnsi="仿宋" w:cs="仿宋"/>
          <w:sz w:val="32"/>
          <w:szCs w:val="32"/>
        </w:rPr>
      </w:pPr>
      <w:r w:rsidRPr="00C11143">
        <w:rPr>
          <w:rFonts w:ascii="方正楷体_GBK" w:eastAsia="方正楷体_GBK" w:hAnsi="仿宋" w:cs="仿宋" w:hint="eastAsia"/>
          <w:sz w:val="32"/>
          <w:szCs w:val="32"/>
        </w:rPr>
        <w:t>（一）评价结论。</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该项目在乡镇卫生院是首次开展，本院能及时按照流程相关要求上缴事业收入，保证了医疗机构的正常运转，基本实现了绩效目标</w:t>
      </w:r>
      <w:r>
        <w:rPr>
          <w:rFonts w:ascii="仿宋" w:eastAsia="仿宋" w:hAnsi="仿宋" w:cs="仿宋" w:hint="eastAsia"/>
          <w:sz w:val="32"/>
          <w:szCs w:val="32"/>
        </w:rPr>
        <w:t>。</w:t>
      </w:r>
    </w:p>
    <w:p w:rsidR="008411AC" w:rsidRPr="00C11143" w:rsidRDefault="001E3729">
      <w:pPr>
        <w:spacing w:line="560" w:lineRule="exact"/>
        <w:ind w:firstLineChars="200" w:firstLine="640"/>
        <w:rPr>
          <w:rFonts w:ascii="方正楷体_GBK" w:eastAsia="方正楷体_GBK" w:hAnsi="仿宋" w:cs="仿宋"/>
          <w:sz w:val="32"/>
          <w:szCs w:val="32"/>
        </w:rPr>
      </w:pPr>
      <w:r w:rsidRPr="00C11143">
        <w:rPr>
          <w:rFonts w:ascii="方正楷体_GBK" w:eastAsia="方正楷体_GBK" w:hAnsi="仿宋" w:cs="仿宋" w:hint="eastAsia"/>
          <w:sz w:val="32"/>
          <w:szCs w:val="32"/>
        </w:rPr>
        <w:t>（二）存在的问题。</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本卫生院</w:t>
      </w:r>
      <w:r>
        <w:rPr>
          <w:rFonts w:ascii="仿宋" w:eastAsia="仿宋" w:hAnsi="仿宋" w:cs="仿宋" w:hint="eastAsia"/>
          <w:sz w:val="32"/>
          <w:szCs w:val="32"/>
        </w:rPr>
        <w:t>管理人员缺乏预算管理意识</w:t>
      </w:r>
      <w:r>
        <w:rPr>
          <w:rFonts w:ascii="仿宋" w:eastAsia="仿宋" w:hAnsi="仿宋" w:cs="仿宋" w:hint="eastAsia"/>
          <w:sz w:val="32"/>
          <w:szCs w:val="32"/>
        </w:rPr>
        <w:t>。</w:t>
      </w:r>
      <w:r>
        <w:rPr>
          <w:rFonts w:ascii="仿宋" w:eastAsia="仿宋" w:hAnsi="仿宋" w:cs="仿宋" w:hint="eastAsia"/>
          <w:sz w:val="32"/>
          <w:szCs w:val="32"/>
        </w:rPr>
        <w:t>对预算管理工作不够重视，没有充分意识到预算管理对于医疗机构综合管理工作的重大作用。</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本卫生院</w:t>
      </w:r>
      <w:r>
        <w:rPr>
          <w:rFonts w:ascii="仿宋" w:eastAsia="仿宋" w:hAnsi="仿宋" w:cs="仿宋" w:hint="eastAsia"/>
          <w:sz w:val="32"/>
          <w:szCs w:val="32"/>
        </w:rPr>
        <w:t>管理水平有限。</w:t>
      </w:r>
      <w:r>
        <w:rPr>
          <w:rFonts w:ascii="仿宋" w:eastAsia="仿宋" w:hAnsi="仿宋" w:cs="仿宋" w:hint="eastAsia"/>
          <w:sz w:val="32"/>
          <w:szCs w:val="32"/>
        </w:rPr>
        <w:t>财务人员专业水平不足，工作人员均为兼职，工作任务繁重，</w:t>
      </w:r>
      <w:r>
        <w:rPr>
          <w:rFonts w:ascii="仿宋" w:eastAsia="仿宋" w:hAnsi="仿宋" w:cs="仿宋" w:hint="eastAsia"/>
          <w:sz w:val="32"/>
          <w:szCs w:val="32"/>
        </w:rPr>
        <w:t>没有精力对</w:t>
      </w:r>
      <w:r>
        <w:rPr>
          <w:rFonts w:ascii="仿宋" w:eastAsia="仿宋" w:hAnsi="仿宋" w:cs="仿宋" w:hint="eastAsia"/>
          <w:sz w:val="32"/>
          <w:szCs w:val="32"/>
        </w:rPr>
        <w:t>财务</w:t>
      </w:r>
      <w:r>
        <w:rPr>
          <w:rFonts w:ascii="仿宋" w:eastAsia="仿宋" w:hAnsi="仿宋" w:cs="仿宋" w:hint="eastAsia"/>
          <w:sz w:val="32"/>
          <w:szCs w:val="32"/>
        </w:rPr>
        <w:t>预算管理工作进行</w:t>
      </w:r>
      <w:r>
        <w:rPr>
          <w:rFonts w:ascii="仿宋" w:eastAsia="仿宋" w:hAnsi="仿宋" w:cs="仿宋" w:hint="eastAsia"/>
          <w:sz w:val="32"/>
          <w:szCs w:val="32"/>
        </w:rPr>
        <w:t>深入学习研究</w:t>
      </w:r>
      <w:r>
        <w:rPr>
          <w:rFonts w:ascii="仿宋" w:eastAsia="仿宋" w:hAnsi="仿宋" w:cs="仿宋" w:hint="eastAsia"/>
          <w:sz w:val="32"/>
          <w:szCs w:val="32"/>
        </w:rPr>
        <w:t>。</w:t>
      </w:r>
    </w:p>
    <w:p w:rsidR="008411AC" w:rsidRPr="00C11143" w:rsidRDefault="001E3729">
      <w:pPr>
        <w:spacing w:line="560" w:lineRule="exact"/>
        <w:ind w:firstLineChars="200" w:firstLine="640"/>
        <w:rPr>
          <w:rFonts w:ascii="方正楷体_GBK" w:eastAsia="方正楷体_GBK" w:hAnsi="仿宋" w:cs="仿宋"/>
          <w:sz w:val="32"/>
          <w:szCs w:val="32"/>
        </w:rPr>
      </w:pPr>
      <w:r w:rsidRPr="00C11143">
        <w:rPr>
          <w:rFonts w:ascii="方正楷体_GBK" w:eastAsia="方正楷体_GBK" w:hAnsi="仿宋" w:cs="仿宋" w:hint="eastAsia"/>
          <w:sz w:val="32"/>
          <w:szCs w:val="32"/>
        </w:rPr>
        <w:t>（三）相关建议。</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希望加大基层乡镇卫生院财务管理人员及工作人员培训力度和范围，强化管理人员及工作人员预算管理意识和提高财务管理人员财务知识水平。</w:t>
      </w:r>
    </w:p>
    <w:p w:rsidR="008411AC" w:rsidRDefault="001E3729">
      <w:pPr>
        <w:spacing w:line="560" w:lineRule="exact"/>
        <w:ind w:firstLineChars="200" w:firstLine="640"/>
        <w:rPr>
          <w:rFonts w:ascii="仿宋" w:eastAsia="仿宋" w:hAnsi="仿宋" w:cs="仿宋"/>
          <w:sz w:val="32"/>
          <w:szCs w:val="32"/>
        </w:rPr>
      </w:pPr>
      <w:r>
        <w:rPr>
          <w:rFonts w:ascii="仿宋" w:eastAsia="仿宋" w:hAnsi="仿宋" w:cs="仿宋" w:hint="eastAsia"/>
          <w:noProof/>
          <w:sz w:val="32"/>
          <w:szCs w:val="32"/>
        </w:rPr>
        <w:drawing>
          <wp:anchor distT="0" distB="0" distL="114300" distR="114300" simplePos="0" relativeHeight="251659264" behindDoc="1" locked="0" layoutInCell="1" allowOverlap="1">
            <wp:simplePos x="0" y="0"/>
            <wp:positionH relativeFrom="column">
              <wp:posOffset>3249930</wp:posOffset>
            </wp:positionH>
            <wp:positionV relativeFrom="paragraph">
              <wp:posOffset>586105</wp:posOffset>
            </wp:positionV>
            <wp:extent cx="2138150" cy="2196615"/>
            <wp:effectExtent l="0" t="0" r="0" b="0"/>
            <wp:wrapNone/>
            <wp:docPr id="1" name="图片 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章"/>
                    <pic:cNvPicPr>
                      <a:picLocks noChangeAspect="1"/>
                    </pic:cNvPicPr>
                  </pic:nvPicPr>
                  <pic:blipFill>
                    <a:blip r:embed="rId8"/>
                    <a:stretch>
                      <a:fillRect/>
                    </a:stretch>
                  </pic:blipFill>
                  <pic:spPr>
                    <a:xfrm rot="4500000">
                      <a:off x="0" y="0"/>
                      <a:ext cx="2138150" cy="2196615"/>
                    </a:xfrm>
                    <a:prstGeom prst="rect">
                      <a:avLst/>
                    </a:prstGeom>
                  </pic:spPr>
                </pic:pic>
              </a:graphicData>
            </a:graphic>
            <wp14:sizeRelH relativeFrom="margin">
              <wp14:pctWidth>0</wp14:pctWidth>
            </wp14:sizeRelH>
            <wp14:sizeRelV relativeFrom="margin">
              <wp14:pctHeight>0</wp14:pctHeight>
            </wp14:sizeRelV>
          </wp:anchor>
        </w:drawing>
      </w:r>
      <w:r>
        <w:rPr>
          <w:rFonts w:ascii="仿宋" w:eastAsia="仿宋" w:hAnsi="仿宋" w:cs="仿宋" w:hint="eastAsia"/>
          <w:sz w:val="32"/>
          <w:szCs w:val="32"/>
        </w:rPr>
        <w:t>2.</w:t>
      </w:r>
      <w:r>
        <w:rPr>
          <w:rFonts w:ascii="仿宋" w:eastAsia="仿宋" w:hAnsi="仿宋" w:cs="仿宋" w:hint="eastAsia"/>
          <w:sz w:val="32"/>
          <w:szCs w:val="32"/>
        </w:rPr>
        <w:t>建立健全相关制度，加强对乡镇卫生院督导指导，及时纠正存在的困难和问题。</w:t>
      </w:r>
    </w:p>
    <w:p w:rsidR="008411AC" w:rsidRDefault="008411AC">
      <w:pPr>
        <w:spacing w:line="560" w:lineRule="exact"/>
        <w:ind w:firstLineChars="200" w:firstLine="640"/>
        <w:rPr>
          <w:rFonts w:ascii="仿宋" w:eastAsia="仿宋" w:hAnsi="仿宋" w:cs="仿宋"/>
          <w:sz w:val="32"/>
          <w:szCs w:val="32"/>
        </w:rPr>
      </w:pPr>
      <w:bookmarkStart w:id="0" w:name="_GoBack"/>
      <w:bookmarkEnd w:id="0"/>
    </w:p>
    <w:p w:rsidR="008411AC" w:rsidRDefault="008411AC">
      <w:pPr>
        <w:spacing w:line="560" w:lineRule="exact"/>
        <w:ind w:firstLineChars="200" w:firstLine="640"/>
        <w:rPr>
          <w:rFonts w:ascii="仿宋" w:eastAsia="仿宋" w:hAnsi="仿宋" w:cs="仿宋"/>
          <w:sz w:val="32"/>
          <w:szCs w:val="32"/>
        </w:rPr>
      </w:pPr>
    </w:p>
    <w:p w:rsidR="008411AC" w:rsidRDefault="001E3729">
      <w:pPr>
        <w:ind w:firstLineChars="200" w:firstLine="640"/>
        <w:jc w:val="right"/>
        <w:rPr>
          <w:rFonts w:ascii="仿宋" w:eastAsia="仿宋" w:hAnsi="仿宋" w:cs="仿宋"/>
          <w:sz w:val="32"/>
          <w:szCs w:val="32"/>
        </w:rPr>
      </w:pPr>
      <w:r>
        <w:rPr>
          <w:rFonts w:ascii="仿宋" w:eastAsia="仿宋" w:hAnsi="仿宋" w:cs="仿宋" w:hint="eastAsia"/>
          <w:sz w:val="32"/>
          <w:szCs w:val="32"/>
        </w:rPr>
        <w:t>盐边县温泉彝族乡卫生院</w:t>
      </w:r>
    </w:p>
    <w:p w:rsidR="008411AC" w:rsidRDefault="001E3729">
      <w:pPr>
        <w:spacing w:line="560" w:lineRule="exact"/>
        <w:ind w:firstLineChars="200" w:firstLine="640"/>
        <w:jc w:val="center"/>
        <w:rPr>
          <w:rFonts w:ascii="仿宋" w:eastAsia="仿宋" w:hAnsi="仿宋" w:cs="仿宋"/>
          <w:sz w:val="32"/>
          <w:szCs w:val="32"/>
        </w:rPr>
      </w:pPr>
      <w:r>
        <w:rPr>
          <w:rFonts w:ascii="仿宋" w:eastAsia="仿宋" w:hAnsi="仿宋" w:cs="仿宋" w:hint="eastAsia"/>
          <w:sz w:val="32"/>
          <w:szCs w:val="32"/>
        </w:rPr>
        <w:t xml:space="preserve">                            2022</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6</w:t>
      </w:r>
      <w:r>
        <w:rPr>
          <w:rFonts w:ascii="仿宋" w:eastAsia="仿宋" w:hAnsi="仿宋" w:cs="仿宋" w:hint="eastAsia"/>
          <w:sz w:val="32"/>
          <w:szCs w:val="32"/>
        </w:rPr>
        <w:t>日</w:t>
      </w:r>
    </w:p>
    <w:sectPr w:rsidR="008411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29" w:rsidRDefault="001E3729" w:rsidP="00C11143">
      <w:r>
        <w:separator/>
      </w:r>
    </w:p>
  </w:endnote>
  <w:endnote w:type="continuationSeparator" w:id="0">
    <w:p w:rsidR="001E3729" w:rsidRDefault="001E3729" w:rsidP="00C1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29" w:rsidRDefault="001E3729" w:rsidP="00C11143">
      <w:r>
        <w:separator/>
      </w:r>
    </w:p>
  </w:footnote>
  <w:footnote w:type="continuationSeparator" w:id="0">
    <w:p w:rsidR="001E3729" w:rsidRDefault="001E3729" w:rsidP="00C11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5228A7"/>
    <w:multiLevelType w:val="singleLevel"/>
    <w:tmpl w:val="DD5228A7"/>
    <w:lvl w:ilvl="0">
      <w:start w:val="2"/>
      <w:numFmt w:val="chineseCounting"/>
      <w:suff w:val="nothing"/>
      <w:lvlText w:val="（%1）"/>
      <w:lvlJc w:val="left"/>
      <w:pPr>
        <w:ind w:left="2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NTc0OWRlYzVkNTRlNTQ0OTEzMDAzOWQ2ZTE1ZTkifQ=="/>
  </w:docVars>
  <w:rsids>
    <w:rsidRoot w:val="00E96F9E"/>
    <w:rsid w:val="001E3729"/>
    <w:rsid w:val="008411AC"/>
    <w:rsid w:val="00C11143"/>
    <w:rsid w:val="00C22052"/>
    <w:rsid w:val="00C366D5"/>
    <w:rsid w:val="00E96F9E"/>
    <w:rsid w:val="0D374998"/>
    <w:rsid w:val="111D2240"/>
    <w:rsid w:val="120E12B5"/>
    <w:rsid w:val="1818273E"/>
    <w:rsid w:val="1DF70ADA"/>
    <w:rsid w:val="219C592E"/>
    <w:rsid w:val="2A187892"/>
    <w:rsid w:val="2DE80580"/>
    <w:rsid w:val="3341378C"/>
    <w:rsid w:val="33B22CE5"/>
    <w:rsid w:val="3F1A2DCD"/>
    <w:rsid w:val="3F8844F1"/>
    <w:rsid w:val="49AD4FE2"/>
    <w:rsid w:val="4EAE0662"/>
    <w:rsid w:val="54A50754"/>
    <w:rsid w:val="5A1153B7"/>
    <w:rsid w:val="5B1F5718"/>
    <w:rsid w:val="5CA1629A"/>
    <w:rsid w:val="5FED5DD0"/>
    <w:rsid w:val="614B7400"/>
    <w:rsid w:val="61E42F7D"/>
    <w:rsid w:val="628E1FD6"/>
    <w:rsid w:val="650A0A29"/>
    <w:rsid w:val="706E607B"/>
    <w:rsid w:val="78317539"/>
    <w:rsid w:val="78E658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Pr>
      <w:rFonts w:ascii="Times New Roman" w:eastAsia="宋体" w:hAnsi="Times New Roman" w:cs="Times New Roman"/>
      <w:kern w:val="2"/>
      <w:sz w:val="18"/>
      <w:szCs w:val="18"/>
    </w:rPr>
  </w:style>
  <w:style w:type="character" w:customStyle="1" w:styleId="Char">
    <w:name w:val="页脚 Char"/>
    <w:basedOn w:val="a0"/>
    <w:link w:val="a4"/>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Pr>
      <w:rFonts w:ascii="Times New Roman" w:eastAsia="宋体" w:hAnsi="Times New Roman" w:cs="Times New Roman"/>
      <w:kern w:val="2"/>
      <w:sz w:val="18"/>
      <w:szCs w:val="18"/>
    </w:rPr>
  </w:style>
  <w:style w:type="character" w:customStyle="1" w:styleId="Char">
    <w:name w:val="页脚 Char"/>
    <w:basedOn w:val="a0"/>
    <w:link w:val="a4"/>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359</Words>
  <Characters>2050</Characters>
  <Application>Microsoft Office Word</Application>
  <DocSecurity>0</DocSecurity>
  <Lines>17</Lines>
  <Paragraphs>4</Paragraphs>
  <ScaleCrop>false</ScaleCrop>
  <Company>Lenovo</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谭继祥</cp:lastModifiedBy>
  <cp:revision>3</cp:revision>
  <dcterms:created xsi:type="dcterms:W3CDTF">2021-08-18T08:10:00Z</dcterms:created>
  <dcterms:modified xsi:type="dcterms:W3CDTF">2022-05-17T01:49:00Z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3D091040877947B09DC595C2EB752027</vt:lpwstr>
  </property>
</Properties>
</file>