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9A" w:rsidRDefault="00B80687">
      <w:pPr>
        <w:spacing w:line="640" w:lineRule="exact"/>
        <w:jc w:val="center"/>
        <w:rPr>
          <w:rFonts w:eastAsia="方正小标宋_GBK"/>
          <w:b/>
          <w:bCs/>
          <w:sz w:val="44"/>
          <w:szCs w:val="44"/>
        </w:rPr>
      </w:pPr>
      <w:r>
        <w:rPr>
          <w:rFonts w:eastAsia="方正小标宋_GBK"/>
          <w:b/>
          <w:bCs/>
          <w:sz w:val="44"/>
          <w:szCs w:val="44"/>
        </w:rPr>
        <w:t>202</w:t>
      </w:r>
      <w:r>
        <w:rPr>
          <w:rFonts w:eastAsia="方正小标宋_GBK" w:hint="eastAsia"/>
          <w:b/>
          <w:bCs/>
          <w:sz w:val="44"/>
          <w:szCs w:val="44"/>
        </w:rPr>
        <w:t>1</w:t>
      </w:r>
      <w:r>
        <w:rPr>
          <w:rFonts w:eastAsia="方正小标宋_GBK"/>
          <w:b/>
          <w:bCs/>
          <w:sz w:val="44"/>
          <w:szCs w:val="44"/>
        </w:rPr>
        <w:t>年度专项（项目）资金绩效自评报告</w:t>
      </w:r>
    </w:p>
    <w:p w:rsidR="00903F9A" w:rsidRDefault="00B80687">
      <w:pPr>
        <w:spacing w:line="640" w:lineRule="exact"/>
        <w:jc w:val="center"/>
        <w:rPr>
          <w:sz w:val="32"/>
          <w:szCs w:val="32"/>
          <w:lang w:val="zh-CN"/>
        </w:rPr>
      </w:pPr>
      <w:r>
        <w:rPr>
          <w:rFonts w:eastAsia="方正楷体_GBK"/>
          <w:b/>
          <w:sz w:val="32"/>
          <w:szCs w:val="32"/>
        </w:rPr>
        <w:t>（</w:t>
      </w:r>
      <w:r>
        <w:rPr>
          <w:rFonts w:eastAsia="方正楷体_GBK" w:hint="eastAsia"/>
          <w:b/>
          <w:sz w:val="32"/>
          <w:szCs w:val="32"/>
        </w:rPr>
        <w:t>盐边县红宝苗族彝族乡卫生院</w:t>
      </w:r>
      <w:r>
        <w:rPr>
          <w:rFonts w:eastAsia="方正楷体_GBK" w:hint="eastAsia"/>
          <w:b/>
          <w:sz w:val="32"/>
          <w:szCs w:val="32"/>
        </w:rPr>
        <w:t xml:space="preserve">  </w:t>
      </w:r>
      <w:r>
        <w:rPr>
          <w:rFonts w:eastAsia="方正楷体_GBK" w:hint="eastAsia"/>
          <w:b/>
          <w:sz w:val="32"/>
          <w:szCs w:val="32"/>
        </w:rPr>
        <w:t>基本公共卫生服务</w:t>
      </w:r>
      <w:r>
        <w:rPr>
          <w:rFonts w:eastAsia="方正楷体_GBK"/>
          <w:b/>
          <w:sz w:val="32"/>
          <w:szCs w:val="32"/>
        </w:rPr>
        <w:t>项目）</w:t>
      </w:r>
    </w:p>
    <w:p w:rsidR="00903F9A" w:rsidRDefault="00903F9A">
      <w:pPr>
        <w:spacing w:line="560" w:lineRule="exact"/>
        <w:ind w:firstLineChars="200" w:firstLine="640"/>
        <w:rPr>
          <w:rFonts w:ascii="方正黑体_GBK" w:eastAsia="方正黑体_GBK" w:hAnsi="方正黑体_GBK" w:cs="方正黑体_GBK"/>
          <w:sz w:val="32"/>
          <w:szCs w:val="32"/>
        </w:rPr>
      </w:pPr>
    </w:p>
    <w:p w:rsidR="00903F9A" w:rsidRDefault="00B80687">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一、项目概况</w:t>
      </w:r>
    </w:p>
    <w:p w:rsidR="00903F9A" w:rsidRDefault="00B80687" w:rsidP="00A5664D">
      <w:pPr>
        <w:spacing w:line="540" w:lineRule="exact"/>
        <w:ind w:firstLineChars="200" w:firstLine="643"/>
        <w:rPr>
          <w:rFonts w:ascii="仿宋" w:eastAsia="仿宋" w:hAnsi="仿宋" w:cs="仿宋"/>
          <w:b/>
          <w:bCs/>
          <w:sz w:val="32"/>
          <w:szCs w:val="32"/>
        </w:rPr>
      </w:pPr>
      <w:r>
        <w:rPr>
          <w:rFonts w:ascii="方正楷体_GBK" w:eastAsia="方正楷体_GBK" w:hAnsi="方正楷体_GBK" w:cs="方正楷体_GBK" w:hint="eastAsia"/>
          <w:b/>
          <w:bCs/>
          <w:sz w:val="32"/>
          <w:szCs w:val="32"/>
        </w:rPr>
        <w:t>（一）项目基本情况</w:t>
      </w:r>
      <w:r>
        <w:rPr>
          <w:rFonts w:ascii="仿宋" w:eastAsia="仿宋" w:hAnsi="仿宋" w:cs="仿宋" w:hint="eastAsia"/>
          <w:b/>
          <w:bCs/>
          <w:sz w:val="32"/>
          <w:szCs w:val="32"/>
        </w:rPr>
        <w:t>。</w:t>
      </w:r>
    </w:p>
    <w:p w:rsidR="00903F9A" w:rsidRDefault="00B80687">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说明项目主管部门（单位）在该项目管理中的职能。</w:t>
      </w:r>
    </w:p>
    <w:p w:rsidR="00903F9A" w:rsidRDefault="00B80687">
      <w:pPr>
        <w:spacing w:line="540" w:lineRule="exact"/>
        <w:ind w:firstLineChars="200" w:firstLine="640"/>
        <w:outlineLvl w:val="0"/>
        <w:rPr>
          <w:rFonts w:ascii="仿宋" w:eastAsia="仿宋" w:hAnsi="仿宋" w:cs="仿宋"/>
          <w:color w:val="000000"/>
          <w:sz w:val="32"/>
          <w:szCs w:val="32"/>
          <w:lang w:val="zh-CN"/>
        </w:rPr>
      </w:pPr>
      <w:r>
        <w:rPr>
          <w:rFonts w:ascii="仿宋" w:eastAsia="仿宋" w:hAnsi="仿宋" w:cs="仿宋" w:hint="eastAsia"/>
          <w:color w:val="000000"/>
          <w:sz w:val="32"/>
          <w:szCs w:val="32"/>
          <w:lang w:val="zh-CN"/>
        </w:rPr>
        <w:t>本院负责制定基本公共卫生服务项目实施方案、考核细则、拟定项目计划和目标、成立项目技术指导小组、组织人员培训、技术指导、检查督导、绩效考核和全乡居民健康管理。</w:t>
      </w:r>
    </w:p>
    <w:p w:rsidR="00903F9A" w:rsidRDefault="00B8068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项目立项、资金申报的依据。</w:t>
      </w:r>
    </w:p>
    <w:p w:rsidR="00903F9A" w:rsidRDefault="00B80687">
      <w:pPr>
        <w:spacing w:line="540" w:lineRule="exact"/>
        <w:ind w:firstLineChars="200" w:firstLine="640"/>
        <w:outlineLvl w:val="0"/>
        <w:rPr>
          <w:rFonts w:ascii="仿宋" w:eastAsia="仿宋" w:hAnsi="仿宋" w:cs="仿宋"/>
          <w:color w:val="000000"/>
          <w:kern w:val="0"/>
          <w:sz w:val="32"/>
          <w:szCs w:val="32"/>
        </w:rPr>
      </w:pPr>
      <w:r>
        <w:rPr>
          <w:rFonts w:ascii="仿宋" w:eastAsia="仿宋" w:hAnsi="仿宋" w:cs="仿宋" w:hint="eastAsia"/>
          <w:color w:val="000000"/>
          <w:sz w:val="32"/>
          <w:szCs w:val="32"/>
          <w:lang w:val="zh-CN"/>
        </w:rPr>
        <w:t>依据《国家基本公共卫生服务项目规范（第三版）》、《四川省基本公共卫生服务项目管理手册》、《</w:t>
      </w:r>
      <w:r>
        <w:rPr>
          <w:rFonts w:ascii="仿宋" w:eastAsia="仿宋" w:hAnsi="仿宋" w:cs="仿宋" w:hint="eastAsia"/>
          <w:color w:val="000000"/>
          <w:sz w:val="32"/>
          <w:szCs w:val="32"/>
          <w:lang w:val="zh-CN"/>
        </w:rPr>
        <w:t>盐边县</w:t>
      </w:r>
      <w:r>
        <w:rPr>
          <w:rFonts w:ascii="仿宋" w:eastAsia="仿宋" w:hAnsi="仿宋" w:cs="仿宋" w:hint="eastAsia"/>
          <w:color w:val="000000"/>
          <w:sz w:val="32"/>
          <w:szCs w:val="32"/>
          <w:lang w:val="zh-CN"/>
        </w:rPr>
        <w:t>20</w:t>
      </w:r>
      <w:r>
        <w:rPr>
          <w:rFonts w:ascii="仿宋" w:eastAsia="仿宋" w:hAnsi="仿宋" w:cs="仿宋" w:hint="eastAsia"/>
          <w:color w:val="000000"/>
          <w:sz w:val="32"/>
          <w:szCs w:val="32"/>
        </w:rPr>
        <w:t>20</w:t>
      </w:r>
      <w:r>
        <w:rPr>
          <w:rFonts w:ascii="仿宋" w:eastAsia="仿宋" w:hAnsi="仿宋" w:cs="仿宋" w:hint="eastAsia"/>
          <w:color w:val="000000"/>
          <w:sz w:val="32"/>
          <w:szCs w:val="32"/>
          <w:lang w:val="zh-CN"/>
        </w:rPr>
        <w:t>年基本公共卫生服务项目实施方案</w:t>
      </w:r>
      <w:r>
        <w:rPr>
          <w:rFonts w:ascii="仿宋" w:eastAsia="仿宋" w:hAnsi="仿宋" w:cs="仿宋" w:hint="eastAsia"/>
          <w:color w:val="000000"/>
          <w:sz w:val="32"/>
          <w:szCs w:val="32"/>
          <w:lang w:val="zh-CN"/>
        </w:rPr>
        <w:t>》（</w:t>
      </w:r>
      <w:r>
        <w:rPr>
          <w:rFonts w:ascii="仿宋" w:eastAsia="仿宋" w:hAnsi="仿宋" w:cs="仿宋" w:hint="eastAsia"/>
          <w:color w:val="000000"/>
          <w:sz w:val="32"/>
          <w:szCs w:val="32"/>
          <w:lang w:val="zh-CN"/>
        </w:rPr>
        <w:t>盐边卫发〔</w:t>
      </w:r>
      <w:r>
        <w:rPr>
          <w:rFonts w:ascii="仿宋" w:eastAsia="仿宋" w:hAnsi="仿宋" w:cs="仿宋" w:hint="eastAsia"/>
          <w:color w:val="000000"/>
          <w:sz w:val="32"/>
          <w:szCs w:val="32"/>
          <w:lang w:val="zh-CN"/>
        </w:rPr>
        <w:t>20</w:t>
      </w:r>
      <w:r>
        <w:rPr>
          <w:rFonts w:ascii="仿宋" w:eastAsia="仿宋" w:hAnsi="仿宋" w:cs="仿宋" w:hint="eastAsia"/>
          <w:color w:val="000000"/>
          <w:sz w:val="32"/>
          <w:szCs w:val="32"/>
        </w:rPr>
        <w:t>20</w:t>
      </w:r>
      <w:r>
        <w:rPr>
          <w:rFonts w:ascii="仿宋" w:eastAsia="仿宋" w:hAnsi="仿宋" w:cs="仿宋" w:hint="eastAsia"/>
          <w:color w:val="000000"/>
          <w:sz w:val="32"/>
          <w:szCs w:val="32"/>
          <w:lang w:val="zh-CN"/>
        </w:rPr>
        <w:t>〕</w:t>
      </w:r>
      <w:r>
        <w:rPr>
          <w:rFonts w:ascii="仿宋" w:eastAsia="仿宋" w:hAnsi="仿宋" w:cs="仿宋" w:hint="eastAsia"/>
          <w:color w:val="000000"/>
          <w:sz w:val="32"/>
          <w:szCs w:val="32"/>
        </w:rPr>
        <w:t>151</w:t>
      </w:r>
      <w:r>
        <w:rPr>
          <w:rFonts w:ascii="仿宋" w:eastAsia="仿宋" w:hAnsi="仿宋" w:cs="仿宋" w:hint="eastAsia"/>
          <w:color w:val="000000"/>
          <w:sz w:val="32"/>
          <w:szCs w:val="32"/>
          <w:lang w:val="zh-CN"/>
        </w:rPr>
        <w:t>号</w:t>
      </w:r>
      <w:r>
        <w:rPr>
          <w:rFonts w:ascii="仿宋" w:eastAsia="仿宋" w:hAnsi="仿宋" w:cs="仿宋" w:hint="eastAsia"/>
          <w:color w:val="000000"/>
          <w:sz w:val="32"/>
          <w:szCs w:val="32"/>
          <w:lang w:val="zh-CN"/>
        </w:rPr>
        <w:t>）。</w:t>
      </w:r>
    </w:p>
    <w:p w:rsidR="00903F9A" w:rsidRDefault="00B8068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资金管理办法制定情况，资金支持具体项目的条件、范围与支持方式概况。</w:t>
      </w:r>
    </w:p>
    <w:p w:rsidR="00903F9A" w:rsidRDefault="00B80687">
      <w:pPr>
        <w:spacing w:line="540" w:lineRule="exact"/>
        <w:ind w:firstLineChars="200" w:firstLine="640"/>
        <w:outlineLvl w:val="0"/>
        <w:rPr>
          <w:rFonts w:ascii="仿宋" w:eastAsia="仿宋" w:hAnsi="仿宋" w:cs="仿宋"/>
          <w:color w:val="000000"/>
          <w:sz w:val="32"/>
          <w:szCs w:val="32"/>
          <w:lang w:val="zh-CN"/>
        </w:rPr>
      </w:pPr>
      <w:r>
        <w:rPr>
          <w:rFonts w:ascii="仿宋" w:eastAsia="仿宋" w:hAnsi="仿宋" w:cs="仿宋" w:hint="eastAsia"/>
          <w:color w:val="000000"/>
          <w:sz w:val="32"/>
          <w:szCs w:val="32"/>
          <w:lang w:val="zh-CN"/>
        </w:rPr>
        <w:t>《四川省基本公共卫生服务项目成本核算指导意见》、《四川省基本公共卫生服务项目补助资金管理办法》、《财政厅</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省卫生健康委</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省医疗保障局</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省中医药管理局关于印发基本公共卫生服务等</w:t>
      </w:r>
      <w:r>
        <w:rPr>
          <w:rFonts w:ascii="仿宋" w:eastAsia="仿宋" w:hAnsi="仿宋" w:cs="仿宋" w:hint="eastAsia"/>
          <w:color w:val="000000"/>
          <w:sz w:val="32"/>
          <w:szCs w:val="32"/>
        </w:rPr>
        <w:t>4</w:t>
      </w:r>
      <w:r>
        <w:rPr>
          <w:rFonts w:ascii="仿宋" w:eastAsia="仿宋" w:hAnsi="仿宋" w:cs="仿宋" w:hint="eastAsia"/>
          <w:color w:val="000000"/>
          <w:sz w:val="32"/>
          <w:szCs w:val="32"/>
        </w:rPr>
        <w:t>项补助资金管理办法的通知</w:t>
      </w:r>
      <w:r>
        <w:rPr>
          <w:rFonts w:ascii="仿宋" w:eastAsia="仿宋" w:hAnsi="仿宋" w:cs="仿宋" w:hint="eastAsia"/>
          <w:color w:val="000000"/>
          <w:sz w:val="32"/>
          <w:szCs w:val="32"/>
          <w:lang w:val="zh-CN"/>
        </w:rPr>
        <w:t>》（</w:t>
      </w:r>
      <w:proofErr w:type="gramStart"/>
      <w:r>
        <w:rPr>
          <w:rFonts w:ascii="仿宋" w:eastAsia="仿宋" w:hAnsi="仿宋" w:cs="仿宋" w:hint="eastAsia"/>
          <w:color w:val="000000"/>
          <w:sz w:val="32"/>
          <w:szCs w:val="32"/>
          <w:lang w:val="zh-CN"/>
        </w:rPr>
        <w:t>川财社</w:t>
      </w:r>
      <w:proofErr w:type="gramEnd"/>
      <w:r>
        <w:rPr>
          <w:rFonts w:ascii="仿宋" w:eastAsia="仿宋" w:hAnsi="仿宋" w:cs="仿宋" w:hint="eastAsia"/>
          <w:color w:val="000000"/>
          <w:sz w:val="32"/>
          <w:szCs w:val="32"/>
          <w:lang w:val="zh-CN"/>
        </w:rPr>
        <w:t>〔</w:t>
      </w:r>
      <w:r>
        <w:rPr>
          <w:rFonts w:ascii="仿宋" w:eastAsia="仿宋" w:hAnsi="仿宋" w:cs="仿宋" w:hint="eastAsia"/>
          <w:color w:val="000000"/>
          <w:sz w:val="32"/>
          <w:szCs w:val="32"/>
        </w:rPr>
        <w:t>2019</w:t>
      </w:r>
      <w:r>
        <w:rPr>
          <w:rFonts w:ascii="仿宋" w:eastAsia="仿宋" w:hAnsi="仿宋" w:cs="仿宋" w:hint="eastAsia"/>
          <w:color w:val="000000"/>
          <w:sz w:val="32"/>
          <w:szCs w:val="32"/>
          <w:lang w:val="zh-CN"/>
        </w:rPr>
        <w:t>〕</w:t>
      </w:r>
      <w:r>
        <w:rPr>
          <w:rFonts w:ascii="仿宋" w:eastAsia="仿宋" w:hAnsi="仿宋" w:cs="仿宋" w:hint="eastAsia"/>
          <w:color w:val="000000"/>
          <w:sz w:val="32"/>
          <w:szCs w:val="32"/>
        </w:rPr>
        <w:t>76</w:t>
      </w:r>
      <w:r>
        <w:rPr>
          <w:rFonts w:ascii="仿宋" w:eastAsia="仿宋" w:hAnsi="仿宋" w:cs="仿宋" w:hint="eastAsia"/>
          <w:color w:val="000000"/>
          <w:sz w:val="32"/>
          <w:szCs w:val="32"/>
        </w:rPr>
        <w:t>号</w:t>
      </w:r>
      <w:r>
        <w:rPr>
          <w:rFonts w:ascii="仿宋" w:eastAsia="仿宋" w:hAnsi="仿宋" w:cs="仿宋" w:hint="eastAsia"/>
          <w:color w:val="000000"/>
          <w:sz w:val="32"/>
          <w:szCs w:val="32"/>
          <w:lang w:val="zh-CN"/>
        </w:rPr>
        <w:t>）等文件精神，印发</w:t>
      </w:r>
      <w:r>
        <w:rPr>
          <w:rFonts w:ascii="仿宋" w:eastAsia="仿宋" w:hAnsi="仿宋" w:cs="仿宋" w:hint="eastAsia"/>
          <w:color w:val="000000"/>
          <w:kern w:val="0"/>
          <w:sz w:val="32"/>
          <w:szCs w:val="32"/>
        </w:rPr>
        <w:t>《盐边县卫生健康局关于印发盐边县</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年度基本公共卫生服务项目绩效考核方案的通知》（盐边卫发〔</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172</w:t>
      </w:r>
      <w:r>
        <w:rPr>
          <w:rFonts w:ascii="仿宋" w:eastAsia="仿宋" w:hAnsi="仿宋" w:cs="仿宋" w:hint="eastAsia"/>
          <w:color w:val="000000"/>
          <w:kern w:val="0"/>
          <w:sz w:val="32"/>
          <w:szCs w:val="32"/>
        </w:rPr>
        <w:t>号）文件，</w:t>
      </w:r>
      <w:r>
        <w:rPr>
          <w:rFonts w:ascii="仿宋" w:eastAsia="仿宋" w:hAnsi="仿宋" w:cs="仿宋" w:hint="eastAsia"/>
          <w:color w:val="000000"/>
          <w:sz w:val="32"/>
          <w:szCs w:val="32"/>
          <w:lang w:val="zh-CN"/>
        </w:rPr>
        <w:t>对村卫生站进行绩效考核，根据考核结果对村卫生室承担基本公共卫</w:t>
      </w:r>
      <w:r>
        <w:rPr>
          <w:rFonts w:ascii="仿宋" w:eastAsia="仿宋" w:hAnsi="仿宋" w:cs="仿宋" w:hint="eastAsia"/>
          <w:color w:val="000000"/>
          <w:sz w:val="32"/>
          <w:szCs w:val="32"/>
          <w:lang w:val="zh-CN"/>
        </w:rPr>
        <w:lastRenderedPageBreak/>
        <w:t>生服务内容按照总经费的</w:t>
      </w:r>
      <w:r>
        <w:rPr>
          <w:rFonts w:ascii="仿宋" w:eastAsia="仿宋" w:hAnsi="仿宋" w:cs="仿宋" w:hint="eastAsia"/>
          <w:color w:val="000000"/>
          <w:sz w:val="32"/>
          <w:szCs w:val="32"/>
        </w:rPr>
        <w:t>40%</w:t>
      </w:r>
      <w:r>
        <w:rPr>
          <w:rFonts w:ascii="仿宋" w:eastAsia="仿宋" w:hAnsi="仿宋" w:cs="仿宋" w:hint="eastAsia"/>
          <w:color w:val="000000"/>
          <w:sz w:val="32"/>
          <w:szCs w:val="32"/>
          <w:lang w:val="zh-CN"/>
        </w:rPr>
        <w:t>进行补助。</w:t>
      </w:r>
    </w:p>
    <w:p w:rsidR="00903F9A" w:rsidRDefault="00B8068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资金分配的原则及考虑因素。</w:t>
      </w:r>
    </w:p>
    <w:p w:rsidR="00903F9A" w:rsidRDefault="00B80687">
      <w:pPr>
        <w:spacing w:line="540" w:lineRule="exact"/>
        <w:ind w:firstLineChars="200" w:firstLine="640"/>
        <w:outlineLvl w:val="0"/>
        <w:rPr>
          <w:rFonts w:ascii="仿宋" w:eastAsia="仿宋" w:hAnsi="仿宋" w:cs="仿宋"/>
          <w:color w:val="000000"/>
          <w:sz w:val="32"/>
          <w:szCs w:val="32"/>
        </w:rPr>
      </w:pPr>
      <w:r>
        <w:rPr>
          <w:rFonts w:ascii="仿宋" w:eastAsia="仿宋" w:hAnsi="仿宋" w:cs="仿宋" w:hint="eastAsia"/>
          <w:color w:val="000000"/>
          <w:sz w:val="32"/>
          <w:szCs w:val="32"/>
          <w:lang w:val="zh-CN"/>
        </w:rPr>
        <w:t>按照</w:t>
      </w:r>
      <w:r>
        <w:rPr>
          <w:rFonts w:ascii="仿宋" w:eastAsia="仿宋" w:hAnsi="仿宋" w:cs="仿宋" w:hint="eastAsia"/>
          <w:color w:val="000000"/>
          <w:kern w:val="0"/>
          <w:sz w:val="32"/>
          <w:szCs w:val="32"/>
        </w:rPr>
        <w:t>盐边县卫生健康局关于印发</w:t>
      </w:r>
      <w:r>
        <w:rPr>
          <w:rFonts w:ascii="仿宋" w:eastAsia="仿宋" w:hAnsi="仿宋" w:cs="仿宋" w:hint="eastAsia"/>
          <w:color w:val="000000"/>
          <w:sz w:val="32"/>
          <w:szCs w:val="32"/>
          <w:lang w:val="zh-CN"/>
        </w:rPr>
        <w:t>《</w:t>
      </w:r>
      <w:r>
        <w:rPr>
          <w:rFonts w:ascii="仿宋" w:eastAsia="仿宋" w:hAnsi="仿宋" w:cs="仿宋" w:hint="eastAsia"/>
          <w:color w:val="000000"/>
          <w:kern w:val="0"/>
          <w:sz w:val="32"/>
          <w:szCs w:val="32"/>
        </w:rPr>
        <w:t>盐边县</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年度基本公共卫生服务项目绩效考核方案的通知》（盐边卫发〔</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20</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172</w:t>
      </w:r>
      <w:r>
        <w:rPr>
          <w:rFonts w:ascii="仿宋" w:eastAsia="仿宋" w:hAnsi="仿宋" w:cs="仿宋" w:hint="eastAsia"/>
          <w:color w:val="000000"/>
          <w:kern w:val="0"/>
          <w:sz w:val="32"/>
          <w:szCs w:val="32"/>
        </w:rPr>
        <w:t>号）</w:t>
      </w:r>
      <w:r>
        <w:rPr>
          <w:rFonts w:ascii="仿宋" w:eastAsia="仿宋" w:hAnsi="仿宋" w:cs="仿宋" w:hint="eastAsia"/>
          <w:color w:val="000000"/>
          <w:sz w:val="32"/>
          <w:szCs w:val="32"/>
          <w:lang w:val="zh-CN"/>
        </w:rPr>
        <w:t>要求，按照完成数量、质量、满意度等综合考虑，不单以完成数量进行拨付。</w:t>
      </w:r>
      <w:r>
        <w:rPr>
          <w:rFonts w:ascii="仿宋" w:eastAsia="仿宋" w:hAnsi="仿宋" w:cs="仿宋" w:hint="eastAsia"/>
          <w:color w:val="000000"/>
          <w:sz w:val="32"/>
          <w:szCs w:val="32"/>
        </w:rPr>
        <w:t>基本公共卫生服务项目资金按照</w:t>
      </w:r>
      <w:proofErr w:type="gramStart"/>
      <w:r>
        <w:rPr>
          <w:rFonts w:ascii="仿宋" w:eastAsia="仿宋" w:hAnsi="仿宋" w:cs="仿宋" w:hint="eastAsia"/>
          <w:color w:val="000000"/>
          <w:sz w:val="32"/>
          <w:szCs w:val="32"/>
        </w:rPr>
        <w:t>卫计局</w:t>
      </w:r>
      <w:proofErr w:type="gramEnd"/>
      <w:r>
        <w:rPr>
          <w:rFonts w:ascii="仿宋" w:eastAsia="仿宋" w:hAnsi="仿宋" w:cs="仿宋" w:hint="eastAsia"/>
          <w:color w:val="000000"/>
          <w:sz w:val="32"/>
          <w:szCs w:val="32"/>
        </w:rPr>
        <w:t>要求</w:t>
      </w:r>
      <w:r>
        <w:rPr>
          <w:rFonts w:ascii="仿宋" w:eastAsia="仿宋" w:hAnsi="仿宋" w:cs="仿宋" w:hint="eastAsia"/>
          <w:color w:val="000000"/>
          <w:sz w:val="32"/>
          <w:szCs w:val="32"/>
        </w:rPr>
        <w:t>，在半年拨付</w:t>
      </w:r>
      <w:r>
        <w:rPr>
          <w:rFonts w:ascii="仿宋" w:eastAsia="仿宋" w:hAnsi="仿宋" w:cs="仿宋" w:hint="eastAsia"/>
          <w:color w:val="000000"/>
          <w:sz w:val="32"/>
          <w:szCs w:val="32"/>
        </w:rPr>
        <w:t>10%</w:t>
      </w:r>
      <w:r>
        <w:rPr>
          <w:rFonts w:ascii="仿宋" w:eastAsia="仿宋" w:hAnsi="仿宋" w:cs="仿宋" w:hint="eastAsia"/>
          <w:color w:val="000000"/>
          <w:sz w:val="32"/>
          <w:szCs w:val="32"/>
        </w:rPr>
        <w:t>经费的预拨，在年终考核后</w:t>
      </w:r>
      <w:r>
        <w:rPr>
          <w:rFonts w:ascii="仿宋" w:eastAsia="仿宋" w:hAnsi="仿宋" w:cs="仿宋" w:hint="eastAsia"/>
          <w:color w:val="000000"/>
          <w:sz w:val="32"/>
          <w:szCs w:val="32"/>
        </w:rPr>
        <w:t>30</w:t>
      </w:r>
      <w:r>
        <w:rPr>
          <w:rFonts w:ascii="仿宋" w:eastAsia="仿宋" w:hAnsi="仿宋" w:cs="仿宋" w:hint="eastAsia"/>
          <w:color w:val="000000"/>
          <w:sz w:val="32"/>
          <w:szCs w:val="32"/>
        </w:rPr>
        <w:t>天之内拨付总经费的</w:t>
      </w:r>
      <w:r>
        <w:rPr>
          <w:rFonts w:ascii="仿宋" w:eastAsia="仿宋" w:hAnsi="仿宋" w:cs="仿宋" w:hint="eastAsia"/>
          <w:color w:val="000000"/>
          <w:sz w:val="32"/>
          <w:szCs w:val="32"/>
        </w:rPr>
        <w:t>40%</w:t>
      </w:r>
      <w:r>
        <w:rPr>
          <w:rFonts w:ascii="仿宋" w:eastAsia="仿宋" w:hAnsi="仿宋" w:cs="仿宋" w:hint="eastAsia"/>
          <w:color w:val="000000"/>
          <w:sz w:val="32"/>
          <w:szCs w:val="32"/>
        </w:rPr>
        <w:t>，项目资金全部按照相关规定使用，本院无截留、挤占、挪用的情况发生。</w:t>
      </w:r>
    </w:p>
    <w:p w:rsidR="00903F9A" w:rsidRDefault="00B80687" w:rsidP="00A5664D">
      <w:pPr>
        <w:spacing w:line="54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（二）项目绩效目标。</w:t>
      </w:r>
    </w:p>
    <w:p w:rsidR="00903F9A" w:rsidRDefault="00B8068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项目主要内容。</w:t>
      </w:r>
    </w:p>
    <w:p w:rsidR="00903F9A" w:rsidRDefault="00B80687">
      <w:pPr>
        <w:spacing w:line="54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国家基本公共卫生服务服务项目分别为居民健康档案、健康教育、</w:t>
      </w:r>
      <w:r>
        <w:rPr>
          <w:rFonts w:ascii="仿宋" w:eastAsia="仿宋" w:hAnsi="仿宋" w:cs="仿宋" w:hint="eastAsia"/>
          <w:color w:val="000000"/>
          <w:sz w:val="32"/>
          <w:szCs w:val="32"/>
        </w:rPr>
        <w:t>0-6</w:t>
      </w:r>
      <w:r>
        <w:rPr>
          <w:rFonts w:ascii="仿宋" w:eastAsia="仿宋" w:hAnsi="仿宋" w:cs="仿宋" w:hint="eastAsia"/>
          <w:color w:val="000000"/>
          <w:sz w:val="32"/>
          <w:szCs w:val="32"/>
        </w:rPr>
        <w:t>岁儿童健康管理、预防接种、孕产妇健康管理、老年人健康管理、慢性病管理、严重精神障碍患者管理、肺结核患者健康管理、中医药健康管理、传染病及突发公共卫生事件报告和处理服务、卫生计生监督协管服务等</w:t>
      </w:r>
      <w:r>
        <w:rPr>
          <w:rFonts w:ascii="仿宋" w:eastAsia="仿宋" w:hAnsi="仿宋" w:cs="仿宋" w:hint="eastAsia"/>
          <w:color w:val="000000"/>
          <w:sz w:val="32"/>
          <w:szCs w:val="32"/>
        </w:rPr>
        <w:t>12</w:t>
      </w:r>
      <w:r>
        <w:rPr>
          <w:rFonts w:ascii="仿宋" w:eastAsia="仿宋" w:hAnsi="仿宋" w:cs="仿宋" w:hint="eastAsia"/>
          <w:color w:val="000000"/>
          <w:sz w:val="32"/>
          <w:szCs w:val="32"/>
        </w:rPr>
        <w:t>项的工作。</w:t>
      </w:r>
    </w:p>
    <w:p w:rsidR="00903F9A" w:rsidRDefault="00B8068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项目应实现的具体绩效目标，包括目标的量化、细化情况以及项目实施进度计划等。</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居民电子健康档案</w:t>
      </w:r>
      <w:r>
        <w:rPr>
          <w:rFonts w:ascii="仿宋" w:eastAsia="仿宋" w:hAnsi="仿宋" w:cs="仿宋" w:hint="eastAsia"/>
          <w:b/>
          <w:bCs/>
          <w:sz w:val="32"/>
          <w:szCs w:val="32"/>
        </w:rPr>
        <w:t>：</w:t>
      </w:r>
      <w:r>
        <w:rPr>
          <w:rFonts w:ascii="仿宋" w:eastAsia="仿宋" w:hAnsi="仿宋" w:cs="仿宋" w:hint="eastAsia"/>
          <w:sz w:val="32"/>
          <w:szCs w:val="32"/>
        </w:rPr>
        <w:t>建档</w:t>
      </w:r>
      <w:r>
        <w:rPr>
          <w:rFonts w:ascii="仿宋" w:eastAsia="仿宋" w:hAnsi="仿宋" w:cs="仿宋" w:hint="eastAsia"/>
          <w:sz w:val="32"/>
          <w:szCs w:val="32"/>
        </w:rPr>
        <w:t>4863</w:t>
      </w:r>
      <w:r>
        <w:rPr>
          <w:rFonts w:ascii="仿宋" w:eastAsia="仿宋" w:hAnsi="仿宋" w:cs="仿宋" w:hint="eastAsia"/>
          <w:sz w:val="32"/>
          <w:szCs w:val="32"/>
        </w:rPr>
        <w:t>人，建档率</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，有动态记录的档案分数为</w:t>
      </w:r>
      <w:r>
        <w:rPr>
          <w:rFonts w:ascii="仿宋" w:eastAsia="仿宋" w:hAnsi="仿宋" w:cs="仿宋" w:hint="eastAsia"/>
          <w:sz w:val="32"/>
          <w:szCs w:val="32"/>
        </w:rPr>
        <w:t>2930</w:t>
      </w:r>
      <w:r>
        <w:rPr>
          <w:rFonts w:ascii="仿宋" w:eastAsia="仿宋" w:hAnsi="仿宋" w:cs="仿宋" w:hint="eastAsia"/>
          <w:sz w:val="32"/>
          <w:szCs w:val="32"/>
        </w:rPr>
        <w:t>人，动态使用率</w:t>
      </w:r>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老年人健康管理：</w:t>
      </w:r>
      <w:r>
        <w:rPr>
          <w:rFonts w:ascii="仿宋" w:eastAsia="仿宋" w:hAnsi="仿宋" w:cs="仿宋" w:hint="eastAsia"/>
          <w:sz w:val="32"/>
          <w:szCs w:val="32"/>
        </w:rPr>
        <w:t>目前辖区</w:t>
      </w:r>
      <w:r>
        <w:rPr>
          <w:rFonts w:ascii="仿宋" w:eastAsia="仿宋" w:hAnsi="仿宋" w:cs="仿宋" w:hint="eastAsia"/>
          <w:sz w:val="32"/>
          <w:szCs w:val="32"/>
        </w:rPr>
        <w:t>65</w:t>
      </w:r>
      <w:r>
        <w:rPr>
          <w:rFonts w:ascii="仿宋" w:eastAsia="仿宋" w:hAnsi="仿宋" w:cs="仿宋" w:hint="eastAsia"/>
          <w:sz w:val="32"/>
          <w:szCs w:val="32"/>
        </w:rPr>
        <w:t>岁以上老年人</w:t>
      </w:r>
      <w:r>
        <w:rPr>
          <w:rFonts w:ascii="仿宋" w:eastAsia="仿宋" w:hAnsi="仿宋" w:cs="仿宋" w:hint="eastAsia"/>
          <w:sz w:val="32"/>
          <w:szCs w:val="32"/>
        </w:rPr>
        <w:t>548</w:t>
      </w:r>
      <w:r>
        <w:rPr>
          <w:rFonts w:ascii="仿宋" w:eastAsia="仿宋" w:hAnsi="仿宋" w:cs="仿宋" w:hint="eastAsia"/>
          <w:sz w:val="32"/>
          <w:szCs w:val="32"/>
        </w:rPr>
        <w:t>人，接受健康管理人数为</w:t>
      </w:r>
      <w:r>
        <w:rPr>
          <w:rFonts w:ascii="仿宋" w:eastAsia="仿宋" w:hAnsi="仿宋" w:cs="仿宋" w:hint="eastAsia"/>
          <w:sz w:val="32"/>
          <w:szCs w:val="32"/>
        </w:rPr>
        <w:t>385</w:t>
      </w:r>
      <w:r>
        <w:rPr>
          <w:rFonts w:ascii="仿宋" w:eastAsia="仿宋" w:hAnsi="仿宋" w:cs="仿宋" w:hint="eastAsia"/>
          <w:sz w:val="32"/>
          <w:szCs w:val="32"/>
        </w:rPr>
        <w:t>人，老年人健康管理为</w:t>
      </w:r>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sz w:val="32"/>
          <w:szCs w:val="32"/>
        </w:rPr>
        <w:t>，老年人中医药健康服务</w:t>
      </w:r>
      <w:r>
        <w:rPr>
          <w:rFonts w:ascii="仿宋" w:eastAsia="仿宋" w:hAnsi="仿宋" w:cs="仿宋" w:hint="eastAsia"/>
          <w:sz w:val="32"/>
          <w:szCs w:val="32"/>
        </w:rPr>
        <w:t>385</w:t>
      </w:r>
      <w:r>
        <w:rPr>
          <w:rFonts w:ascii="仿宋" w:eastAsia="仿宋" w:hAnsi="仿宋" w:cs="仿宋" w:hint="eastAsia"/>
          <w:sz w:val="32"/>
          <w:szCs w:val="32"/>
        </w:rPr>
        <w:t>人，老年人中医药健康管理率为</w:t>
      </w:r>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sz w:val="32"/>
          <w:szCs w:val="32"/>
        </w:rPr>
        <w:t>。</w:t>
      </w:r>
    </w:p>
    <w:p w:rsidR="00903F9A" w:rsidRDefault="00B80687">
      <w:pPr>
        <w:spacing w:line="540" w:lineRule="exact"/>
        <w:ind w:firstLine="660"/>
        <w:jc w:val="left"/>
        <w:rPr>
          <w:rFonts w:ascii="仿宋" w:eastAsia="仿宋" w:hAnsi="仿宋" w:cs="仿宋"/>
          <w:sz w:val="32"/>
          <w:szCs w:val="32"/>
        </w:rPr>
      </w:pPr>
      <w:proofErr w:type="gramStart"/>
      <w:r>
        <w:rPr>
          <w:rFonts w:ascii="仿宋" w:eastAsia="仿宋" w:hAnsi="仿宋" w:cs="仿宋" w:hint="eastAsia"/>
          <w:b/>
          <w:bCs/>
          <w:sz w:val="32"/>
          <w:szCs w:val="32"/>
        </w:rPr>
        <w:t>孕</w:t>
      </w:r>
      <w:proofErr w:type="gramEnd"/>
      <w:r>
        <w:rPr>
          <w:rFonts w:ascii="仿宋" w:eastAsia="仿宋" w:hAnsi="仿宋" w:cs="仿宋" w:hint="eastAsia"/>
          <w:b/>
          <w:bCs/>
          <w:sz w:val="32"/>
          <w:szCs w:val="32"/>
        </w:rPr>
        <w:t>产妇和</w:t>
      </w:r>
      <w:r>
        <w:rPr>
          <w:rFonts w:ascii="仿宋" w:eastAsia="仿宋" w:hAnsi="仿宋" w:cs="仿宋" w:hint="eastAsia"/>
          <w:b/>
          <w:bCs/>
          <w:sz w:val="32"/>
          <w:szCs w:val="32"/>
        </w:rPr>
        <w:t>0-6</w:t>
      </w:r>
      <w:r>
        <w:rPr>
          <w:rFonts w:ascii="仿宋" w:eastAsia="仿宋" w:hAnsi="仿宋" w:cs="仿宋" w:hint="eastAsia"/>
          <w:b/>
          <w:bCs/>
          <w:sz w:val="32"/>
          <w:szCs w:val="32"/>
        </w:rPr>
        <w:t>岁儿童：</w:t>
      </w:r>
      <w:proofErr w:type="gramStart"/>
      <w:r>
        <w:rPr>
          <w:rFonts w:ascii="仿宋" w:eastAsia="仿宋" w:hAnsi="仿宋" w:cs="仿宋" w:hint="eastAsia"/>
          <w:sz w:val="32"/>
          <w:szCs w:val="32"/>
        </w:rPr>
        <w:t>辖区内活产</w:t>
      </w:r>
      <w:proofErr w:type="gramEnd"/>
      <w:r>
        <w:rPr>
          <w:rFonts w:ascii="仿宋" w:eastAsia="仿宋" w:hAnsi="仿宋" w:cs="仿宋" w:hint="eastAsia"/>
          <w:sz w:val="32"/>
          <w:szCs w:val="32"/>
        </w:rPr>
        <w:t>数为</w:t>
      </w:r>
      <w:r>
        <w:rPr>
          <w:rFonts w:ascii="仿宋" w:eastAsia="仿宋" w:hAnsi="仿宋" w:cs="仿宋" w:hint="eastAsia"/>
          <w:sz w:val="32"/>
          <w:szCs w:val="32"/>
        </w:rPr>
        <w:t>46</w:t>
      </w:r>
      <w:r>
        <w:rPr>
          <w:rFonts w:ascii="仿宋" w:eastAsia="仿宋" w:hAnsi="仿宋" w:cs="仿宋" w:hint="eastAsia"/>
          <w:sz w:val="32"/>
          <w:szCs w:val="32"/>
        </w:rPr>
        <w:t>人，早孕建</w:t>
      </w:r>
      <w:r>
        <w:rPr>
          <w:rFonts w:ascii="仿宋" w:eastAsia="仿宋" w:hAnsi="仿宋" w:cs="仿宋" w:hint="eastAsia"/>
          <w:sz w:val="32"/>
          <w:szCs w:val="32"/>
        </w:rPr>
        <w:lastRenderedPageBreak/>
        <w:t>册</w:t>
      </w:r>
      <w:r>
        <w:rPr>
          <w:rFonts w:ascii="仿宋" w:eastAsia="仿宋" w:hAnsi="仿宋" w:cs="仿宋" w:hint="eastAsia"/>
          <w:sz w:val="32"/>
          <w:szCs w:val="32"/>
        </w:rPr>
        <w:t>50</w:t>
      </w:r>
      <w:r>
        <w:rPr>
          <w:rFonts w:ascii="仿宋" w:eastAsia="仿宋" w:hAnsi="仿宋" w:cs="仿宋" w:hint="eastAsia"/>
          <w:sz w:val="32"/>
          <w:szCs w:val="32"/>
        </w:rPr>
        <w:t>人，早孕建册率为</w:t>
      </w:r>
      <w:r>
        <w:rPr>
          <w:rFonts w:ascii="仿宋" w:eastAsia="仿宋" w:hAnsi="仿宋" w:cs="仿宋" w:hint="eastAsia"/>
          <w:sz w:val="32"/>
          <w:szCs w:val="32"/>
        </w:rPr>
        <w:t>85</w:t>
      </w:r>
      <w:r>
        <w:rPr>
          <w:rFonts w:ascii="仿宋" w:eastAsia="仿宋" w:hAnsi="仿宋" w:cs="仿宋" w:hint="eastAsia"/>
          <w:sz w:val="32"/>
          <w:szCs w:val="32"/>
        </w:rPr>
        <w:t>%</w:t>
      </w:r>
      <w:r>
        <w:rPr>
          <w:rFonts w:ascii="仿宋" w:eastAsia="仿宋" w:hAnsi="仿宋" w:cs="仿宋" w:hint="eastAsia"/>
          <w:sz w:val="32"/>
          <w:szCs w:val="32"/>
        </w:rPr>
        <w:t>，产后访视</w:t>
      </w:r>
      <w:r>
        <w:rPr>
          <w:rFonts w:ascii="仿宋" w:eastAsia="仿宋" w:hAnsi="仿宋" w:cs="仿宋" w:hint="eastAsia"/>
          <w:sz w:val="32"/>
          <w:szCs w:val="32"/>
        </w:rPr>
        <w:t>46</w:t>
      </w:r>
      <w:r>
        <w:rPr>
          <w:rFonts w:ascii="仿宋" w:eastAsia="仿宋" w:hAnsi="仿宋" w:cs="仿宋" w:hint="eastAsia"/>
          <w:sz w:val="32"/>
          <w:szCs w:val="32"/>
        </w:rPr>
        <w:t>人，产后访视率为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，辖区内按照规范要求接受</w:t>
      </w:r>
      <w:r>
        <w:rPr>
          <w:rFonts w:ascii="仿宋" w:eastAsia="仿宋" w:hAnsi="仿宋" w:cs="仿宋" w:hint="eastAsia"/>
          <w:sz w:val="32"/>
          <w:szCs w:val="32"/>
        </w:rPr>
        <w:t>1</w:t>
      </w:r>
      <w:r>
        <w:rPr>
          <w:rFonts w:ascii="仿宋" w:eastAsia="仿宋" w:hAnsi="仿宋" w:cs="仿宋" w:hint="eastAsia"/>
          <w:sz w:val="32"/>
          <w:szCs w:val="32"/>
        </w:rPr>
        <w:t>次及以上访视的新生</w:t>
      </w:r>
      <w:r>
        <w:rPr>
          <w:rFonts w:ascii="仿宋" w:eastAsia="仿宋" w:hAnsi="仿宋" w:cs="仿宋" w:hint="eastAsia"/>
          <w:color w:val="000000" w:themeColor="text1"/>
          <w:sz w:val="32"/>
          <w:szCs w:val="32"/>
        </w:rPr>
        <w:t>儿人数为</w:t>
      </w:r>
      <w:r>
        <w:rPr>
          <w:rFonts w:ascii="仿宋" w:eastAsia="仿宋" w:hAnsi="仿宋" w:cs="仿宋" w:hint="eastAsia"/>
          <w:color w:val="000000" w:themeColor="text1"/>
          <w:sz w:val="32"/>
          <w:szCs w:val="32"/>
        </w:rPr>
        <w:t>46</w:t>
      </w:r>
      <w:r>
        <w:rPr>
          <w:rFonts w:ascii="仿宋" w:eastAsia="仿宋" w:hAnsi="仿宋" w:cs="仿宋" w:hint="eastAsia"/>
          <w:color w:val="000000" w:themeColor="text1"/>
          <w:sz w:val="32"/>
          <w:szCs w:val="32"/>
        </w:rPr>
        <w:t>人，新生儿</w:t>
      </w:r>
      <w:r>
        <w:rPr>
          <w:rFonts w:ascii="仿宋" w:eastAsia="仿宋" w:hAnsi="仿宋" w:cs="仿宋" w:hint="eastAsia"/>
          <w:color w:val="000000" w:themeColor="text1"/>
          <w:sz w:val="32"/>
          <w:szCs w:val="32"/>
        </w:rPr>
        <w:t>访视</w:t>
      </w:r>
      <w:r>
        <w:rPr>
          <w:rFonts w:ascii="仿宋" w:eastAsia="仿宋" w:hAnsi="仿宋" w:cs="仿宋" w:hint="eastAsia"/>
          <w:color w:val="000000" w:themeColor="text1"/>
          <w:sz w:val="32"/>
          <w:szCs w:val="32"/>
        </w:rPr>
        <w:t>率为</w:t>
      </w:r>
      <w:r>
        <w:rPr>
          <w:rFonts w:ascii="仿宋" w:eastAsia="仿宋" w:hAnsi="仿宋" w:cs="仿宋" w:hint="eastAsia"/>
          <w:color w:val="000000" w:themeColor="text1"/>
          <w:sz w:val="32"/>
          <w:szCs w:val="32"/>
        </w:rPr>
        <w:t>100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，辖区内接受</w:t>
      </w: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次及以上访视的</w:t>
      </w:r>
      <w:r>
        <w:rPr>
          <w:rFonts w:ascii="仿宋" w:eastAsia="仿宋" w:hAnsi="仿宋" w:cs="仿宋" w:hint="eastAsia"/>
          <w:color w:val="000000" w:themeColor="text1"/>
          <w:sz w:val="32"/>
          <w:szCs w:val="32"/>
        </w:rPr>
        <w:t>0-6</w:t>
      </w:r>
      <w:r>
        <w:rPr>
          <w:rFonts w:ascii="仿宋" w:eastAsia="仿宋" w:hAnsi="仿宋" w:cs="仿宋" w:hint="eastAsia"/>
          <w:color w:val="000000" w:themeColor="text1"/>
          <w:sz w:val="32"/>
          <w:szCs w:val="32"/>
        </w:rPr>
        <w:t>岁儿童人数为</w:t>
      </w:r>
      <w:r>
        <w:rPr>
          <w:rFonts w:ascii="仿宋" w:eastAsia="仿宋" w:hAnsi="仿宋" w:cs="仿宋" w:hint="eastAsia"/>
          <w:color w:val="000000" w:themeColor="text1"/>
          <w:sz w:val="32"/>
          <w:szCs w:val="32"/>
        </w:rPr>
        <w:t>304</w:t>
      </w:r>
      <w:r>
        <w:rPr>
          <w:rFonts w:ascii="仿宋" w:eastAsia="仿宋" w:hAnsi="仿宋" w:cs="仿宋" w:hint="eastAsia"/>
          <w:color w:val="000000" w:themeColor="text1"/>
          <w:sz w:val="32"/>
          <w:szCs w:val="32"/>
        </w:rPr>
        <w:t>人，儿童健康管理率为</w:t>
      </w:r>
      <w:r>
        <w:rPr>
          <w:rFonts w:ascii="仿宋" w:eastAsia="仿宋" w:hAnsi="仿宋" w:cs="仿宋" w:hint="eastAsia"/>
          <w:color w:val="000000" w:themeColor="text1"/>
          <w:sz w:val="32"/>
          <w:szCs w:val="32"/>
        </w:rPr>
        <w:t>86</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0-36</w:t>
      </w:r>
      <w:r>
        <w:rPr>
          <w:rFonts w:ascii="仿宋" w:eastAsia="仿宋" w:hAnsi="仿宋" w:cs="仿宋" w:hint="eastAsia"/>
          <w:color w:val="000000" w:themeColor="text1"/>
          <w:sz w:val="32"/>
          <w:szCs w:val="32"/>
        </w:rPr>
        <w:t>个月儿童接受中医药健康管理服务</w:t>
      </w:r>
      <w:r>
        <w:rPr>
          <w:rFonts w:ascii="仿宋" w:eastAsia="仿宋" w:hAnsi="仿宋" w:cs="仿宋" w:hint="eastAsia"/>
          <w:color w:val="000000" w:themeColor="text1"/>
          <w:sz w:val="32"/>
          <w:szCs w:val="32"/>
        </w:rPr>
        <w:t>179</w:t>
      </w:r>
      <w:r>
        <w:rPr>
          <w:rFonts w:ascii="仿宋" w:eastAsia="仿宋" w:hAnsi="仿宋" w:cs="仿宋" w:hint="eastAsia"/>
          <w:color w:val="000000" w:themeColor="text1"/>
          <w:sz w:val="32"/>
          <w:szCs w:val="32"/>
        </w:rPr>
        <w:t>人，中医药健康管理服务率为</w:t>
      </w:r>
      <w:r>
        <w:rPr>
          <w:rFonts w:ascii="仿宋" w:eastAsia="仿宋" w:hAnsi="仿宋" w:cs="仿宋" w:hint="eastAsia"/>
          <w:color w:val="000000" w:themeColor="text1"/>
          <w:sz w:val="32"/>
          <w:szCs w:val="32"/>
        </w:rPr>
        <w:t>82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慢性病管理：</w:t>
      </w:r>
      <w:r>
        <w:rPr>
          <w:rFonts w:ascii="仿宋" w:eastAsia="仿宋" w:hAnsi="仿宋" w:cs="仿宋" w:hint="eastAsia"/>
          <w:sz w:val="32"/>
          <w:szCs w:val="32"/>
        </w:rPr>
        <w:t>已管理高血压患者</w:t>
      </w:r>
      <w:r>
        <w:rPr>
          <w:rFonts w:ascii="仿宋" w:eastAsia="仿宋" w:hAnsi="仿宋" w:cs="仿宋" w:hint="eastAsia"/>
          <w:sz w:val="32"/>
          <w:szCs w:val="32"/>
        </w:rPr>
        <w:t>186</w:t>
      </w:r>
      <w:r>
        <w:rPr>
          <w:rFonts w:ascii="仿宋" w:eastAsia="仿宋" w:hAnsi="仿宋" w:cs="仿宋" w:hint="eastAsia"/>
          <w:sz w:val="32"/>
          <w:szCs w:val="32"/>
        </w:rPr>
        <w:t>人，健康管理人数为</w:t>
      </w:r>
      <w:r>
        <w:rPr>
          <w:rFonts w:ascii="仿宋" w:eastAsia="仿宋" w:hAnsi="仿宋" w:cs="仿宋" w:hint="eastAsia"/>
          <w:sz w:val="32"/>
          <w:szCs w:val="32"/>
        </w:rPr>
        <w:t>186</w:t>
      </w:r>
      <w:r>
        <w:rPr>
          <w:rFonts w:ascii="仿宋" w:eastAsia="仿宋" w:hAnsi="仿宋" w:cs="仿宋" w:hint="eastAsia"/>
          <w:sz w:val="32"/>
          <w:szCs w:val="32"/>
        </w:rPr>
        <w:t>人，规范管理率为</w:t>
      </w:r>
      <w:r>
        <w:rPr>
          <w:rFonts w:ascii="仿宋" w:eastAsia="仿宋" w:hAnsi="仿宋" w:cs="仿宋" w:hint="eastAsia"/>
          <w:sz w:val="32"/>
          <w:szCs w:val="32"/>
        </w:rPr>
        <w:t>77.78</w:t>
      </w:r>
      <w:r>
        <w:rPr>
          <w:rFonts w:ascii="仿宋" w:eastAsia="仿宋" w:hAnsi="仿宋" w:cs="仿宋" w:hint="eastAsia"/>
          <w:sz w:val="32"/>
          <w:szCs w:val="32"/>
        </w:rPr>
        <w:t>%</w:t>
      </w:r>
      <w:r>
        <w:rPr>
          <w:rFonts w:ascii="仿宋" w:eastAsia="仿宋" w:hAnsi="仿宋" w:cs="仿宋" w:hint="eastAsia"/>
          <w:sz w:val="32"/>
          <w:szCs w:val="32"/>
        </w:rPr>
        <w:t>，血压达标人数为</w:t>
      </w:r>
      <w:r>
        <w:rPr>
          <w:rFonts w:ascii="仿宋" w:eastAsia="仿宋" w:hAnsi="仿宋" w:cs="仿宋" w:hint="eastAsia"/>
          <w:sz w:val="32"/>
          <w:szCs w:val="32"/>
        </w:rPr>
        <w:t>139</w:t>
      </w:r>
      <w:r>
        <w:rPr>
          <w:rFonts w:ascii="仿宋" w:eastAsia="仿宋" w:hAnsi="仿宋" w:cs="仿宋" w:hint="eastAsia"/>
          <w:sz w:val="32"/>
          <w:szCs w:val="32"/>
        </w:rPr>
        <w:t>人，血压控制率为</w:t>
      </w:r>
      <w:r>
        <w:rPr>
          <w:rFonts w:ascii="仿宋" w:eastAsia="仿宋" w:hAnsi="仿宋" w:cs="仿宋" w:hint="eastAsia"/>
          <w:sz w:val="32"/>
          <w:szCs w:val="32"/>
        </w:rPr>
        <w:t>74.73</w:t>
      </w:r>
      <w:r>
        <w:rPr>
          <w:rFonts w:ascii="仿宋" w:eastAsia="仿宋" w:hAnsi="仿宋" w:cs="仿宋" w:hint="eastAsia"/>
          <w:sz w:val="32"/>
          <w:szCs w:val="32"/>
        </w:rPr>
        <w:t>%</w:t>
      </w:r>
      <w:r>
        <w:rPr>
          <w:rFonts w:ascii="仿宋" w:eastAsia="仿宋" w:hAnsi="仿宋" w:cs="仿宋" w:hint="eastAsia"/>
          <w:sz w:val="32"/>
          <w:szCs w:val="32"/>
        </w:rPr>
        <w:t>；已管理</w:t>
      </w:r>
      <w:r>
        <w:rPr>
          <w:rFonts w:ascii="仿宋" w:eastAsia="仿宋" w:hAnsi="仿宋" w:cs="仿宋" w:hint="eastAsia"/>
          <w:sz w:val="32"/>
          <w:szCs w:val="32"/>
        </w:rPr>
        <w:t>2</w:t>
      </w:r>
      <w:r>
        <w:rPr>
          <w:rFonts w:ascii="仿宋" w:eastAsia="仿宋" w:hAnsi="仿宋" w:cs="仿宋" w:hint="eastAsia"/>
          <w:sz w:val="32"/>
          <w:szCs w:val="32"/>
        </w:rPr>
        <w:t>型糖尿病患者</w:t>
      </w:r>
      <w:r>
        <w:rPr>
          <w:rFonts w:ascii="仿宋" w:eastAsia="仿宋" w:hAnsi="仿宋" w:cs="仿宋" w:hint="eastAsia"/>
          <w:sz w:val="32"/>
          <w:szCs w:val="32"/>
        </w:rPr>
        <w:t>51</w:t>
      </w:r>
      <w:r>
        <w:rPr>
          <w:rFonts w:ascii="仿宋" w:eastAsia="仿宋" w:hAnsi="仿宋" w:cs="仿宋" w:hint="eastAsia"/>
          <w:sz w:val="32"/>
          <w:szCs w:val="32"/>
        </w:rPr>
        <w:t>人，健康管理人数为</w:t>
      </w:r>
      <w:r>
        <w:rPr>
          <w:rFonts w:ascii="仿宋" w:eastAsia="仿宋" w:hAnsi="仿宋" w:cs="仿宋" w:hint="eastAsia"/>
          <w:sz w:val="32"/>
          <w:szCs w:val="32"/>
        </w:rPr>
        <w:t>51</w:t>
      </w:r>
      <w:r>
        <w:rPr>
          <w:rFonts w:ascii="仿宋" w:eastAsia="仿宋" w:hAnsi="仿宋" w:cs="仿宋" w:hint="eastAsia"/>
          <w:sz w:val="32"/>
          <w:szCs w:val="32"/>
        </w:rPr>
        <w:t>人，规范管理率为</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，血糖达标人数为</w:t>
      </w:r>
      <w:r>
        <w:rPr>
          <w:rFonts w:ascii="仿宋" w:eastAsia="仿宋" w:hAnsi="仿宋" w:cs="仿宋" w:hint="eastAsia"/>
          <w:sz w:val="32"/>
          <w:szCs w:val="32"/>
        </w:rPr>
        <w:t>50</w:t>
      </w:r>
      <w:r>
        <w:rPr>
          <w:rFonts w:ascii="仿宋" w:eastAsia="仿宋" w:hAnsi="仿宋" w:cs="仿宋" w:hint="eastAsia"/>
          <w:sz w:val="32"/>
          <w:szCs w:val="32"/>
        </w:rPr>
        <w:t>人，血糖控制率为</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健康教育：</w:t>
      </w:r>
      <w:r>
        <w:rPr>
          <w:rFonts w:ascii="仿宋" w:eastAsia="仿宋" w:hAnsi="仿宋" w:cs="仿宋" w:hint="eastAsia"/>
          <w:sz w:val="32"/>
          <w:szCs w:val="32"/>
        </w:rPr>
        <w:t>发放健康教育宣传资料</w:t>
      </w:r>
      <w:r>
        <w:rPr>
          <w:rFonts w:ascii="仿宋" w:eastAsia="仿宋" w:hAnsi="仿宋" w:cs="仿宋" w:hint="eastAsia"/>
          <w:sz w:val="32"/>
          <w:szCs w:val="32"/>
        </w:rPr>
        <w:t>30</w:t>
      </w:r>
      <w:r>
        <w:rPr>
          <w:rFonts w:ascii="仿宋" w:eastAsia="仿宋" w:hAnsi="仿宋" w:cs="仿宋" w:hint="eastAsia"/>
          <w:sz w:val="32"/>
          <w:szCs w:val="32"/>
        </w:rPr>
        <w:t>种</w:t>
      </w:r>
      <w:r>
        <w:rPr>
          <w:rFonts w:ascii="仿宋" w:eastAsia="仿宋" w:hAnsi="仿宋" w:cs="仿宋" w:hint="eastAsia"/>
          <w:sz w:val="32"/>
          <w:szCs w:val="32"/>
        </w:rPr>
        <w:t>1430</w:t>
      </w:r>
      <w:r>
        <w:rPr>
          <w:rFonts w:ascii="仿宋" w:eastAsia="仿宋" w:hAnsi="仿宋" w:cs="仿宋" w:hint="eastAsia"/>
          <w:sz w:val="32"/>
          <w:szCs w:val="32"/>
        </w:rPr>
        <w:t>余</w:t>
      </w:r>
      <w:r>
        <w:rPr>
          <w:rFonts w:ascii="仿宋" w:eastAsia="仿宋" w:hAnsi="仿宋" w:cs="仿宋" w:hint="eastAsia"/>
          <w:sz w:val="32"/>
          <w:szCs w:val="32"/>
        </w:rPr>
        <w:t>份，播放健康教育影像</w:t>
      </w:r>
      <w:r>
        <w:rPr>
          <w:rFonts w:ascii="仿宋" w:eastAsia="仿宋" w:hAnsi="仿宋" w:cs="仿宋" w:hint="eastAsia"/>
          <w:sz w:val="32"/>
          <w:szCs w:val="32"/>
        </w:rPr>
        <w:t>26</w:t>
      </w:r>
      <w:r>
        <w:rPr>
          <w:rFonts w:ascii="仿宋" w:eastAsia="仿宋" w:hAnsi="仿宋" w:cs="仿宋" w:hint="eastAsia"/>
          <w:sz w:val="32"/>
          <w:szCs w:val="32"/>
        </w:rPr>
        <w:t>种</w:t>
      </w:r>
      <w:r>
        <w:rPr>
          <w:rFonts w:ascii="仿宋" w:eastAsia="仿宋" w:hAnsi="仿宋" w:cs="仿宋" w:hint="eastAsia"/>
          <w:sz w:val="32"/>
          <w:szCs w:val="32"/>
        </w:rPr>
        <w:t>45</w:t>
      </w:r>
      <w:r>
        <w:rPr>
          <w:rFonts w:ascii="仿宋" w:eastAsia="仿宋" w:hAnsi="仿宋" w:cs="仿宋" w:hint="eastAsia"/>
          <w:sz w:val="32"/>
          <w:szCs w:val="32"/>
        </w:rPr>
        <w:t>小时，宣传栏更新次数</w:t>
      </w:r>
      <w:r>
        <w:rPr>
          <w:rFonts w:ascii="仿宋" w:eastAsia="仿宋" w:hAnsi="仿宋" w:cs="仿宋" w:hint="eastAsia"/>
          <w:sz w:val="32"/>
          <w:szCs w:val="32"/>
        </w:rPr>
        <w:t>12</w:t>
      </w:r>
      <w:r>
        <w:rPr>
          <w:rFonts w:ascii="仿宋" w:eastAsia="仿宋" w:hAnsi="仿宋" w:cs="仿宋" w:hint="eastAsia"/>
          <w:sz w:val="32"/>
          <w:szCs w:val="32"/>
        </w:rPr>
        <w:t>次，举办健康教育讲座</w:t>
      </w:r>
      <w:r>
        <w:rPr>
          <w:rFonts w:ascii="仿宋" w:eastAsia="仿宋" w:hAnsi="仿宋" w:cs="仿宋" w:hint="eastAsia"/>
          <w:sz w:val="32"/>
          <w:szCs w:val="32"/>
        </w:rPr>
        <w:t>12</w:t>
      </w:r>
      <w:r>
        <w:rPr>
          <w:rFonts w:ascii="仿宋" w:eastAsia="仿宋" w:hAnsi="仿宋" w:cs="仿宋" w:hint="eastAsia"/>
          <w:sz w:val="32"/>
          <w:szCs w:val="32"/>
        </w:rPr>
        <w:t>次</w:t>
      </w:r>
      <w:r>
        <w:rPr>
          <w:rFonts w:ascii="仿宋" w:eastAsia="仿宋" w:hAnsi="仿宋" w:cs="仿宋" w:hint="eastAsia"/>
          <w:sz w:val="32"/>
          <w:szCs w:val="32"/>
        </w:rPr>
        <w:t>1033</w:t>
      </w:r>
      <w:r>
        <w:rPr>
          <w:rFonts w:ascii="仿宋" w:eastAsia="仿宋" w:hAnsi="仿宋" w:cs="仿宋" w:hint="eastAsia"/>
          <w:sz w:val="32"/>
          <w:szCs w:val="32"/>
        </w:rPr>
        <w:t>人次，举办健康教育咨询活动</w:t>
      </w:r>
      <w:r>
        <w:rPr>
          <w:rFonts w:ascii="仿宋" w:eastAsia="仿宋" w:hAnsi="仿宋" w:cs="仿宋" w:hint="eastAsia"/>
          <w:sz w:val="32"/>
          <w:szCs w:val="32"/>
        </w:rPr>
        <w:t>12</w:t>
      </w:r>
      <w:r>
        <w:rPr>
          <w:rFonts w:ascii="仿宋" w:eastAsia="仿宋" w:hAnsi="仿宋" w:cs="仿宋" w:hint="eastAsia"/>
          <w:sz w:val="32"/>
          <w:szCs w:val="32"/>
        </w:rPr>
        <w:t>次</w:t>
      </w:r>
      <w:r>
        <w:rPr>
          <w:rFonts w:ascii="仿宋" w:eastAsia="仿宋" w:hAnsi="仿宋" w:cs="仿宋" w:hint="eastAsia"/>
          <w:sz w:val="32"/>
          <w:szCs w:val="32"/>
        </w:rPr>
        <w:t>1491</w:t>
      </w:r>
      <w:r>
        <w:rPr>
          <w:rFonts w:ascii="仿宋" w:eastAsia="仿宋" w:hAnsi="仿宋" w:cs="仿宋" w:hint="eastAsia"/>
          <w:sz w:val="32"/>
          <w:szCs w:val="32"/>
        </w:rPr>
        <w:t>人次</w:t>
      </w:r>
      <w:r>
        <w:rPr>
          <w:rFonts w:ascii="仿宋" w:eastAsia="仿宋" w:hAnsi="仿宋" w:cs="仿宋" w:hint="eastAsia"/>
          <w:sz w:val="32"/>
          <w:szCs w:val="32"/>
        </w:rPr>
        <w:t>。</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预防接种：</w:t>
      </w:r>
      <w:r>
        <w:rPr>
          <w:rFonts w:ascii="仿宋" w:eastAsia="仿宋" w:hAnsi="仿宋" w:cs="仿宋" w:hint="eastAsia"/>
          <w:sz w:val="32"/>
          <w:szCs w:val="32"/>
        </w:rPr>
        <w:t>应建立预防接种证</w:t>
      </w:r>
      <w:r>
        <w:rPr>
          <w:rFonts w:ascii="仿宋" w:eastAsia="仿宋" w:hAnsi="仿宋" w:cs="仿宋" w:hint="eastAsia"/>
          <w:sz w:val="32"/>
          <w:szCs w:val="32"/>
        </w:rPr>
        <w:t>46</w:t>
      </w:r>
      <w:r>
        <w:rPr>
          <w:rFonts w:ascii="仿宋" w:eastAsia="仿宋" w:hAnsi="仿宋" w:cs="仿宋" w:hint="eastAsia"/>
          <w:sz w:val="32"/>
          <w:szCs w:val="32"/>
        </w:rPr>
        <w:t>人，实际建立</w:t>
      </w:r>
      <w:r>
        <w:rPr>
          <w:rFonts w:ascii="仿宋" w:eastAsia="仿宋" w:hAnsi="仿宋" w:cs="仿宋" w:hint="eastAsia"/>
          <w:sz w:val="32"/>
          <w:szCs w:val="32"/>
        </w:rPr>
        <w:t>46</w:t>
      </w:r>
      <w:r>
        <w:rPr>
          <w:rFonts w:ascii="仿宋" w:eastAsia="仿宋" w:hAnsi="仿宋" w:cs="仿宋" w:hint="eastAsia"/>
          <w:sz w:val="32"/>
          <w:szCs w:val="32"/>
        </w:rPr>
        <w:t>人，</w:t>
      </w:r>
      <w:proofErr w:type="gramStart"/>
      <w:r>
        <w:rPr>
          <w:rFonts w:ascii="仿宋" w:eastAsia="仿宋" w:hAnsi="仿宋" w:cs="仿宋" w:hint="eastAsia"/>
          <w:sz w:val="32"/>
          <w:szCs w:val="32"/>
        </w:rPr>
        <w:t>建证率</w:t>
      </w:r>
      <w:proofErr w:type="gramEnd"/>
      <w:r>
        <w:rPr>
          <w:rFonts w:ascii="仿宋" w:eastAsia="仿宋" w:hAnsi="仿宋" w:cs="仿宋" w:hint="eastAsia"/>
          <w:sz w:val="32"/>
          <w:szCs w:val="32"/>
        </w:rPr>
        <w:t>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严重精神障碍患者：</w:t>
      </w:r>
      <w:r>
        <w:rPr>
          <w:rFonts w:ascii="仿宋" w:eastAsia="仿宋" w:hAnsi="仿宋" w:cs="仿宋" w:hint="eastAsia"/>
          <w:sz w:val="32"/>
          <w:szCs w:val="32"/>
        </w:rPr>
        <w:t>报告患病率为</w:t>
      </w:r>
      <w:r>
        <w:rPr>
          <w:rFonts w:ascii="仿宋" w:eastAsia="仿宋" w:hAnsi="仿宋" w:cs="仿宋" w:hint="eastAsia"/>
          <w:sz w:val="32"/>
          <w:szCs w:val="32"/>
        </w:rPr>
        <w:t>4.16</w:t>
      </w:r>
      <w:r>
        <w:rPr>
          <w:rFonts w:ascii="仿宋" w:eastAsia="仿宋" w:hAnsi="仿宋" w:cs="仿宋" w:hint="eastAsia"/>
          <w:sz w:val="32"/>
          <w:szCs w:val="32"/>
        </w:rPr>
        <w:t>‰，</w:t>
      </w:r>
      <w:r>
        <w:rPr>
          <w:rFonts w:ascii="仿宋" w:eastAsia="仿宋" w:hAnsi="仿宋" w:cs="仿宋" w:hint="eastAsia"/>
          <w:sz w:val="32"/>
          <w:szCs w:val="32"/>
        </w:rPr>
        <w:t>管理</w:t>
      </w:r>
      <w:r>
        <w:rPr>
          <w:rFonts w:ascii="仿宋" w:eastAsia="仿宋" w:hAnsi="仿宋" w:cs="仿宋" w:hint="eastAsia"/>
          <w:sz w:val="32"/>
          <w:szCs w:val="32"/>
        </w:rPr>
        <w:t>21</w:t>
      </w:r>
      <w:r>
        <w:rPr>
          <w:rFonts w:ascii="仿宋" w:eastAsia="仿宋" w:hAnsi="仿宋" w:cs="仿宋" w:hint="eastAsia"/>
          <w:sz w:val="32"/>
          <w:szCs w:val="32"/>
        </w:rPr>
        <w:t>人，管理率为</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规范管理</w:t>
      </w:r>
      <w:r>
        <w:rPr>
          <w:rFonts w:ascii="仿宋" w:eastAsia="仿宋" w:hAnsi="仿宋" w:cs="仿宋" w:hint="eastAsia"/>
          <w:sz w:val="32"/>
          <w:szCs w:val="32"/>
        </w:rPr>
        <w:t>11</w:t>
      </w:r>
      <w:r>
        <w:rPr>
          <w:rFonts w:ascii="仿宋" w:eastAsia="仿宋" w:hAnsi="仿宋" w:cs="仿宋" w:hint="eastAsia"/>
          <w:sz w:val="32"/>
          <w:szCs w:val="32"/>
        </w:rPr>
        <w:t>人，规范管理率为</w:t>
      </w:r>
      <w:r>
        <w:rPr>
          <w:rFonts w:ascii="仿宋" w:eastAsia="仿宋" w:hAnsi="仿宋" w:cs="仿宋" w:hint="eastAsia"/>
          <w:sz w:val="32"/>
          <w:szCs w:val="32"/>
        </w:rPr>
        <w:t>50</w:t>
      </w:r>
      <w:r>
        <w:rPr>
          <w:rFonts w:ascii="仿宋" w:eastAsia="仿宋" w:hAnsi="仿宋" w:cs="仿宋" w:hint="eastAsia"/>
          <w:sz w:val="32"/>
          <w:szCs w:val="32"/>
        </w:rPr>
        <w:t>%</w:t>
      </w:r>
      <w:r>
        <w:rPr>
          <w:rFonts w:ascii="仿宋" w:eastAsia="仿宋" w:hAnsi="仿宋" w:cs="仿宋" w:hint="eastAsia"/>
          <w:sz w:val="32"/>
          <w:szCs w:val="32"/>
        </w:rPr>
        <w:t>，面访</w:t>
      </w:r>
      <w:r>
        <w:rPr>
          <w:rFonts w:ascii="仿宋" w:eastAsia="仿宋" w:hAnsi="仿宋" w:cs="仿宋" w:hint="eastAsia"/>
          <w:sz w:val="32"/>
          <w:szCs w:val="32"/>
        </w:rPr>
        <w:t>15</w:t>
      </w:r>
      <w:r>
        <w:rPr>
          <w:rFonts w:ascii="仿宋" w:eastAsia="仿宋" w:hAnsi="仿宋" w:cs="仿宋" w:hint="eastAsia"/>
          <w:sz w:val="32"/>
          <w:szCs w:val="32"/>
        </w:rPr>
        <w:t>人，面访率为</w:t>
      </w:r>
      <w:r>
        <w:rPr>
          <w:rFonts w:ascii="仿宋" w:eastAsia="仿宋" w:hAnsi="仿宋" w:cs="仿宋" w:hint="eastAsia"/>
          <w:sz w:val="32"/>
          <w:szCs w:val="32"/>
        </w:rPr>
        <w:t>70.12</w:t>
      </w:r>
      <w:r>
        <w:rPr>
          <w:rFonts w:ascii="仿宋" w:eastAsia="仿宋" w:hAnsi="仿宋" w:cs="仿宋" w:hint="eastAsia"/>
          <w:sz w:val="32"/>
          <w:szCs w:val="32"/>
        </w:rPr>
        <w:t>%</w:t>
      </w:r>
      <w:r>
        <w:rPr>
          <w:rFonts w:ascii="仿宋" w:eastAsia="仿宋" w:hAnsi="仿宋" w:cs="仿宋" w:hint="eastAsia"/>
          <w:sz w:val="32"/>
          <w:szCs w:val="32"/>
        </w:rPr>
        <w:t>，服药人数</w:t>
      </w:r>
      <w:r>
        <w:rPr>
          <w:rFonts w:ascii="仿宋" w:eastAsia="仿宋" w:hAnsi="仿宋" w:cs="仿宋" w:hint="eastAsia"/>
          <w:sz w:val="32"/>
          <w:szCs w:val="32"/>
        </w:rPr>
        <w:t>17</w:t>
      </w:r>
      <w:r>
        <w:rPr>
          <w:rFonts w:ascii="仿宋" w:eastAsia="仿宋" w:hAnsi="仿宋" w:cs="仿宋" w:hint="eastAsia"/>
          <w:sz w:val="32"/>
          <w:szCs w:val="32"/>
        </w:rPr>
        <w:t>人，规律服药</w:t>
      </w:r>
      <w:r>
        <w:rPr>
          <w:rFonts w:ascii="仿宋" w:eastAsia="仿宋" w:hAnsi="仿宋" w:cs="仿宋" w:hint="eastAsia"/>
          <w:sz w:val="32"/>
          <w:szCs w:val="32"/>
        </w:rPr>
        <w:t>11</w:t>
      </w:r>
      <w:r>
        <w:rPr>
          <w:rFonts w:ascii="仿宋" w:eastAsia="仿宋" w:hAnsi="仿宋" w:cs="仿宋" w:hint="eastAsia"/>
          <w:sz w:val="32"/>
          <w:szCs w:val="32"/>
        </w:rPr>
        <w:t>人，</w:t>
      </w:r>
      <w:r>
        <w:rPr>
          <w:rFonts w:ascii="仿宋" w:eastAsia="仿宋" w:hAnsi="仿宋" w:cs="仿宋" w:hint="eastAsia"/>
          <w:sz w:val="32"/>
          <w:szCs w:val="32"/>
        </w:rPr>
        <w:t>服药率为</w:t>
      </w:r>
      <w:r>
        <w:rPr>
          <w:rFonts w:ascii="仿宋" w:eastAsia="仿宋" w:hAnsi="仿宋" w:cs="仿宋" w:hint="eastAsia"/>
          <w:sz w:val="32"/>
          <w:szCs w:val="32"/>
        </w:rPr>
        <w:t>80%</w:t>
      </w:r>
      <w:r>
        <w:rPr>
          <w:rFonts w:ascii="仿宋" w:eastAsia="仿宋" w:hAnsi="仿宋" w:cs="仿宋" w:hint="eastAsia"/>
          <w:sz w:val="32"/>
          <w:szCs w:val="32"/>
        </w:rPr>
        <w:t>，</w:t>
      </w:r>
      <w:r>
        <w:rPr>
          <w:rFonts w:ascii="仿宋" w:eastAsia="仿宋" w:hAnsi="仿宋" w:cs="仿宋" w:hint="eastAsia"/>
          <w:sz w:val="32"/>
          <w:szCs w:val="32"/>
        </w:rPr>
        <w:t>规律服药率为</w:t>
      </w:r>
      <w:r>
        <w:rPr>
          <w:rFonts w:ascii="仿宋" w:eastAsia="仿宋" w:hAnsi="仿宋" w:cs="仿宋" w:hint="eastAsia"/>
          <w:sz w:val="32"/>
          <w:szCs w:val="32"/>
        </w:rPr>
        <w:t>52.38</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 xml:space="preserve"> </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卫生计生监督协管：</w:t>
      </w:r>
      <w:r>
        <w:rPr>
          <w:rFonts w:ascii="仿宋" w:eastAsia="仿宋" w:hAnsi="仿宋" w:cs="仿宋" w:hint="eastAsia"/>
          <w:sz w:val="32"/>
          <w:szCs w:val="32"/>
        </w:rPr>
        <w:t>发现的事件或线索次数</w:t>
      </w:r>
      <w:r>
        <w:rPr>
          <w:rFonts w:ascii="仿宋" w:eastAsia="仿宋" w:hAnsi="仿宋" w:cs="仿宋" w:hint="eastAsia"/>
          <w:sz w:val="32"/>
          <w:szCs w:val="32"/>
        </w:rPr>
        <w:t>0</w:t>
      </w:r>
      <w:r>
        <w:rPr>
          <w:rFonts w:ascii="仿宋" w:eastAsia="仿宋" w:hAnsi="仿宋" w:cs="仿宋" w:hint="eastAsia"/>
          <w:sz w:val="32"/>
          <w:szCs w:val="32"/>
        </w:rPr>
        <w:t>个，报告</w:t>
      </w:r>
      <w:r>
        <w:rPr>
          <w:rFonts w:ascii="仿宋" w:eastAsia="仿宋" w:hAnsi="仿宋" w:cs="仿宋" w:hint="eastAsia"/>
          <w:sz w:val="32"/>
          <w:szCs w:val="32"/>
        </w:rPr>
        <w:t>0</w:t>
      </w:r>
      <w:r>
        <w:rPr>
          <w:rFonts w:ascii="仿宋" w:eastAsia="仿宋" w:hAnsi="仿宋" w:cs="仿宋" w:hint="eastAsia"/>
          <w:sz w:val="32"/>
          <w:szCs w:val="32"/>
        </w:rPr>
        <w:t>个，信息报告率为</w:t>
      </w:r>
      <w:r>
        <w:rPr>
          <w:rFonts w:ascii="仿宋" w:eastAsia="仿宋" w:hAnsi="仿宋" w:cs="仿宋" w:hint="eastAsia"/>
          <w:sz w:val="32"/>
          <w:szCs w:val="32"/>
        </w:rPr>
        <w:t>100%</w:t>
      </w:r>
      <w:r>
        <w:rPr>
          <w:rFonts w:ascii="仿宋" w:eastAsia="仿宋" w:hAnsi="仿宋" w:cs="仿宋" w:hint="eastAsia"/>
          <w:sz w:val="32"/>
          <w:szCs w:val="32"/>
        </w:rPr>
        <w:t>，协助开展的食源性疾病、饮用水卫生安全、学校卫生、非法行医和非法采供血、计划生育实地巡查次数为</w:t>
      </w:r>
      <w:r>
        <w:rPr>
          <w:rFonts w:ascii="仿宋" w:eastAsia="仿宋" w:hAnsi="仿宋" w:cs="仿宋" w:hint="eastAsia"/>
          <w:sz w:val="32"/>
          <w:szCs w:val="32"/>
        </w:rPr>
        <w:t>24</w:t>
      </w:r>
      <w:r>
        <w:rPr>
          <w:rFonts w:ascii="仿宋" w:eastAsia="仿宋" w:hAnsi="仿宋" w:cs="仿宋" w:hint="eastAsia"/>
          <w:sz w:val="32"/>
          <w:szCs w:val="32"/>
        </w:rPr>
        <w:t>次</w:t>
      </w:r>
      <w:r>
        <w:rPr>
          <w:rFonts w:ascii="仿宋" w:eastAsia="仿宋" w:hAnsi="仿宋" w:cs="仿宋" w:hint="eastAsia"/>
          <w:sz w:val="32"/>
          <w:szCs w:val="32"/>
        </w:rPr>
        <w:t>；</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lastRenderedPageBreak/>
        <w:t>传染病及突发公共卫生事件管理：</w:t>
      </w:r>
      <w:r>
        <w:rPr>
          <w:rFonts w:ascii="仿宋" w:eastAsia="仿宋" w:hAnsi="仿宋" w:cs="仿宋" w:hint="eastAsia"/>
          <w:sz w:val="32"/>
          <w:szCs w:val="32"/>
        </w:rPr>
        <w:t>登记传染病数</w:t>
      </w:r>
      <w:r>
        <w:rPr>
          <w:rFonts w:ascii="仿宋" w:eastAsia="仿宋" w:hAnsi="仿宋" w:cs="仿宋" w:hint="eastAsia"/>
          <w:sz w:val="32"/>
          <w:szCs w:val="32"/>
        </w:rPr>
        <w:t>0</w:t>
      </w:r>
      <w:r>
        <w:rPr>
          <w:rFonts w:ascii="仿宋" w:eastAsia="仿宋" w:hAnsi="仿宋" w:cs="仿宋" w:hint="eastAsia"/>
          <w:sz w:val="32"/>
          <w:szCs w:val="32"/>
        </w:rPr>
        <w:t>例，网络报告</w:t>
      </w:r>
      <w:r>
        <w:rPr>
          <w:rFonts w:ascii="仿宋" w:eastAsia="仿宋" w:hAnsi="仿宋" w:cs="仿宋" w:hint="eastAsia"/>
          <w:sz w:val="32"/>
          <w:szCs w:val="32"/>
        </w:rPr>
        <w:t>0</w:t>
      </w:r>
      <w:r>
        <w:rPr>
          <w:rFonts w:ascii="仿宋" w:eastAsia="仿宋" w:hAnsi="仿宋" w:cs="仿宋" w:hint="eastAsia"/>
          <w:sz w:val="32"/>
          <w:szCs w:val="32"/>
        </w:rPr>
        <w:t>例，报告率为</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，报告传染病病例数</w:t>
      </w:r>
      <w:r>
        <w:rPr>
          <w:rFonts w:ascii="仿宋" w:eastAsia="仿宋" w:hAnsi="仿宋" w:cs="仿宋" w:hint="eastAsia"/>
          <w:sz w:val="32"/>
          <w:szCs w:val="32"/>
        </w:rPr>
        <w:t>0</w:t>
      </w:r>
      <w:r>
        <w:rPr>
          <w:rFonts w:ascii="仿宋" w:eastAsia="仿宋" w:hAnsi="仿宋" w:cs="仿宋" w:hint="eastAsia"/>
          <w:sz w:val="32"/>
          <w:szCs w:val="32"/>
        </w:rPr>
        <w:t>例，报告及时</w:t>
      </w:r>
      <w:r>
        <w:rPr>
          <w:rFonts w:ascii="仿宋" w:eastAsia="仿宋" w:hAnsi="仿宋" w:cs="仿宋" w:hint="eastAsia"/>
          <w:sz w:val="32"/>
          <w:szCs w:val="32"/>
        </w:rPr>
        <w:t>0</w:t>
      </w:r>
      <w:r>
        <w:rPr>
          <w:rFonts w:ascii="仿宋" w:eastAsia="仿宋" w:hAnsi="仿宋" w:cs="仿宋" w:hint="eastAsia"/>
          <w:sz w:val="32"/>
          <w:szCs w:val="32"/>
        </w:rPr>
        <w:t>例，传染病疫情报告及时率为</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 xml:space="preserve"> </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b/>
          <w:bCs/>
          <w:sz w:val="32"/>
          <w:szCs w:val="32"/>
        </w:rPr>
        <w:t>肺结核健康管理：</w:t>
      </w:r>
      <w:r>
        <w:rPr>
          <w:rFonts w:ascii="仿宋" w:eastAsia="仿宋" w:hAnsi="仿宋" w:cs="仿宋" w:hint="eastAsia"/>
          <w:sz w:val="32"/>
          <w:szCs w:val="32"/>
        </w:rPr>
        <w:t>辖区同期内经上级定点医疗机构确诊并通知基层医疗卫生机构管理的肺结核患者人数为</w:t>
      </w:r>
      <w:r>
        <w:rPr>
          <w:rFonts w:ascii="仿宋" w:eastAsia="仿宋" w:hAnsi="仿宋" w:cs="仿宋" w:hint="eastAsia"/>
          <w:sz w:val="32"/>
          <w:szCs w:val="32"/>
        </w:rPr>
        <w:t>0</w:t>
      </w:r>
      <w:r>
        <w:rPr>
          <w:rFonts w:ascii="仿宋" w:eastAsia="仿宋" w:hAnsi="仿宋" w:cs="仿宋" w:hint="eastAsia"/>
          <w:sz w:val="32"/>
          <w:szCs w:val="32"/>
        </w:rPr>
        <w:t>人</w:t>
      </w:r>
      <w:r>
        <w:rPr>
          <w:rFonts w:ascii="仿宋" w:eastAsia="仿宋" w:hAnsi="仿宋" w:cs="仿宋" w:hint="eastAsia"/>
          <w:sz w:val="32"/>
          <w:szCs w:val="32"/>
        </w:rPr>
        <w:t>.</w:t>
      </w:r>
    </w:p>
    <w:p w:rsidR="00903F9A" w:rsidRDefault="00B80687">
      <w:pPr>
        <w:spacing w:line="54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分析评价申报内容是否与实际相符，申报目标是否合理可行。</w:t>
      </w:r>
    </w:p>
    <w:p w:rsidR="00903F9A" w:rsidRDefault="00B80687">
      <w:pPr>
        <w:autoSpaceDE w:val="0"/>
        <w:autoSpaceDN w:val="0"/>
        <w:adjustRightInd w:val="0"/>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按照省、市印发的基本公共卫生服务项目实施方案要求，制定符合我乡的项目实施方案，分解细化目标任务，确保了目标任务全面完成。</w:t>
      </w:r>
    </w:p>
    <w:p w:rsidR="00903F9A" w:rsidRDefault="00B80687" w:rsidP="00A5664D">
      <w:pPr>
        <w:spacing w:line="540" w:lineRule="exact"/>
        <w:ind w:firstLineChars="200" w:firstLine="643"/>
        <w:rPr>
          <w:rFonts w:ascii="方正楷体_GBK" w:eastAsia="方正楷体_GBK" w:hAnsi="方正楷体_GBK" w:cs="方正楷体_GBK"/>
          <w:b/>
          <w:bCs/>
          <w:sz w:val="32"/>
          <w:szCs w:val="32"/>
        </w:rPr>
      </w:pPr>
      <w:r>
        <w:rPr>
          <w:rFonts w:ascii="方正楷体_GBK" w:eastAsia="方正楷体_GBK" w:hAnsi="方正楷体_GBK" w:cs="方正楷体_GBK" w:hint="eastAsia"/>
          <w:b/>
          <w:bCs/>
          <w:sz w:val="32"/>
          <w:szCs w:val="32"/>
        </w:rPr>
        <w:t>（三）项目自评步骤及方法。</w:t>
      </w:r>
    </w:p>
    <w:p w:rsidR="00903F9A" w:rsidRDefault="00B80687">
      <w:pPr>
        <w:spacing w:line="54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1.</w:t>
      </w:r>
      <w:r>
        <w:rPr>
          <w:rFonts w:ascii="仿宋" w:eastAsia="仿宋" w:hAnsi="仿宋" w:cs="仿宋" w:hint="eastAsia"/>
          <w:color w:val="000000"/>
          <w:sz w:val="32"/>
          <w:szCs w:val="32"/>
        </w:rPr>
        <w:t>本院</w:t>
      </w:r>
      <w:r>
        <w:rPr>
          <w:rFonts w:ascii="仿宋" w:eastAsia="仿宋" w:hAnsi="仿宋" w:cs="仿宋" w:hint="eastAsia"/>
          <w:color w:val="000000"/>
          <w:sz w:val="32"/>
          <w:szCs w:val="32"/>
        </w:rPr>
        <w:t>按照中央、省、市要求，认真核对每一笔项目资金，并造册管理，每年派本机构财务人员到上级部门进行财经纪律上的培训，保障项目专款专用。</w:t>
      </w:r>
    </w:p>
    <w:p w:rsidR="00903F9A" w:rsidRDefault="00B80687">
      <w:pPr>
        <w:spacing w:line="5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b/>
          <w:bCs/>
          <w:color w:val="000000"/>
          <w:sz w:val="32"/>
          <w:szCs w:val="32"/>
        </w:rPr>
        <w:t xml:space="preserve"> 2.</w:t>
      </w:r>
      <w:r>
        <w:rPr>
          <w:rFonts w:ascii="仿宋" w:eastAsia="仿宋" w:hAnsi="仿宋" w:cs="仿宋" w:hint="eastAsia"/>
          <w:color w:val="000000"/>
          <w:sz w:val="32"/>
          <w:szCs w:val="32"/>
        </w:rPr>
        <w:t>本院对每笔项目经费的支出都做出了相应要求，并上局务职工会及支部会会议讨论通过，有会议纪要作为支撑。</w:t>
      </w:r>
    </w:p>
    <w:p w:rsidR="00903F9A" w:rsidRDefault="00B80687">
      <w:pPr>
        <w:spacing w:line="540" w:lineRule="exact"/>
        <w:ind w:firstLineChars="200" w:firstLine="643"/>
        <w:rPr>
          <w:rFonts w:ascii="仿宋" w:eastAsia="仿宋" w:hAnsi="仿宋" w:cs="仿宋"/>
          <w:color w:val="000000"/>
          <w:spacing w:val="-2"/>
          <w:sz w:val="32"/>
          <w:szCs w:val="32"/>
        </w:rPr>
      </w:pPr>
      <w:r>
        <w:rPr>
          <w:rFonts w:ascii="仿宋" w:eastAsia="仿宋" w:hAnsi="仿宋" w:cs="仿宋" w:hint="eastAsia"/>
          <w:b/>
          <w:bCs/>
          <w:color w:val="000000"/>
          <w:sz w:val="32"/>
          <w:szCs w:val="32"/>
        </w:rPr>
        <w:t>3.</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年，按照《盐边县</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年基本公共卫生服务项目绩效考核方案》文件要求，</w:t>
      </w:r>
      <w:r>
        <w:rPr>
          <w:rFonts w:ascii="仿宋" w:eastAsia="仿宋" w:hAnsi="仿宋" w:cs="仿宋" w:hint="eastAsia"/>
          <w:color w:val="000000"/>
          <w:spacing w:val="-2"/>
          <w:sz w:val="32"/>
          <w:szCs w:val="32"/>
        </w:rPr>
        <w:t>坚持兼顾公平、多劳多得、优</w:t>
      </w:r>
      <w:proofErr w:type="gramStart"/>
      <w:r>
        <w:rPr>
          <w:rFonts w:ascii="仿宋" w:eastAsia="仿宋" w:hAnsi="仿宋" w:cs="仿宋" w:hint="eastAsia"/>
          <w:color w:val="000000"/>
          <w:spacing w:val="-2"/>
          <w:sz w:val="32"/>
          <w:szCs w:val="32"/>
        </w:rPr>
        <w:t>劳优得</w:t>
      </w:r>
      <w:proofErr w:type="gramEnd"/>
      <w:r>
        <w:rPr>
          <w:rFonts w:ascii="仿宋" w:eastAsia="仿宋" w:hAnsi="仿宋" w:cs="仿宋" w:hint="eastAsia"/>
          <w:color w:val="000000"/>
          <w:spacing w:val="-2"/>
          <w:sz w:val="32"/>
          <w:szCs w:val="32"/>
        </w:rPr>
        <w:t>的原则。细化考核方案，</w:t>
      </w:r>
      <w:r>
        <w:rPr>
          <w:rFonts w:ascii="仿宋" w:eastAsia="仿宋" w:hAnsi="仿宋" w:cs="仿宋" w:hint="eastAsia"/>
          <w:color w:val="000000"/>
          <w:sz w:val="32"/>
          <w:szCs w:val="32"/>
        </w:rPr>
        <w:t>差异化服务、差异化考核，</w:t>
      </w:r>
      <w:r>
        <w:rPr>
          <w:rFonts w:ascii="仿宋" w:eastAsia="仿宋" w:hAnsi="仿宋" w:cs="仿宋" w:hint="eastAsia"/>
          <w:color w:val="000000"/>
          <w:spacing w:val="-2"/>
          <w:sz w:val="32"/>
          <w:szCs w:val="32"/>
        </w:rPr>
        <w:t>充分发挥考核的激励引导作用，促使</w:t>
      </w:r>
      <w:r>
        <w:rPr>
          <w:rFonts w:ascii="仿宋" w:eastAsia="仿宋" w:hAnsi="仿宋" w:cs="仿宋" w:hint="eastAsia"/>
          <w:color w:val="000000"/>
          <w:spacing w:val="-2"/>
          <w:sz w:val="32"/>
          <w:szCs w:val="32"/>
        </w:rPr>
        <w:t>本</w:t>
      </w:r>
      <w:r>
        <w:rPr>
          <w:rFonts w:ascii="仿宋" w:eastAsia="仿宋" w:hAnsi="仿宋" w:cs="仿宋" w:hint="eastAsia"/>
          <w:color w:val="000000"/>
          <w:spacing w:val="-2"/>
          <w:sz w:val="32"/>
          <w:szCs w:val="32"/>
        </w:rPr>
        <w:t>机构严格按规范、保质量地开展基本公共卫生服务工作。</w:t>
      </w:r>
    </w:p>
    <w:p w:rsidR="00903F9A" w:rsidRDefault="00B80687">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二、项目资金申报及使用情况</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（一）项目资金申报及批复情况。</w:t>
      </w:r>
    </w:p>
    <w:p w:rsidR="00903F9A" w:rsidRDefault="00B80687">
      <w:pPr>
        <w:autoSpaceDE w:val="0"/>
        <w:autoSpaceDN w:val="0"/>
        <w:adjustRightInd w:val="0"/>
        <w:spacing w:line="5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基本公共卫生</w:t>
      </w:r>
      <w:r>
        <w:rPr>
          <w:rFonts w:ascii="仿宋" w:eastAsia="仿宋" w:hAnsi="仿宋" w:cs="仿宋" w:hint="eastAsia"/>
          <w:color w:val="000000"/>
          <w:kern w:val="0"/>
          <w:sz w:val="32"/>
          <w:szCs w:val="32"/>
        </w:rPr>
        <w:t>项目资金</w:t>
      </w:r>
      <w:r>
        <w:rPr>
          <w:rFonts w:ascii="仿宋" w:eastAsia="仿宋" w:hAnsi="仿宋" w:cs="仿宋" w:hint="eastAsia"/>
          <w:color w:val="000000"/>
          <w:kern w:val="0"/>
          <w:sz w:val="32"/>
          <w:szCs w:val="32"/>
        </w:rPr>
        <w:t>由县卫生健康局组织</w:t>
      </w:r>
      <w:r>
        <w:rPr>
          <w:rFonts w:ascii="仿宋" w:eastAsia="仿宋" w:hAnsi="仿宋" w:cs="仿宋" w:hint="eastAsia"/>
          <w:color w:val="000000"/>
          <w:kern w:val="0"/>
          <w:sz w:val="32"/>
          <w:szCs w:val="32"/>
        </w:rPr>
        <w:t>申报、</w:t>
      </w:r>
      <w:r>
        <w:rPr>
          <w:rFonts w:ascii="仿宋" w:eastAsia="仿宋" w:hAnsi="仿宋" w:cs="仿宋" w:hint="eastAsia"/>
          <w:color w:val="000000"/>
          <w:kern w:val="0"/>
          <w:sz w:val="32"/>
          <w:szCs w:val="32"/>
        </w:rPr>
        <w:t>县财政根据实际情况予以</w:t>
      </w:r>
      <w:r>
        <w:rPr>
          <w:rFonts w:ascii="仿宋" w:eastAsia="仿宋" w:hAnsi="仿宋" w:cs="仿宋" w:hint="eastAsia"/>
          <w:color w:val="000000"/>
          <w:kern w:val="0"/>
          <w:sz w:val="32"/>
          <w:szCs w:val="32"/>
        </w:rPr>
        <w:t>批复及</w:t>
      </w:r>
      <w:r>
        <w:rPr>
          <w:rFonts w:ascii="仿宋" w:eastAsia="仿宋" w:hAnsi="仿宋" w:cs="仿宋" w:hint="eastAsia"/>
          <w:color w:val="000000"/>
          <w:kern w:val="0"/>
          <w:sz w:val="32"/>
          <w:szCs w:val="32"/>
        </w:rPr>
        <w:t>进行</w:t>
      </w:r>
      <w:r>
        <w:rPr>
          <w:rFonts w:ascii="仿宋" w:eastAsia="仿宋" w:hAnsi="仿宋" w:cs="仿宋" w:hint="eastAsia"/>
          <w:color w:val="000000"/>
          <w:kern w:val="0"/>
          <w:sz w:val="32"/>
          <w:szCs w:val="32"/>
        </w:rPr>
        <w:t>预算调整。</w:t>
      </w:r>
    </w:p>
    <w:p w:rsidR="00903F9A" w:rsidRDefault="00B80687" w:rsidP="00A5664D">
      <w:pPr>
        <w:spacing w:line="540" w:lineRule="exact"/>
        <w:ind w:firstLineChars="200" w:firstLine="643"/>
        <w:rPr>
          <w:rFonts w:ascii="仿宋" w:eastAsia="仿宋" w:hAnsi="仿宋" w:cs="仿宋"/>
          <w:b/>
          <w:bCs/>
          <w:sz w:val="32"/>
          <w:szCs w:val="32"/>
        </w:rPr>
      </w:pPr>
      <w:r>
        <w:rPr>
          <w:rFonts w:ascii="方正楷体_GBK" w:eastAsia="方正楷体_GBK" w:hAnsi="方正楷体_GBK" w:cs="方正楷体_GBK" w:hint="eastAsia"/>
          <w:b/>
          <w:bCs/>
          <w:color w:val="000000"/>
          <w:sz w:val="32"/>
          <w:szCs w:val="32"/>
        </w:rPr>
        <w:lastRenderedPageBreak/>
        <w:t>（二）资金计划、到位及使用情况</w:t>
      </w:r>
      <w:r>
        <w:rPr>
          <w:rFonts w:ascii="仿宋" w:eastAsia="仿宋" w:hAnsi="仿宋" w:cs="仿宋" w:hint="eastAsia"/>
          <w:b/>
          <w:bCs/>
          <w:sz w:val="32"/>
          <w:szCs w:val="32"/>
        </w:rPr>
        <w:t>。</w:t>
      </w:r>
    </w:p>
    <w:p w:rsidR="00903F9A" w:rsidRDefault="00B8068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资金计划。</w:t>
      </w:r>
    </w:p>
    <w:p w:rsidR="00903F9A" w:rsidRDefault="00B80687">
      <w:pPr>
        <w:spacing w:line="540" w:lineRule="exact"/>
        <w:ind w:firstLineChars="200" w:firstLine="640"/>
        <w:rPr>
          <w:rFonts w:ascii="仿宋" w:eastAsia="仿宋" w:hAnsi="仿宋" w:cs="仿宋"/>
          <w:color w:val="FF0000"/>
          <w:sz w:val="32"/>
          <w:szCs w:val="32"/>
        </w:rPr>
      </w:pPr>
      <w:r>
        <w:rPr>
          <w:rFonts w:ascii="仿宋" w:eastAsia="仿宋" w:hAnsi="仿宋" w:cs="仿宋" w:hint="eastAsia"/>
          <w:color w:val="000000"/>
          <w:sz w:val="32"/>
          <w:szCs w:val="32"/>
        </w:rPr>
        <w:t>2021</w:t>
      </w:r>
      <w:r>
        <w:rPr>
          <w:rFonts w:ascii="仿宋" w:eastAsia="仿宋" w:hAnsi="仿宋" w:cs="仿宋" w:hint="eastAsia"/>
          <w:color w:val="000000"/>
          <w:sz w:val="32"/>
          <w:szCs w:val="32"/>
        </w:rPr>
        <w:t>年按照国家、省、县国家基本公共卫生服务项目实施方案要求，</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年基本公共卫生服务项目人均补助经费为</w:t>
      </w:r>
      <w:r>
        <w:rPr>
          <w:rFonts w:ascii="仿宋" w:eastAsia="仿宋" w:hAnsi="仿宋" w:cs="仿宋" w:hint="eastAsia"/>
          <w:color w:val="000000"/>
          <w:sz w:val="32"/>
          <w:szCs w:val="32"/>
        </w:rPr>
        <w:t>70</w:t>
      </w:r>
      <w:r>
        <w:rPr>
          <w:rFonts w:ascii="仿宋" w:eastAsia="仿宋" w:hAnsi="仿宋" w:cs="仿宋" w:hint="eastAsia"/>
          <w:color w:val="000000"/>
          <w:sz w:val="32"/>
          <w:szCs w:val="32"/>
        </w:rPr>
        <w:t>元，中央、省、县级财政资金共计</w:t>
      </w:r>
      <w:r>
        <w:rPr>
          <w:rFonts w:ascii="仿宋" w:eastAsia="仿宋" w:hAnsi="仿宋" w:cs="仿宋" w:hint="eastAsia"/>
          <w:color w:val="000000"/>
          <w:sz w:val="32"/>
          <w:szCs w:val="32"/>
        </w:rPr>
        <w:t>33.85</w:t>
      </w:r>
      <w:r>
        <w:rPr>
          <w:rFonts w:ascii="仿宋" w:eastAsia="仿宋" w:hAnsi="仿宋" w:cs="仿宋" w:hint="eastAsia"/>
          <w:color w:val="000000"/>
          <w:sz w:val="32"/>
          <w:szCs w:val="32"/>
        </w:rPr>
        <w:t>万元。所有资金全部到位并下拨</w:t>
      </w:r>
      <w:r>
        <w:rPr>
          <w:rFonts w:ascii="仿宋" w:eastAsia="仿宋" w:hAnsi="仿宋" w:cs="仿宋" w:hint="eastAsia"/>
          <w:color w:val="000000"/>
          <w:sz w:val="32"/>
          <w:szCs w:val="32"/>
        </w:rPr>
        <w:t>40%</w:t>
      </w:r>
      <w:r>
        <w:rPr>
          <w:rFonts w:ascii="仿宋" w:eastAsia="仿宋" w:hAnsi="仿宋" w:cs="仿宋" w:hint="eastAsia"/>
          <w:color w:val="000000"/>
          <w:sz w:val="32"/>
          <w:szCs w:val="32"/>
        </w:rPr>
        <w:t>到各项</w:t>
      </w:r>
      <w:proofErr w:type="gramStart"/>
      <w:r>
        <w:rPr>
          <w:rFonts w:ascii="仿宋" w:eastAsia="仿宋" w:hAnsi="仿宋" w:cs="仿宋" w:hint="eastAsia"/>
          <w:color w:val="000000"/>
          <w:sz w:val="32"/>
          <w:szCs w:val="32"/>
        </w:rPr>
        <w:t>目执行</w:t>
      </w:r>
      <w:proofErr w:type="gramEnd"/>
      <w:r>
        <w:rPr>
          <w:rFonts w:ascii="仿宋" w:eastAsia="仿宋" w:hAnsi="仿宋" w:cs="仿宋" w:hint="eastAsia"/>
          <w:color w:val="000000"/>
          <w:sz w:val="32"/>
          <w:szCs w:val="32"/>
        </w:rPr>
        <w:t>村卫生室。基本公共卫生服务项目资金用于开展基本公共卫生服务项目</w:t>
      </w:r>
      <w:r>
        <w:rPr>
          <w:rFonts w:ascii="仿宋" w:eastAsia="仿宋" w:hAnsi="仿宋" w:cs="仿宋" w:hint="eastAsia"/>
          <w:color w:val="000000"/>
          <w:sz w:val="32"/>
          <w:szCs w:val="32"/>
        </w:rPr>
        <w:t>12</w:t>
      </w:r>
      <w:r>
        <w:rPr>
          <w:rFonts w:ascii="仿宋" w:eastAsia="仿宋" w:hAnsi="仿宋" w:cs="仿宋" w:hint="eastAsia"/>
          <w:color w:val="000000"/>
          <w:sz w:val="32"/>
          <w:szCs w:val="32"/>
        </w:rPr>
        <w:t>大项，本院将加强对资金监管，确保专款专用，严禁截留和挪用。</w:t>
      </w:r>
    </w:p>
    <w:p w:rsidR="00903F9A" w:rsidRDefault="00B80687">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资金到位</w:t>
      </w:r>
      <w:r>
        <w:rPr>
          <w:rFonts w:ascii="仿宋" w:eastAsia="仿宋" w:hAnsi="仿宋" w:cs="仿宋" w:hint="eastAsia"/>
          <w:sz w:val="32"/>
          <w:szCs w:val="32"/>
        </w:rPr>
        <w:t>。</w:t>
      </w:r>
    </w:p>
    <w:p w:rsidR="00903F9A" w:rsidRDefault="00B80687">
      <w:pPr>
        <w:widowControl/>
        <w:spacing w:line="54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2021</w:t>
      </w:r>
      <w:r>
        <w:rPr>
          <w:rFonts w:ascii="仿宋" w:eastAsia="仿宋" w:hAnsi="仿宋" w:cs="仿宋" w:hint="eastAsia"/>
          <w:color w:val="000000"/>
          <w:sz w:val="32"/>
          <w:szCs w:val="32"/>
        </w:rPr>
        <w:t>年基本公共卫生经费按照全县人均</w:t>
      </w:r>
      <w:r>
        <w:rPr>
          <w:rFonts w:ascii="仿宋" w:eastAsia="仿宋" w:hAnsi="仿宋" w:cs="仿宋" w:hint="eastAsia"/>
          <w:color w:val="000000"/>
          <w:sz w:val="32"/>
          <w:szCs w:val="32"/>
        </w:rPr>
        <w:t>70</w:t>
      </w:r>
      <w:r>
        <w:rPr>
          <w:rFonts w:ascii="仿宋" w:eastAsia="仿宋" w:hAnsi="仿宋" w:cs="仿宋" w:hint="eastAsia"/>
          <w:color w:val="000000"/>
          <w:sz w:val="32"/>
          <w:szCs w:val="32"/>
        </w:rPr>
        <w:t>元</w:t>
      </w:r>
      <w:r>
        <w:rPr>
          <w:rFonts w:ascii="仿宋" w:eastAsia="仿宋" w:hAnsi="仿宋" w:cs="仿宋" w:hint="eastAsia"/>
          <w:color w:val="000000"/>
          <w:sz w:val="32"/>
          <w:szCs w:val="32"/>
        </w:rPr>
        <w:t>/</w:t>
      </w:r>
      <w:r>
        <w:rPr>
          <w:rFonts w:ascii="仿宋" w:eastAsia="仿宋" w:hAnsi="仿宋" w:cs="仿宋" w:hint="eastAsia"/>
          <w:color w:val="000000"/>
          <w:sz w:val="32"/>
          <w:szCs w:val="32"/>
        </w:rPr>
        <w:t>人为标准，为</w:t>
      </w:r>
      <w:r>
        <w:rPr>
          <w:rFonts w:ascii="仿宋" w:eastAsia="仿宋" w:hAnsi="仿宋" w:cs="仿宋" w:hint="eastAsia"/>
          <w:color w:val="000000"/>
          <w:sz w:val="32"/>
          <w:szCs w:val="32"/>
        </w:rPr>
        <w:t>4434</w:t>
      </w:r>
      <w:r>
        <w:rPr>
          <w:rFonts w:ascii="仿宋" w:eastAsia="仿宋" w:hAnsi="仿宋" w:cs="仿宋" w:hint="eastAsia"/>
          <w:color w:val="000000"/>
          <w:sz w:val="32"/>
          <w:szCs w:val="32"/>
        </w:rPr>
        <w:t>人常住人口提供</w:t>
      </w:r>
      <w:r>
        <w:rPr>
          <w:rFonts w:ascii="仿宋" w:eastAsia="仿宋" w:hAnsi="仿宋" w:cs="仿宋" w:hint="eastAsia"/>
          <w:color w:val="000000"/>
          <w:sz w:val="32"/>
          <w:szCs w:val="32"/>
        </w:rPr>
        <w:t>12</w:t>
      </w:r>
      <w:r>
        <w:rPr>
          <w:rFonts w:ascii="仿宋" w:eastAsia="仿宋" w:hAnsi="仿宋" w:cs="仿宋" w:hint="eastAsia"/>
          <w:color w:val="000000"/>
          <w:sz w:val="32"/>
          <w:szCs w:val="32"/>
        </w:rPr>
        <w:t>项基本公共卫生服务。合计到位资金</w:t>
      </w:r>
      <w:r>
        <w:rPr>
          <w:rFonts w:ascii="仿宋" w:eastAsia="仿宋" w:hAnsi="仿宋" w:cs="仿宋" w:hint="eastAsia"/>
          <w:color w:val="000000"/>
          <w:sz w:val="32"/>
          <w:szCs w:val="32"/>
        </w:rPr>
        <w:t>33.85</w:t>
      </w:r>
      <w:r>
        <w:rPr>
          <w:rFonts w:ascii="仿宋" w:eastAsia="仿宋" w:hAnsi="仿宋" w:cs="仿宋" w:hint="eastAsia"/>
          <w:color w:val="000000"/>
          <w:sz w:val="32"/>
          <w:szCs w:val="32"/>
        </w:rPr>
        <w:t>万元。具体如下：</w:t>
      </w:r>
    </w:p>
    <w:p w:rsidR="00903F9A" w:rsidRDefault="00B80687">
      <w:pPr>
        <w:widowControl/>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于</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4</w:t>
      </w:r>
      <w:r>
        <w:rPr>
          <w:rFonts w:ascii="仿宋" w:eastAsia="仿宋" w:hAnsi="仿宋" w:cs="仿宋" w:hint="eastAsia"/>
          <w:color w:val="000000"/>
          <w:sz w:val="32"/>
          <w:szCs w:val="32"/>
        </w:rPr>
        <w:t>月</w:t>
      </w:r>
      <w:r>
        <w:rPr>
          <w:rFonts w:ascii="仿宋" w:eastAsia="仿宋" w:hAnsi="仿宋" w:cs="仿宋" w:hint="eastAsia"/>
          <w:color w:val="000000"/>
          <w:sz w:val="32"/>
          <w:szCs w:val="32"/>
        </w:rPr>
        <w:t>16</w:t>
      </w:r>
      <w:r>
        <w:rPr>
          <w:rFonts w:ascii="仿宋" w:eastAsia="仿宋" w:hAnsi="仿宋" w:cs="仿宋" w:hint="eastAsia"/>
          <w:color w:val="000000"/>
          <w:sz w:val="32"/>
          <w:szCs w:val="32"/>
        </w:rPr>
        <w:t>日印发</w:t>
      </w:r>
      <w:r>
        <w:rPr>
          <w:rFonts w:ascii="仿宋_GB2312" w:eastAsia="仿宋_GB2312" w:hAnsi="宋体" w:cs="仿宋_GB2312"/>
          <w:color w:val="000000"/>
          <w:kern w:val="0"/>
          <w:sz w:val="33"/>
          <w:szCs w:val="33"/>
          <w:lang w:bidi="ar"/>
        </w:rPr>
        <w:t>委《关于下达</w:t>
      </w:r>
      <w:r>
        <w:rPr>
          <w:rFonts w:ascii="仿宋_GB2312" w:eastAsia="仿宋_GB2312" w:hAnsi="宋体" w:cs="仿宋_GB2312"/>
          <w:color w:val="000000"/>
          <w:kern w:val="0"/>
          <w:sz w:val="33"/>
          <w:szCs w:val="33"/>
          <w:lang w:bidi="ar"/>
        </w:rPr>
        <w:t xml:space="preserve"> </w:t>
      </w:r>
      <w:r>
        <w:rPr>
          <w:color w:val="000000"/>
          <w:kern w:val="0"/>
          <w:sz w:val="33"/>
          <w:szCs w:val="33"/>
          <w:lang w:bidi="ar"/>
        </w:rPr>
        <w:t xml:space="preserve">2020 </w:t>
      </w:r>
      <w:r>
        <w:rPr>
          <w:rFonts w:ascii="仿宋_GB2312" w:eastAsia="仿宋_GB2312" w:hAnsi="宋体" w:cs="仿宋_GB2312" w:hint="eastAsia"/>
          <w:color w:val="000000"/>
          <w:kern w:val="0"/>
          <w:sz w:val="33"/>
          <w:szCs w:val="33"/>
          <w:lang w:bidi="ar"/>
        </w:rPr>
        <w:t>年基本公共卫生服务中央和省级补助资金的通知》（</w:t>
      </w:r>
      <w:proofErr w:type="gramStart"/>
      <w:r>
        <w:rPr>
          <w:rFonts w:ascii="仿宋_GB2312" w:eastAsia="仿宋_GB2312" w:hAnsi="宋体" w:cs="仿宋_GB2312" w:hint="eastAsia"/>
          <w:color w:val="000000"/>
          <w:kern w:val="0"/>
          <w:sz w:val="33"/>
          <w:szCs w:val="33"/>
          <w:lang w:bidi="ar"/>
        </w:rPr>
        <w:t>川财社</w:t>
      </w:r>
      <w:proofErr w:type="gramEnd"/>
      <w:r>
        <w:rPr>
          <w:rFonts w:ascii="仿宋_GB2312" w:eastAsia="仿宋_GB2312" w:hAnsi="宋体" w:cs="仿宋_GB2312" w:hint="eastAsia"/>
          <w:color w:val="000000"/>
          <w:kern w:val="0"/>
          <w:sz w:val="33"/>
          <w:szCs w:val="33"/>
          <w:lang w:bidi="ar"/>
        </w:rPr>
        <w:t>〔</w:t>
      </w:r>
      <w:r>
        <w:rPr>
          <w:color w:val="000000"/>
          <w:kern w:val="0"/>
          <w:sz w:val="33"/>
          <w:szCs w:val="33"/>
          <w:lang w:bidi="ar"/>
        </w:rPr>
        <w:t>2020</w:t>
      </w:r>
      <w:r>
        <w:rPr>
          <w:rFonts w:ascii="仿宋_GB2312" w:eastAsia="仿宋_GB2312" w:hAnsi="宋体" w:cs="仿宋_GB2312" w:hint="eastAsia"/>
          <w:color w:val="000000"/>
          <w:kern w:val="0"/>
          <w:sz w:val="33"/>
          <w:szCs w:val="33"/>
          <w:lang w:bidi="ar"/>
        </w:rPr>
        <w:t>〕</w:t>
      </w:r>
      <w:r>
        <w:rPr>
          <w:color w:val="000000"/>
          <w:kern w:val="0"/>
          <w:sz w:val="33"/>
          <w:szCs w:val="33"/>
          <w:lang w:bidi="ar"/>
        </w:rPr>
        <w:t>208</w:t>
      </w:r>
      <w:r>
        <w:rPr>
          <w:rFonts w:ascii="仿宋_GB2312" w:eastAsia="仿宋_GB2312" w:hAnsi="宋体" w:cs="仿宋_GB2312" w:hint="eastAsia"/>
          <w:color w:val="000000"/>
          <w:kern w:val="0"/>
          <w:sz w:val="33"/>
          <w:szCs w:val="33"/>
          <w:lang w:bidi="ar"/>
        </w:rPr>
        <w:t>号）</w:t>
      </w:r>
      <w:r>
        <w:rPr>
          <w:rFonts w:ascii="仿宋" w:eastAsia="仿宋" w:hAnsi="仿宋" w:cs="仿宋" w:hint="eastAsia"/>
          <w:color w:val="000000"/>
          <w:sz w:val="32"/>
          <w:szCs w:val="32"/>
        </w:rPr>
        <w:t>下达项目资金</w:t>
      </w:r>
      <w:r>
        <w:rPr>
          <w:rFonts w:ascii="仿宋" w:eastAsia="仿宋" w:hAnsi="仿宋" w:cs="仿宋" w:hint="eastAsia"/>
          <w:color w:val="000000"/>
          <w:sz w:val="32"/>
          <w:szCs w:val="32"/>
        </w:rPr>
        <w:t>19.5624</w:t>
      </w:r>
      <w:r>
        <w:rPr>
          <w:rFonts w:ascii="仿宋" w:eastAsia="仿宋" w:hAnsi="仿宋" w:cs="仿宋" w:hint="eastAsia"/>
          <w:color w:val="000000"/>
          <w:sz w:val="32"/>
          <w:szCs w:val="32"/>
        </w:rPr>
        <w:t>万元。</w:t>
      </w:r>
    </w:p>
    <w:p w:rsidR="00903F9A" w:rsidRDefault="00B80687">
      <w:pPr>
        <w:widowControl/>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于</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w:t>
      </w:r>
      <w:r>
        <w:rPr>
          <w:rFonts w:ascii="仿宋" w:eastAsia="仿宋" w:hAnsi="仿宋" w:cs="仿宋" w:hint="eastAsia"/>
          <w:color w:val="000000"/>
          <w:sz w:val="32"/>
          <w:szCs w:val="32"/>
        </w:rPr>
        <w:t>16</w:t>
      </w:r>
      <w:r>
        <w:rPr>
          <w:rFonts w:ascii="仿宋" w:eastAsia="仿宋" w:hAnsi="仿宋" w:cs="仿宋" w:hint="eastAsia"/>
          <w:color w:val="000000"/>
          <w:sz w:val="32"/>
          <w:szCs w:val="32"/>
        </w:rPr>
        <w:t>日印发</w:t>
      </w:r>
      <w:r>
        <w:rPr>
          <w:rFonts w:ascii="仿宋_GB2312" w:eastAsia="仿宋_GB2312" w:hAnsi="宋体" w:cs="仿宋_GB2312"/>
          <w:color w:val="000000"/>
          <w:kern w:val="0"/>
          <w:sz w:val="33"/>
          <w:szCs w:val="33"/>
          <w:lang w:bidi="ar"/>
        </w:rPr>
        <w:t>《关于下达</w:t>
      </w:r>
      <w:r>
        <w:rPr>
          <w:rFonts w:ascii="仿宋_GB2312" w:eastAsia="仿宋_GB2312" w:hAnsi="宋体" w:cs="仿宋_GB2312"/>
          <w:color w:val="000000"/>
          <w:kern w:val="0"/>
          <w:sz w:val="33"/>
          <w:szCs w:val="33"/>
          <w:lang w:bidi="ar"/>
        </w:rPr>
        <w:t xml:space="preserve"> </w:t>
      </w:r>
      <w:r>
        <w:rPr>
          <w:color w:val="000000"/>
          <w:kern w:val="0"/>
          <w:sz w:val="33"/>
          <w:szCs w:val="33"/>
          <w:lang w:bidi="ar"/>
        </w:rPr>
        <w:t xml:space="preserve">2020 </w:t>
      </w:r>
      <w:r>
        <w:rPr>
          <w:rFonts w:ascii="仿宋_GB2312" w:eastAsia="仿宋_GB2312" w:hAnsi="宋体" w:cs="仿宋_GB2312" w:hint="eastAsia"/>
          <w:color w:val="000000"/>
          <w:kern w:val="0"/>
          <w:sz w:val="33"/>
          <w:szCs w:val="33"/>
          <w:lang w:bidi="ar"/>
        </w:rPr>
        <w:t>年基本公共卫生服务中央和省级补助资金的通知》（</w:t>
      </w:r>
      <w:proofErr w:type="gramStart"/>
      <w:r>
        <w:rPr>
          <w:rFonts w:ascii="仿宋_GB2312" w:eastAsia="仿宋_GB2312" w:hAnsi="宋体" w:cs="仿宋_GB2312" w:hint="eastAsia"/>
          <w:color w:val="000000"/>
          <w:kern w:val="0"/>
          <w:sz w:val="33"/>
          <w:szCs w:val="33"/>
          <w:lang w:bidi="ar"/>
        </w:rPr>
        <w:t>川财社</w:t>
      </w:r>
      <w:proofErr w:type="gramEnd"/>
      <w:r>
        <w:rPr>
          <w:rFonts w:ascii="仿宋_GB2312" w:eastAsia="仿宋_GB2312" w:hAnsi="宋体" w:cs="仿宋_GB2312" w:hint="eastAsia"/>
          <w:color w:val="000000"/>
          <w:kern w:val="0"/>
          <w:sz w:val="33"/>
          <w:szCs w:val="33"/>
          <w:lang w:bidi="ar"/>
        </w:rPr>
        <w:t>〔</w:t>
      </w:r>
      <w:r>
        <w:rPr>
          <w:color w:val="000000"/>
          <w:kern w:val="0"/>
          <w:sz w:val="33"/>
          <w:szCs w:val="33"/>
          <w:lang w:bidi="ar"/>
        </w:rPr>
        <w:t>2020</w:t>
      </w:r>
      <w:r>
        <w:rPr>
          <w:rFonts w:ascii="仿宋_GB2312" w:eastAsia="仿宋_GB2312" w:hAnsi="宋体" w:cs="仿宋_GB2312" w:hint="eastAsia"/>
          <w:color w:val="000000"/>
          <w:kern w:val="0"/>
          <w:sz w:val="33"/>
          <w:szCs w:val="33"/>
          <w:lang w:bidi="ar"/>
        </w:rPr>
        <w:t>〕</w:t>
      </w:r>
      <w:r>
        <w:rPr>
          <w:color w:val="000000"/>
          <w:kern w:val="0"/>
          <w:sz w:val="33"/>
          <w:szCs w:val="33"/>
          <w:lang w:bidi="ar"/>
        </w:rPr>
        <w:t xml:space="preserve">208 </w:t>
      </w:r>
      <w:r>
        <w:rPr>
          <w:rFonts w:ascii="仿宋_GB2312" w:eastAsia="仿宋_GB2312" w:hAnsi="宋体" w:cs="仿宋_GB2312" w:hint="eastAsia"/>
          <w:color w:val="000000"/>
          <w:kern w:val="0"/>
          <w:sz w:val="33"/>
          <w:szCs w:val="33"/>
          <w:lang w:bidi="ar"/>
        </w:rPr>
        <w:t>号）和财政厅省卫生健康委《关于下达</w:t>
      </w:r>
      <w:r>
        <w:rPr>
          <w:rFonts w:ascii="仿宋_GB2312" w:eastAsia="仿宋_GB2312" w:hAnsi="宋体" w:cs="仿宋_GB2312" w:hint="eastAsia"/>
          <w:color w:val="000000"/>
          <w:kern w:val="0"/>
          <w:sz w:val="33"/>
          <w:szCs w:val="33"/>
          <w:lang w:bidi="ar"/>
        </w:rPr>
        <w:t xml:space="preserve"> </w:t>
      </w:r>
      <w:r>
        <w:rPr>
          <w:color w:val="000000"/>
          <w:kern w:val="0"/>
          <w:sz w:val="33"/>
          <w:szCs w:val="33"/>
          <w:lang w:bidi="ar"/>
        </w:rPr>
        <w:t xml:space="preserve">2021 </w:t>
      </w:r>
      <w:r>
        <w:rPr>
          <w:rFonts w:ascii="仿宋_GB2312" w:eastAsia="仿宋_GB2312" w:hAnsi="宋体" w:cs="仿宋_GB2312" w:hint="eastAsia"/>
          <w:color w:val="000000"/>
          <w:kern w:val="0"/>
          <w:sz w:val="33"/>
          <w:szCs w:val="33"/>
          <w:lang w:bidi="ar"/>
        </w:rPr>
        <w:t>年中央和省级财政基本公共卫生服务补助资金的通知》（</w:t>
      </w:r>
      <w:proofErr w:type="gramStart"/>
      <w:r>
        <w:rPr>
          <w:rFonts w:ascii="仿宋_GB2312" w:eastAsia="仿宋_GB2312" w:hAnsi="宋体" w:cs="仿宋_GB2312" w:hint="eastAsia"/>
          <w:color w:val="000000"/>
          <w:kern w:val="0"/>
          <w:sz w:val="33"/>
          <w:szCs w:val="33"/>
          <w:lang w:bidi="ar"/>
        </w:rPr>
        <w:t>川财社</w:t>
      </w:r>
      <w:proofErr w:type="gramEnd"/>
      <w:r>
        <w:rPr>
          <w:rFonts w:ascii="仿宋_GB2312" w:eastAsia="仿宋_GB2312" w:hAnsi="宋体" w:cs="仿宋_GB2312" w:hint="eastAsia"/>
          <w:color w:val="000000"/>
          <w:kern w:val="0"/>
          <w:sz w:val="33"/>
          <w:szCs w:val="33"/>
          <w:lang w:bidi="ar"/>
        </w:rPr>
        <w:t>〔</w:t>
      </w:r>
      <w:r>
        <w:rPr>
          <w:color w:val="000000"/>
          <w:kern w:val="0"/>
          <w:sz w:val="33"/>
          <w:szCs w:val="33"/>
          <w:lang w:bidi="ar"/>
        </w:rPr>
        <w:t>2021</w:t>
      </w:r>
      <w:r>
        <w:rPr>
          <w:rFonts w:ascii="仿宋_GB2312" w:eastAsia="仿宋_GB2312" w:hAnsi="宋体" w:cs="仿宋_GB2312" w:hint="eastAsia"/>
          <w:color w:val="000000"/>
          <w:kern w:val="0"/>
          <w:sz w:val="33"/>
          <w:szCs w:val="33"/>
          <w:lang w:bidi="ar"/>
        </w:rPr>
        <w:t>〕</w:t>
      </w:r>
      <w:r>
        <w:rPr>
          <w:color w:val="000000"/>
          <w:kern w:val="0"/>
          <w:sz w:val="33"/>
          <w:szCs w:val="33"/>
          <w:lang w:bidi="ar"/>
        </w:rPr>
        <w:t>49</w:t>
      </w:r>
      <w:r>
        <w:rPr>
          <w:rFonts w:ascii="仿宋_GB2312" w:eastAsia="仿宋_GB2312" w:hAnsi="宋体" w:cs="仿宋_GB2312" w:hint="eastAsia"/>
          <w:color w:val="000000"/>
          <w:kern w:val="0"/>
          <w:sz w:val="33"/>
          <w:szCs w:val="33"/>
          <w:lang w:bidi="ar"/>
        </w:rPr>
        <w:t>号），</w:t>
      </w:r>
      <w:r>
        <w:rPr>
          <w:rFonts w:ascii="仿宋" w:eastAsia="仿宋" w:hAnsi="仿宋" w:cs="仿宋" w:hint="eastAsia"/>
          <w:color w:val="000000"/>
          <w:sz w:val="32"/>
          <w:szCs w:val="32"/>
        </w:rPr>
        <w:t>下达项目资金</w:t>
      </w:r>
      <w:r>
        <w:rPr>
          <w:rFonts w:ascii="仿宋" w:eastAsia="仿宋" w:hAnsi="仿宋" w:cs="仿宋" w:hint="eastAsia"/>
          <w:color w:val="000000"/>
          <w:sz w:val="32"/>
          <w:szCs w:val="32"/>
        </w:rPr>
        <w:t>8.4909</w:t>
      </w:r>
      <w:r>
        <w:rPr>
          <w:rFonts w:ascii="仿宋" w:eastAsia="仿宋" w:hAnsi="仿宋" w:cs="仿宋" w:hint="eastAsia"/>
          <w:color w:val="000000"/>
          <w:sz w:val="32"/>
          <w:szCs w:val="32"/>
        </w:rPr>
        <w:t>万元。</w:t>
      </w:r>
    </w:p>
    <w:p w:rsidR="00903F9A" w:rsidRDefault="00B80687">
      <w:pPr>
        <w:widowControl/>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于</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11</w:t>
      </w:r>
      <w:r>
        <w:rPr>
          <w:rFonts w:ascii="仿宋" w:eastAsia="仿宋" w:hAnsi="仿宋" w:cs="仿宋" w:hint="eastAsia"/>
          <w:color w:val="000000"/>
          <w:sz w:val="32"/>
          <w:szCs w:val="32"/>
        </w:rPr>
        <w:t>月</w:t>
      </w:r>
      <w:r>
        <w:rPr>
          <w:rFonts w:ascii="仿宋" w:eastAsia="仿宋" w:hAnsi="仿宋" w:cs="仿宋" w:hint="eastAsia"/>
          <w:color w:val="000000"/>
          <w:sz w:val="32"/>
          <w:szCs w:val="32"/>
        </w:rPr>
        <w:t>30</w:t>
      </w:r>
      <w:r>
        <w:rPr>
          <w:rFonts w:ascii="仿宋" w:eastAsia="仿宋" w:hAnsi="仿宋" w:cs="仿宋" w:hint="eastAsia"/>
          <w:color w:val="000000"/>
          <w:sz w:val="32"/>
          <w:szCs w:val="32"/>
        </w:rPr>
        <w:t>日印发《</w:t>
      </w:r>
      <w:r>
        <w:rPr>
          <w:rFonts w:ascii="仿宋" w:eastAsia="仿宋" w:hAnsi="仿宋" w:cs="仿宋" w:hint="eastAsia"/>
          <w:color w:val="000000"/>
          <w:kern w:val="0"/>
          <w:sz w:val="32"/>
          <w:szCs w:val="32"/>
          <w:lang w:bidi="ar"/>
        </w:rPr>
        <w:t>关于下达</w:t>
      </w: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年基本公共卫生服务中央和省级补助资金的通知》（</w:t>
      </w:r>
      <w:proofErr w:type="gramStart"/>
      <w:r>
        <w:rPr>
          <w:rFonts w:ascii="仿宋" w:eastAsia="仿宋" w:hAnsi="仿宋" w:cs="仿宋" w:hint="eastAsia"/>
          <w:color w:val="000000"/>
          <w:kern w:val="0"/>
          <w:sz w:val="32"/>
          <w:szCs w:val="32"/>
          <w:lang w:bidi="ar"/>
        </w:rPr>
        <w:t>川财社</w:t>
      </w:r>
      <w:proofErr w:type="gramEnd"/>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2020</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 xml:space="preserve"> 208 </w:t>
      </w:r>
      <w:r>
        <w:rPr>
          <w:rFonts w:ascii="仿宋" w:eastAsia="仿宋" w:hAnsi="仿宋" w:cs="仿宋" w:hint="eastAsia"/>
          <w:color w:val="000000"/>
          <w:kern w:val="0"/>
          <w:sz w:val="32"/>
          <w:szCs w:val="32"/>
          <w:lang w:bidi="ar"/>
        </w:rPr>
        <w:t>号）、财政厅省卫生健康委《关于下达</w:t>
      </w:r>
      <w:r>
        <w:rPr>
          <w:rFonts w:ascii="仿宋" w:eastAsia="仿宋" w:hAnsi="仿宋" w:cs="仿宋" w:hint="eastAsia"/>
          <w:color w:val="000000"/>
          <w:kern w:val="0"/>
          <w:sz w:val="32"/>
          <w:szCs w:val="32"/>
          <w:lang w:bidi="ar"/>
        </w:rPr>
        <w:t>202</w:t>
      </w:r>
      <w:r>
        <w:rPr>
          <w:rFonts w:ascii="仿宋" w:eastAsia="仿宋" w:hAnsi="仿宋" w:cs="仿宋" w:hint="eastAsia"/>
          <w:color w:val="000000"/>
          <w:kern w:val="0"/>
          <w:sz w:val="32"/>
          <w:szCs w:val="32"/>
          <w:lang w:bidi="ar"/>
        </w:rPr>
        <w:t>年中央和省级财政基本公共卫生服务补助资金的通知》（</w:t>
      </w:r>
      <w:proofErr w:type="gramStart"/>
      <w:r>
        <w:rPr>
          <w:rFonts w:ascii="仿宋" w:eastAsia="仿宋" w:hAnsi="仿宋" w:cs="仿宋" w:hint="eastAsia"/>
          <w:color w:val="000000"/>
          <w:kern w:val="0"/>
          <w:sz w:val="32"/>
          <w:szCs w:val="32"/>
          <w:lang w:bidi="ar"/>
        </w:rPr>
        <w:t>川财社</w:t>
      </w:r>
      <w:proofErr w:type="gramEnd"/>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4 9</w:t>
      </w:r>
      <w:r>
        <w:rPr>
          <w:rFonts w:ascii="仿宋" w:eastAsia="仿宋" w:hAnsi="仿宋" w:cs="仿宋" w:hint="eastAsia"/>
          <w:color w:val="000000"/>
          <w:kern w:val="0"/>
          <w:sz w:val="32"/>
          <w:szCs w:val="32"/>
          <w:lang w:bidi="ar"/>
        </w:rPr>
        <w:lastRenderedPageBreak/>
        <w:t>号）和盐边县财政局《关于下达</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年卫生健康民生工程县级配套资金的通知》（盐财资行〔</w:t>
      </w:r>
      <w:r>
        <w:rPr>
          <w:rFonts w:ascii="仿宋" w:eastAsia="仿宋" w:hAnsi="仿宋" w:cs="仿宋" w:hint="eastAsia"/>
          <w:color w:val="000000"/>
          <w:kern w:val="0"/>
          <w:sz w:val="32"/>
          <w:szCs w:val="32"/>
          <w:lang w:bidi="ar"/>
        </w:rPr>
        <w:t>2021</w:t>
      </w:r>
      <w:r>
        <w:rPr>
          <w:rFonts w:ascii="仿宋" w:eastAsia="仿宋" w:hAnsi="仿宋" w:cs="仿宋" w:hint="eastAsia"/>
          <w:color w:val="000000"/>
          <w:kern w:val="0"/>
          <w:sz w:val="32"/>
          <w:szCs w:val="32"/>
          <w:lang w:bidi="ar"/>
        </w:rPr>
        <w:t>〕</w:t>
      </w:r>
      <w:r>
        <w:rPr>
          <w:rFonts w:ascii="仿宋" w:eastAsia="仿宋" w:hAnsi="仿宋" w:cs="仿宋" w:hint="eastAsia"/>
          <w:color w:val="000000"/>
          <w:kern w:val="0"/>
          <w:sz w:val="32"/>
          <w:szCs w:val="32"/>
          <w:lang w:bidi="ar"/>
        </w:rPr>
        <w:t>37</w:t>
      </w:r>
      <w:r>
        <w:rPr>
          <w:rFonts w:ascii="仿宋" w:eastAsia="仿宋" w:hAnsi="仿宋" w:cs="仿宋" w:hint="eastAsia"/>
          <w:color w:val="000000"/>
          <w:kern w:val="0"/>
          <w:sz w:val="32"/>
          <w:szCs w:val="32"/>
          <w:lang w:bidi="ar"/>
        </w:rPr>
        <w:t>号），</w:t>
      </w:r>
      <w:r>
        <w:rPr>
          <w:rFonts w:ascii="仿宋" w:eastAsia="仿宋" w:hAnsi="仿宋" w:cs="仿宋" w:hint="eastAsia"/>
          <w:color w:val="000000"/>
          <w:sz w:val="32"/>
          <w:szCs w:val="32"/>
        </w:rPr>
        <w:t>下达项目资金</w:t>
      </w:r>
      <w:r>
        <w:rPr>
          <w:rFonts w:ascii="仿宋" w:eastAsia="仿宋" w:hAnsi="仿宋" w:cs="仿宋" w:hint="eastAsia"/>
          <w:color w:val="000000"/>
          <w:sz w:val="32"/>
          <w:szCs w:val="32"/>
        </w:rPr>
        <w:t>5.1227</w:t>
      </w:r>
      <w:r>
        <w:rPr>
          <w:rFonts w:ascii="仿宋" w:eastAsia="仿宋" w:hAnsi="仿宋" w:cs="仿宋" w:hint="eastAsia"/>
          <w:color w:val="000000"/>
          <w:sz w:val="32"/>
          <w:szCs w:val="32"/>
        </w:rPr>
        <w:t>万元。</w:t>
      </w:r>
    </w:p>
    <w:p w:rsidR="00903F9A" w:rsidRDefault="00B80687">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资金使用。</w:t>
      </w:r>
    </w:p>
    <w:p w:rsidR="00903F9A" w:rsidRDefault="00B80687">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1</w:t>
      </w:r>
      <w:r>
        <w:rPr>
          <w:rFonts w:ascii="仿宋" w:eastAsia="仿宋" w:hAnsi="仿宋" w:cs="仿宋" w:hint="eastAsia"/>
          <w:color w:val="000000"/>
          <w:sz w:val="32"/>
          <w:szCs w:val="32"/>
        </w:rPr>
        <w:t>）项目资金</w:t>
      </w:r>
      <w:r>
        <w:rPr>
          <w:rFonts w:ascii="仿宋" w:eastAsia="仿宋" w:hAnsi="仿宋" w:cs="仿宋" w:hint="eastAsia"/>
          <w:color w:val="000000"/>
          <w:sz w:val="32"/>
          <w:szCs w:val="32"/>
        </w:rPr>
        <w:t>拨付情况</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4</w:t>
      </w:r>
      <w:r>
        <w:rPr>
          <w:rFonts w:ascii="仿宋" w:eastAsia="仿宋" w:hAnsi="仿宋" w:cs="仿宋" w:hint="eastAsia"/>
          <w:color w:val="000000"/>
          <w:sz w:val="32"/>
          <w:szCs w:val="32"/>
        </w:rPr>
        <w:t>月转收公共卫生第一批资金</w:t>
      </w:r>
      <w:r>
        <w:rPr>
          <w:rFonts w:ascii="仿宋" w:eastAsia="仿宋" w:hAnsi="仿宋" w:cs="仿宋" w:hint="eastAsia"/>
          <w:color w:val="000000"/>
          <w:sz w:val="32"/>
          <w:szCs w:val="32"/>
        </w:rPr>
        <w:t>19.5624</w:t>
      </w:r>
      <w:r>
        <w:rPr>
          <w:rFonts w:ascii="仿宋" w:eastAsia="仿宋" w:hAnsi="仿宋" w:cs="仿宋" w:hint="eastAsia"/>
          <w:color w:val="000000"/>
          <w:sz w:val="32"/>
          <w:szCs w:val="32"/>
        </w:rPr>
        <w:t>万元，</w:t>
      </w:r>
      <w:r>
        <w:rPr>
          <w:rFonts w:ascii="仿宋" w:eastAsia="仿宋" w:hAnsi="仿宋" w:cs="仿宋" w:hint="eastAsia"/>
          <w:color w:val="000000"/>
          <w:sz w:val="32"/>
          <w:szCs w:val="32"/>
        </w:rPr>
        <w:t>2021</w:t>
      </w:r>
      <w:r>
        <w:rPr>
          <w:rFonts w:ascii="仿宋" w:eastAsia="仿宋" w:hAnsi="仿宋" w:cs="仿宋" w:hint="eastAsia"/>
          <w:color w:val="000000"/>
          <w:sz w:val="32"/>
          <w:szCs w:val="32"/>
        </w:rPr>
        <w:t>年</w:t>
      </w:r>
      <w:r>
        <w:rPr>
          <w:rFonts w:ascii="仿宋" w:eastAsia="仿宋" w:hAnsi="仿宋" w:cs="仿宋" w:hint="eastAsia"/>
          <w:color w:val="000000"/>
          <w:sz w:val="32"/>
          <w:szCs w:val="32"/>
        </w:rPr>
        <w:t>8</w:t>
      </w:r>
      <w:r>
        <w:rPr>
          <w:rFonts w:ascii="仿宋" w:eastAsia="仿宋" w:hAnsi="仿宋" w:cs="仿宋" w:hint="eastAsia"/>
          <w:color w:val="000000"/>
          <w:sz w:val="32"/>
          <w:szCs w:val="32"/>
        </w:rPr>
        <w:t>月转收公共卫生第二批</w:t>
      </w:r>
      <w:r>
        <w:rPr>
          <w:rFonts w:ascii="仿宋" w:eastAsia="仿宋" w:hAnsi="仿宋" w:cs="仿宋" w:hint="eastAsia"/>
          <w:color w:val="000000"/>
          <w:sz w:val="32"/>
          <w:szCs w:val="32"/>
        </w:rPr>
        <w:t>8.4909</w:t>
      </w:r>
      <w:r>
        <w:rPr>
          <w:rFonts w:ascii="仿宋" w:eastAsia="仿宋" w:hAnsi="仿宋" w:cs="仿宋" w:hint="eastAsia"/>
          <w:color w:val="000000"/>
          <w:sz w:val="32"/>
          <w:szCs w:val="32"/>
        </w:rPr>
        <w:t>万元。县级绩效考核</w:t>
      </w:r>
      <w:proofErr w:type="gramStart"/>
      <w:r>
        <w:rPr>
          <w:rFonts w:ascii="仿宋" w:eastAsia="仿宋" w:hAnsi="仿宋" w:cs="仿宋" w:hint="eastAsia"/>
          <w:color w:val="000000"/>
          <w:sz w:val="32"/>
          <w:szCs w:val="32"/>
        </w:rPr>
        <w:t>后</w:t>
      </w:r>
      <w:r>
        <w:rPr>
          <w:rFonts w:ascii="仿宋" w:eastAsia="仿宋" w:hAnsi="仿宋" w:cs="仿宋" w:hint="eastAsia"/>
          <w:color w:val="000000"/>
          <w:sz w:val="32"/>
          <w:szCs w:val="32"/>
        </w:rPr>
        <w:t>11</w:t>
      </w:r>
      <w:r>
        <w:rPr>
          <w:rFonts w:ascii="仿宋" w:eastAsia="仿宋" w:hAnsi="仿宋" w:cs="仿宋" w:hint="eastAsia"/>
          <w:color w:val="000000"/>
          <w:sz w:val="32"/>
          <w:szCs w:val="32"/>
        </w:rPr>
        <w:t>月</w:t>
      </w:r>
      <w:proofErr w:type="gramEnd"/>
      <w:r>
        <w:rPr>
          <w:rFonts w:ascii="仿宋" w:eastAsia="仿宋" w:hAnsi="仿宋" w:cs="仿宋" w:hint="eastAsia"/>
          <w:color w:val="000000"/>
          <w:sz w:val="32"/>
          <w:szCs w:val="32"/>
        </w:rPr>
        <w:t>转收第三批公共卫生资金</w:t>
      </w:r>
      <w:r>
        <w:rPr>
          <w:rFonts w:ascii="仿宋" w:eastAsia="仿宋" w:hAnsi="仿宋" w:cs="仿宋" w:hint="eastAsia"/>
          <w:color w:val="000000"/>
          <w:sz w:val="32"/>
          <w:szCs w:val="32"/>
        </w:rPr>
        <w:t>5.1227</w:t>
      </w:r>
      <w:r>
        <w:rPr>
          <w:rFonts w:ascii="仿宋" w:eastAsia="仿宋" w:hAnsi="仿宋" w:cs="仿宋" w:hint="eastAsia"/>
          <w:color w:val="000000"/>
          <w:sz w:val="32"/>
          <w:szCs w:val="32"/>
        </w:rPr>
        <w:t>万元，累计转收</w:t>
      </w:r>
      <w:r>
        <w:rPr>
          <w:rFonts w:ascii="仿宋" w:eastAsia="仿宋" w:hAnsi="仿宋" w:cs="仿宋" w:hint="eastAsia"/>
          <w:color w:val="000000"/>
          <w:sz w:val="32"/>
          <w:szCs w:val="32"/>
        </w:rPr>
        <w:t>33.8531</w:t>
      </w:r>
      <w:r>
        <w:rPr>
          <w:rFonts w:ascii="仿宋" w:eastAsia="仿宋" w:hAnsi="仿宋" w:cs="仿宋" w:hint="eastAsia"/>
          <w:color w:val="000000"/>
          <w:sz w:val="32"/>
          <w:szCs w:val="32"/>
        </w:rPr>
        <w:t>万元。专项资金使用执行率为</w:t>
      </w:r>
      <w:r>
        <w:rPr>
          <w:rFonts w:ascii="仿宋" w:eastAsia="仿宋" w:hAnsi="仿宋" w:cs="仿宋" w:hint="eastAsia"/>
          <w:color w:val="000000"/>
          <w:sz w:val="32"/>
          <w:szCs w:val="32"/>
        </w:rPr>
        <w:t>100%</w:t>
      </w:r>
      <w:r>
        <w:rPr>
          <w:rFonts w:ascii="仿宋" w:eastAsia="仿宋" w:hAnsi="仿宋" w:cs="仿宋" w:hint="eastAsia"/>
          <w:color w:val="000000"/>
          <w:sz w:val="32"/>
          <w:szCs w:val="32"/>
        </w:rPr>
        <w:t>。</w:t>
      </w:r>
    </w:p>
    <w:p w:rsidR="00903F9A" w:rsidRDefault="00B80687">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w:t>
      </w:r>
      <w:r>
        <w:rPr>
          <w:rFonts w:ascii="仿宋" w:eastAsia="仿宋" w:hAnsi="仿宋" w:cs="仿宋" w:hint="eastAsia"/>
          <w:color w:val="000000"/>
          <w:sz w:val="32"/>
          <w:szCs w:val="32"/>
        </w:rPr>
        <w:t>2</w:t>
      </w:r>
      <w:r>
        <w:rPr>
          <w:rFonts w:ascii="仿宋" w:eastAsia="仿宋" w:hAnsi="仿宋" w:cs="仿宋" w:hint="eastAsia"/>
          <w:color w:val="000000"/>
          <w:sz w:val="32"/>
          <w:szCs w:val="32"/>
        </w:rPr>
        <w:t>）项目资金使用情况</w:t>
      </w:r>
      <w:r>
        <w:rPr>
          <w:rFonts w:ascii="仿宋" w:eastAsia="仿宋" w:hAnsi="仿宋" w:cs="仿宋" w:hint="eastAsia"/>
          <w:color w:val="000000"/>
          <w:sz w:val="32"/>
          <w:szCs w:val="32"/>
        </w:rPr>
        <w:t>:</w:t>
      </w:r>
      <w:r>
        <w:rPr>
          <w:rFonts w:ascii="仿宋" w:eastAsia="仿宋" w:hAnsi="仿宋" w:cs="仿宋" w:hint="eastAsia"/>
          <w:color w:val="000000"/>
          <w:sz w:val="32"/>
          <w:szCs w:val="32"/>
        </w:rPr>
        <w:t>截止</w:t>
      </w:r>
      <w:r>
        <w:rPr>
          <w:rFonts w:ascii="仿宋" w:eastAsia="仿宋" w:hAnsi="仿宋" w:cs="仿宋" w:hint="eastAsia"/>
          <w:color w:val="000000"/>
          <w:sz w:val="32"/>
          <w:szCs w:val="32"/>
        </w:rPr>
        <w:t>2020</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日，全乡基本公共卫生项目经费开支：人员经费</w:t>
      </w:r>
      <w:r>
        <w:rPr>
          <w:rFonts w:ascii="仿宋" w:eastAsia="仿宋" w:hAnsi="仿宋" w:cs="仿宋" w:hint="eastAsia"/>
          <w:color w:val="000000"/>
          <w:sz w:val="32"/>
          <w:szCs w:val="32"/>
        </w:rPr>
        <w:t>81751.58</w:t>
      </w:r>
      <w:r>
        <w:rPr>
          <w:rFonts w:ascii="仿宋" w:eastAsia="仿宋" w:hAnsi="仿宋" w:cs="仿宋" w:hint="eastAsia"/>
          <w:color w:val="000000"/>
          <w:sz w:val="32"/>
          <w:szCs w:val="32"/>
        </w:rPr>
        <w:t>元，耗材及公用经费支出</w:t>
      </w:r>
      <w:r>
        <w:rPr>
          <w:rFonts w:ascii="仿宋" w:eastAsia="仿宋" w:hAnsi="仿宋" w:cs="仿宋" w:hint="eastAsia"/>
          <w:color w:val="000000"/>
          <w:sz w:val="32"/>
          <w:szCs w:val="32"/>
        </w:rPr>
        <w:t>146576.12</w:t>
      </w:r>
      <w:r>
        <w:rPr>
          <w:rFonts w:ascii="仿宋" w:eastAsia="仿宋" w:hAnsi="仿宋" w:cs="仿宋" w:hint="eastAsia"/>
          <w:color w:val="000000"/>
          <w:sz w:val="32"/>
          <w:szCs w:val="32"/>
        </w:rPr>
        <w:t>元，专用材料费支出</w:t>
      </w:r>
      <w:r>
        <w:rPr>
          <w:rFonts w:ascii="仿宋" w:eastAsia="仿宋" w:hAnsi="仿宋" w:cs="仿宋" w:hint="eastAsia"/>
          <w:color w:val="000000"/>
          <w:sz w:val="32"/>
          <w:szCs w:val="32"/>
        </w:rPr>
        <w:t>74849.84</w:t>
      </w:r>
      <w:r>
        <w:rPr>
          <w:rFonts w:ascii="仿宋" w:eastAsia="仿宋" w:hAnsi="仿宋" w:cs="仿宋" w:hint="eastAsia"/>
          <w:color w:val="000000"/>
          <w:sz w:val="32"/>
          <w:szCs w:val="32"/>
        </w:rPr>
        <w:t>元，合计</w:t>
      </w:r>
      <w:r>
        <w:rPr>
          <w:rFonts w:ascii="仿宋" w:eastAsia="仿宋" w:hAnsi="仿宋" w:cs="仿宋" w:hint="eastAsia"/>
          <w:color w:val="000000"/>
          <w:sz w:val="32"/>
          <w:szCs w:val="32"/>
        </w:rPr>
        <w:t>303177.54</w:t>
      </w:r>
      <w:r>
        <w:rPr>
          <w:rFonts w:ascii="仿宋" w:eastAsia="仿宋" w:hAnsi="仿宋" w:cs="仿宋" w:hint="eastAsia"/>
          <w:color w:val="000000"/>
          <w:sz w:val="32"/>
          <w:szCs w:val="32"/>
        </w:rPr>
        <w:t>元，使用比例</w:t>
      </w:r>
      <w:r>
        <w:rPr>
          <w:rFonts w:ascii="仿宋" w:eastAsia="仿宋" w:hAnsi="仿宋" w:cs="仿宋" w:hint="eastAsia"/>
          <w:color w:val="000000"/>
          <w:sz w:val="32"/>
          <w:szCs w:val="32"/>
        </w:rPr>
        <w:t>89.55%</w:t>
      </w:r>
      <w:r>
        <w:rPr>
          <w:rFonts w:ascii="仿宋" w:eastAsia="仿宋" w:hAnsi="仿宋" w:cs="仿宋" w:hint="eastAsia"/>
          <w:color w:val="000000"/>
          <w:sz w:val="32"/>
          <w:szCs w:val="32"/>
        </w:rPr>
        <w:t>。</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（三）项目财务管理情况。</w:t>
      </w:r>
    </w:p>
    <w:p w:rsidR="00903F9A" w:rsidRDefault="00B80687">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本单位各项</w:t>
      </w:r>
      <w:proofErr w:type="gramStart"/>
      <w:r>
        <w:rPr>
          <w:rFonts w:ascii="仿宋" w:eastAsia="仿宋" w:hAnsi="仿宋" w:cs="仿宋" w:hint="eastAsia"/>
          <w:color w:val="000000"/>
          <w:sz w:val="32"/>
          <w:szCs w:val="32"/>
        </w:rPr>
        <w:t>目实施</w:t>
      </w:r>
      <w:proofErr w:type="gramEnd"/>
      <w:r>
        <w:rPr>
          <w:rFonts w:ascii="仿宋" w:eastAsia="仿宋" w:hAnsi="仿宋" w:cs="仿宋" w:hint="eastAsia"/>
          <w:color w:val="000000"/>
          <w:sz w:val="32"/>
          <w:szCs w:val="32"/>
        </w:rPr>
        <w:t>财务管理制度健全，严格执行财务管理制度，及时账务处理，规范会计核算，及时完成财务年报、卫生统计年报等。</w:t>
      </w:r>
    </w:p>
    <w:p w:rsidR="00903F9A" w:rsidRDefault="00B80687">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三、项目实施及管理情况</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（一）项目组织架构及实施流程。</w:t>
      </w:r>
    </w:p>
    <w:p w:rsidR="00903F9A" w:rsidRDefault="00B80687">
      <w:pPr>
        <w:autoSpaceDE w:val="0"/>
        <w:autoSpaceDN w:val="0"/>
        <w:adjustRightInd w:val="0"/>
        <w:spacing w:line="540" w:lineRule="exact"/>
        <w:ind w:firstLineChars="200" w:firstLine="640"/>
        <w:jc w:val="left"/>
        <w:rPr>
          <w:rFonts w:ascii="仿宋" w:eastAsia="仿宋" w:hAnsi="仿宋" w:cs="仿宋"/>
          <w:color w:val="FF0000"/>
          <w:sz w:val="32"/>
          <w:szCs w:val="32"/>
        </w:rPr>
      </w:pPr>
      <w:r>
        <w:rPr>
          <w:rFonts w:ascii="仿宋" w:eastAsia="仿宋" w:hAnsi="仿宋" w:cs="仿宋" w:hint="eastAsia"/>
          <w:sz w:val="32"/>
          <w:szCs w:val="32"/>
        </w:rPr>
        <w:t>2021</w:t>
      </w:r>
      <w:r>
        <w:rPr>
          <w:rFonts w:ascii="仿宋" w:eastAsia="仿宋" w:hAnsi="仿宋" w:cs="仿宋" w:hint="eastAsia"/>
          <w:sz w:val="32"/>
          <w:szCs w:val="32"/>
        </w:rPr>
        <w:t>年基本公共卫生服务项目时间是从</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-12</w:t>
      </w:r>
      <w:r>
        <w:rPr>
          <w:rFonts w:ascii="仿宋" w:eastAsia="仿宋" w:hAnsi="仿宋" w:cs="仿宋" w:hint="eastAsia"/>
          <w:sz w:val="32"/>
          <w:szCs w:val="32"/>
        </w:rPr>
        <w:t>月，按照上级要求进行，建立辖区居民健康档案；做好预防接种工作；对重点人群进行每年一次的年度体检，对慢性病、重精、肺结核病等患者进行随访服务，对</w:t>
      </w:r>
      <w:r>
        <w:rPr>
          <w:rFonts w:ascii="仿宋" w:eastAsia="仿宋" w:hAnsi="仿宋" w:cs="仿宋" w:hint="eastAsia"/>
          <w:sz w:val="32"/>
          <w:szCs w:val="32"/>
        </w:rPr>
        <w:t>0-6</w:t>
      </w:r>
      <w:r>
        <w:rPr>
          <w:rFonts w:ascii="仿宋" w:eastAsia="仿宋" w:hAnsi="仿宋" w:cs="仿宋" w:hint="eastAsia"/>
          <w:sz w:val="32"/>
          <w:szCs w:val="32"/>
        </w:rPr>
        <w:t>岁儿童进行成长发育指导，加强对老年人和</w:t>
      </w:r>
      <w:r>
        <w:rPr>
          <w:rFonts w:ascii="仿宋" w:eastAsia="仿宋" w:hAnsi="仿宋" w:cs="仿宋" w:hint="eastAsia"/>
          <w:sz w:val="32"/>
          <w:szCs w:val="32"/>
        </w:rPr>
        <w:t>0-3</w:t>
      </w:r>
      <w:r>
        <w:rPr>
          <w:rFonts w:ascii="仿宋" w:eastAsia="仿宋" w:hAnsi="仿宋" w:cs="仿宋" w:hint="eastAsia"/>
          <w:sz w:val="32"/>
          <w:szCs w:val="32"/>
        </w:rPr>
        <w:t>岁儿童家长进行中医体质辨识指导；做好辖区健康教育宣传咨询和健康教育讲座，做</w:t>
      </w:r>
      <w:r>
        <w:rPr>
          <w:rFonts w:ascii="仿宋" w:eastAsia="仿宋" w:hAnsi="仿宋" w:cs="仿宋" w:hint="eastAsia"/>
          <w:sz w:val="32"/>
          <w:szCs w:val="32"/>
        </w:rPr>
        <w:lastRenderedPageBreak/>
        <w:t>好医疗卫生机</w:t>
      </w:r>
      <w:r>
        <w:rPr>
          <w:rFonts w:ascii="仿宋" w:eastAsia="仿宋" w:hAnsi="仿宋" w:cs="仿宋" w:hint="eastAsia"/>
          <w:sz w:val="32"/>
          <w:szCs w:val="32"/>
        </w:rPr>
        <w:t>构健康素养促进活动；对有避孕意向的妇女发放避孕药具；做好</w:t>
      </w:r>
      <w:r>
        <w:rPr>
          <w:rFonts w:ascii="仿宋" w:eastAsia="仿宋" w:hAnsi="仿宋" w:cs="仿宋" w:hint="eastAsia"/>
          <w:sz w:val="32"/>
          <w:szCs w:val="32"/>
        </w:rPr>
        <w:t>传染病、突发公共卫生事件报告</w:t>
      </w:r>
      <w:r>
        <w:rPr>
          <w:rFonts w:ascii="仿宋" w:eastAsia="仿宋" w:hAnsi="仿宋" w:cs="仿宋" w:hint="eastAsia"/>
          <w:sz w:val="32"/>
          <w:szCs w:val="32"/>
        </w:rPr>
        <w:t>；做好卫生计生监督协管巡查工作</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color w:val="FF0000"/>
          <w:sz w:val="32"/>
          <w:szCs w:val="32"/>
        </w:rPr>
        <w:t xml:space="preserve"> </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（二）项目管理情况。</w:t>
      </w:r>
    </w:p>
    <w:p w:rsidR="00903F9A" w:rsidRDefault="00B80687">
      <w:pPr>
        <w:spacing w:line="540" w:lineRule="exact"/>
        <w:ind w:firstLine="640"/>
        <w:rPr>
          <w:rFonts w:ascii="仿宋" w:eastAsia="仿宋" w:hAnsi="仿宋" w:cs="仿宋"/>
          <w:color w:val="FF0000"/>
          <w:sz w:val="32"/>
          <w:szCs w:val="32"/>
        </w:rPr>
      </w:pPr>
      <w:r>
        <w:rPr>
          <w:rFonts w:ascii="仿宋" w:eastAsia="仿宋" w:hAnsi="仿宋" w:cs="仿宋" w:hint="eastAsia"/>
          <w:b/>
          <w:bCs/>
          <w:sz w:val="32"/>
          <w:szCs w:val="32"/>
        </w:rPr>
        <w:t>一是</w:t>
      </w:r>
      <w:r>
        <w:rPr>
          <w:rFonts w:ascii="仿宋" w:eastAsia="仿宋" w:hAnsi="仿宋" w:cs="仿宋" w:hint="eastAsia"/>
          <w:sz w:val="32"/>
          <w:szCs w:val="32"/>
        </w:rPr>
        <w:t>认真开展“</w:t>
      </w:r>
      <w:r>
        <w:rPr>
          <w:rFonts w:ascii="仿宋" w:eastAsia="仿宋" w:hAnsi="仿宋" w:cs="仿宋" w:hint="eastAsia"/>
          <w:sz w:val="32"/>
          <w:szCs w:val="32"/>
        </w:rPr>
        <w:t>5.19</w:t>
      </w:r>
      <w:r>
        <w:rPr>
          <w:rFonts w:ascii="仿宋" w:eastAsia="仿宋" w:hAnsi="仿宋" w:cs="仿宋" w:hint="eastAsia"/>
          <w:sz w:val="32"/>
          <w:szCs w:val="32"/>
        </w:rPr>
        <w:t>世界家庭医生日”“基本公共卫生服务项目”宣传活动。按照国家和省、市、县统一安排部署，本机构添措施、想办法开展项目宣传活动，提高群众知晓率和满意率，促进居民养成健康的生活方式；</w:t>
      </w:r>
      <w:r>
        <w:rPr>
          <w:rFonts w:ascii="仿宋" w:eastAsia="仿宋" w:hAnsi="仿宋" w:cs="仿宋" w:hint="eastAsia"/>
          <w:b/>
          <w:bCs/>
          <w:sz w:val="32"/>
          <w:szCs w:val="32"/>
        </w:rPr>
        <w:t>二是</w:t>
      </w:r>
      <w:r>
        <w:rPr>
          <w:rFonts w:ascii="仿宋" w:eastAsia="仿宋" w:hAnsi="仿宋" w:cs="仿宋" w:hint="eastAsia"/>
          <w:sz w:val="32"/>
          <w:szCs w:val="32"/>
        </w:rPr>
        <w:t>多形式开展健康教育宣传。采取微信、展板、宣传折页、宣传标语等群众喜闻乐见的传统宣传方式，形成多渠道、多层次、多语境的宣传态势，为项目实施营造良好氛围，形成强大合力。以卫生院为单位，发放《中国公民健康素养</w:t>
      </w:r>
      <w:r>
        <w:rPr>
          <w:rFonts w:ascii="仿宋" w:eastAsia="仿宋" w:hAnsi="仿宋" w:cs="仿宋" w:hint="eastAsia"/>
          <w:sz w:val="32"/>
          <w:szCs w:val="32"/>
        </w:rPr>
        <w:t>66</w:t>
      </w:r>
      <w:r>
        <w:rPr>
          <w:rFonts w:ascii="仿宋" w:eastAsia="仿宋" w:hAnsi="仿宋" w:cs="仿宋" w:hint="eastAsia"/>
          <w:sz w:val="32"/>
          <w:szCs w:val="32"/>
        </w:rPr>
        <w:t>条》宣传绘图，基本公共卫生服务项目宣传资料，提高群众对基本公共卫生服务项目的参与积极性和自身健康意识；</w:t>
      </w:r>
      <w:r>
        <w:rPr>
          <w:rFonts w:ascii="仿宋" w:eastAsia="仿宋" w:hAnsi="仿宋" w:cs="仿宋" w:hint="eastAsia"/>
          <w:b/>
          <w:bCs/>
          <w:sz w:val="32"/>
          <w:szCs w:val="32"/>
        </w:rPr>
        <w:t>三是</w:t>
      </w:r>
      <w:r>
        <w:rPr>
          <w:rFonts w:ascii="仿宋" w:eastAsia="仿宋" w:hAnsi="仿宋" w:cs="仿宋" w:hint="eastAsia"/>
          <w:sz w:val="32"/>
          <w:szCs w:val="32"/>
        </w:rPr>
        <w:t>抓好信息公开。卫生院在辖区和机构内显著位置公示项目免费政策、服务项目、机构地址、电话号码等内容。四是加强信息报送。</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（三）项目监管情况。</w:t>
      </w:r>
    </w:p>
    <w:p w:rsidR="00903F9A" w:rsidRDefault="00B80687">
      <w:pPr>
        <w:spacing w:line="540" w:lineRule="exact"/>
        <w:ind w:firstLine="660"/>
        <w:rPr>
          <w:rFonts w:ascii="仿宋" w:eastAsia="仿宋" w:hAnsi="仿宋" w:cs="仿宋"/>
          <w:color w:val="FF0000"/>
          <w:sz w:val="32"/>
          <w:szCs w:val="32"/>
        </w:rPr>
      </w:pPr>
      <w:r>
        <w:rPr>
          <w:rFonts w:ascii="仿宋" w:eastAsia="仿宋" w:hAnsi="仿宋" w:cs="仿宋" w:hint="eastAsia"/>
          <w:sz w:val="32"/>
          <w:szCs w:val="32"/>
        </w:rPr>
        <w:t>本单位将</w:t>
      </w:r>
      <w:r>
        <w:rPr>
          <w:rFonts w:ascii="仿宋" w:eastAsia="仿宋" w:hAnsi="仿宋" w:cs="仿宋" w:hint="eastAsia"/>
          <w:sz w:val="32"/>
          <w:szCs w:val="32"/>
        </w:rPr>
        <w:t>加强基本公共卫生服务项目技术指导和督导，强化重点任务项</w:t>
      </w:r>
      <w:r>
        <w:rPr>
          <w:rFonts w:ascii="仿宋" w:eastAsia="仿宋" w:hAnsi="仿宋" w:cs="仿宋" w:hint="eastAsia"/>
          <w:sz w:val="32"/>
          <w:szCs w:val="32"/>
        </w:rPr>
        <w:t>目落地落实，</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r>
        <w:rPr>
          <w:rFonts w:ascii="仿宋" w:eastAsia="仿宋" w:hAnsi="仿宋" w:cs="仿宋" w:hint="eastAsia"/>
          <w:sz w:val="32"/>
          <w:szCs w:val="32"/>
        </w:rPr>
        <w:t>，对全乡村卫生室</w:t>
      </w:r>
      <w:r>
        <w:rPr>
          <w:rFonts w:ascii="仿宋" w:eastAsia="仿宋" w:hAnsi="仿宋" w:cs="仿宋" w:hint="eastAsia"/>
          <w:sz w:val="32"/>
          <w:szCs w:val="32"/>
        </w:rPr>
        <w:t>2021</w:t>
      </w:r>
      <w:r>
        <w:rPr>
          <w:rFonts w:ascii="仿宋" w:eastAsia="仿宋" w:hAnsi="仿宋" w:cs="仿宋" w:hint="eastAsia"/>
          <w:sz w:val="32"/>
          <w:szCs w:val="32"/>
        </w:rPr>
        <w:t>年度基本公共卫生服务项目进行了半年绩</w:t>
      </w:r>
      <w:r>
        <w:rPr>
          <w:rFonts w:ascii="仿宋" w:eastAsia="仿宋" w:hAnsi="仿宋" w:cs="仿宋" w:hint="eastAsia"/>
          <w:sz w:val="32"/>
          <w:szCs w:val="32"/>
        </w:rPr>
        <w:t>效</w:t>
      </w:r>
      <w:r>
        <w:rPr>
          <w:rFonts w:ascii="仿宋" w:eastAsia="仿宋" w:hAnsi="仿宋" w:cs="仿宋" w:hint="eastAsia"/>
          <w:sz w:val="32"/>
          <w:szCs w:val="32"/>
        </w:rPr>
        <w:t>考核</w:t>
      </w:r>
      <w:r>
        <w:rPr>
          <w:rFonts w:ascii="仿宋" w:eastAsia="仿宋" w:hAnsi="仿宋" w:cs="仿宋" w:hint="eastAsia"/>
          <w:sz w:val="32"/>
          <w:szCs w:val="32"/>
        </w:rPr>
        <w:t>，</w:t>
      </w:r>
      <w:r>
        <w:rPr>
          <w:rFonts w:ascii="仿宋" w:eastAsia="仿宋" w:hAnsi="仿宋" w:cs="仿宋" w:hint="eastAsia"/>
          <w:sz w:val="32"/>
          <w:szCs w:val="32"/>
        </w:rPr>
        <w:t>总共考核了</w:t>
      </w:r>
      <w:r>
        <w:rPr>
          <w:rFonts w:ascii="仿宋" w:eastAsia="仿宋" w:hAnsi="仿宋" w:cs="仿宋" w:hint="eastAsia"/>
          <w:sz w:val="32"/>
          <w:szCs w:val="32"/>
        </w:rPr>
        <w:t>5</w:t>
      </w:r>
      <w:r>
        <w:rPr>
          <w:rFonts w:ascii="仿宋" w:eastAsia="仿宋" w:hAnsi="仿宋" w:cs="仿宋" w:hint="eastAsia"/>
          <w:sz w:val="32"/>
          <w:szCs w:val="32"/>
        </w:rPr>
        <w:t>个村卫生室。</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20</w:t>
      </w:r>
      <w:r>
        <w:rPr>
          <w:rFonts w:ascii="仿宋" w:eastAsia="仿宋" w:hAnsi="仿宋" w:cs="仿宋" w:hint="eastAsia"/>
          <w:sz w:val="32"/>
          <w:szCs w:val="32"/>
        </w:rPr>
        <w:t>日，对全乡村卫生室</w:t>
      </w:r>
      <w:r>
        <w:rPr>
          <w:rFonts w:ascii="仿宋" w:eastAsia="仿宋" w:hAnsi="仿宋" w:cs="仿宋" w:hint="eastAsia"/>
          <w:sz w:val="32"/>
          <w:szCs w:val="32"/>
        </w:rPr>
        <w:t>2021</w:t>
      </w:r>
      <w:r>
        <w:rPr>
          <w:rFonts w:ascii="仿宋" w:eastAsia="仿宋" w:hAnsi="仿宋" w:cs="仿宋" w:hint="eastAsia"/>
          <w:sz w:val="32"/>
          <w:szCs w:val="32"/>
        </w:rPr>
        <w:t>年度基本公共卫生服务项目进行了年终绩</w:t>
      </w:r>
      <w:r>
        <w:rPr>
          <w:rFonts w:ascii="仿宋" w:eastAsia="仿宋" w:hAnsi="仿宋" w:cs="仿宋" w:hint="eastAsia"/>
          <w:sz w:val="32"/>
          <w:szCs w:val="32"/>
        </w:rPr>
        <w:t>效</w:t>
      </w:r>
      <w:r>
        <w:rPr>
          <w:rFonts w:ascii="仿宋" w:eastAsia="仿宋" w:hAnsi="仿宋" w:cs="仿宋" w:hint="eastAsia"/>
          <w:sz w:val="32"/>
          <w:szCs w:val="32"/>
        </w:rPr>
        <w:t>考核</w:t>
      </w:r>
      <w:r>
        <w:rPr>
          <w:rFonts w:ascii="仿宋" w:eastAsia="仿宋" w:hAnsi="仿宋" w:cs="仿宋" w:hint="eastAsia"/>
          <w:sz w:val="32"/>
          <w:szCs w:val="32"/>
        </w:rPr>
        <w:t>，</w:t>
      </w:r>
      <w:r>
        <w:rPr>
          <w:rFonts w:ascii="仿宋" w:eastAsia="仿宋" w:hAnsi="仿宋" w:cs="仿宋" w:hint="eastAsia"/>
          <w:sz w:val="32"/>
          <w:szCs w:val="32"/>
        </w:rPr>
        <w:t>总共考核了</w:t>
      </w:r>
      <w:r>
        <w:rPr>
          <w:rFonts w:ascii="仿宋" w:eastAsia="仿宋" w:hAnsi="仿宋" w:cs="仿宋" w:hint="eastAsia"/>
          <w:sz w:val="32"/>
          <w:szCs w:val="32"/>
        </w:rPr>
        <w:t>5</w:t>
      </w:r>
      <w:r>
        <w:rPr>
          <w:rFonts w:ascii="仿宋" w:eastAsia="仿宋" w:hAnsi="仿宋" w:cs="仿宋" w:hint="eastAsia"/>
          <w:sz w:val="32"/>
          <w:szCs w:val="32"/>
        </w:rPr>
        <w:t>个村卫生</w:t>
      </w:r>
      <w:r>
        <w:rPr>
          <w:rFonts w:ascii="仿宋" w:eastAsia="仿宋" w:hAnsi="仿宋" w:cs="仿宋" w:hint="eastAsia"/>
          <w:bCs/>
          <w:sz w:val="32"/>
          <w:szCs w:val="32"/>
        </w:rPr>
        <w:t>室</w:t>
      </w:r>
      <w:r>
        <w:rPr>
          <w:rFonts w:ascii="仿宋" w:eastAsia="仿宋" w:hAnsi="仿宋" w:cs="仿宋" w:hint="eastAsia"/>
          <w:bCs/>
          <w:sz w:val="32"/>
          <w:szCs w:val="32"/>
        </w:rPr>
        <w:t>，</w:t>
      </w:r>
      <w:r>
        <w:rPr>
          <w:rFonts w:ascii="仿宋" w:eastAsia="仿宋" w:hAnsi="仿宋" w:cs="仿宋" w:hint="eastAsia"/>
          <w:bCs/>
          <w:sz w:val="32"/>
          <w:szCs w:val="32"/>
        </w:rPr>
        <w:t>现场考核采取查阅资料、问卷调查、现场核实真实性等方式进行</w:t>
      </w:r>
      <w:r>
        <w:rPr>
          <w:rFonts w:ascii="仿宋" w:eastAsia="仿宋" w:hAnsi="仿宋" w:cs="仿宋" w:hint="eastAsia"/>
          <w:bCs/>
          <w:sz w:val="32"/>
          <w:szCs w:val="32"/>
        </w:rPr>
        <w:t>，同时，</w:t>
      </w:r>
      <w:r>
        <w:rPr>
          <w:rFonts w:ascii="仿宋" w:eastAsia="仿宋" w:hAnsi="仿宋" w:cs="仿宋" w:hint="eastAsia"/>
          <w:sz w:val="32"/>
          <w:szCs w:val="32"/>
        </w:rPr>
        <w:t>每季度完成一次对所有卫生室的督导</w:t>
      </w:r>
      <w:r>
        <w:rPr>
          <w:rFonts w:ascii="仿宋" w:eastAsia="仿宋" w:hAnsi="仿宋" w:cs="仿宋" w:hint="eastAsia"/>
          <w:sz w:val="32"/>
          <w:szCs w:val="32"/>
        </w:rPr>
        <w:t>\</w:t>
      </w:r>
      <w:r>
        <w:rPr>
          <w:rFonts w:ascii="仿宋" w:eastAsia="仿宋" w:hAnsi="仿宋" w:cs="仿宋" w:hint="eastAsia"/>
          <w:sz w:val="32"/>
          <w:szCs w:val="32"/>
        </w:rPr>
        <w:t>指导工作。本</w:t>
      </w:r>
      <w:r>
        <w:rPr>
          <w:rFonts w:ascii="仿宋" w:eastAsia="仿宋" w:hAnsi="仿宋" w:cs="仿宋" w:hint="eastAsia"/>
          <w:sz w:val="32"/>
          <w:szCs w:val="32"/>
        </w:rPr>
        <w:lastRenderedPageBreak/>
        <w:t>院要强化对村卫生室的全面绩效考核，严肃处理弄虚作假情况，严格实行评价结果与资金拨付挂钩。</w:t>
      </w:r>
    </w:p>
    <w:p w:rsidR="00903F9A" w:rsidRDefault="00B80687">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四、项目绩效情况</w:t>
      </w:r>
      <w:r>
        <w:rPr>
          <w:rFonts w:ascii="方正黑体_GBK" w:eastAsia="方正黑体_GBK" w:hAnsi="方正黑体_GBK" w:cs="方正黑体_GBK" w:hint="eastAsia"/>
          <w:sz w:val="32"/>
          <w:szCs w:val="32"/>
        </w:rPr>
        <w:tab/>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（一）项目完成情况。</w:t>
      </w:r>
    </w:p>
    <w:p w:rsidR="00903F9A" w:rsidRDefault="00B80687">
      <w:pPr>
        <w:spacing w:line="540" w:lineRule="exact"/>
        <w:ind w:firstLine="660"/>
        <w:jc w:val="left"/>
        <w:rPr>
          <w:rFonts w:ascii="仿宋" w:eastAsia="仿宋" w:hAnsi="仿宋" w:cs="仿宋"/>
          <w:sz w:val="32"/>
          <w:szCs w:val="32"/>
        </w:rPr>
      </w:pPr>
      <w:r>
        <w:rPr>
          <w:rFonts w:ascii="仿宋" w:eastAsia="仿宋" w:hAnsi="仿宋" w:cs="仿宋" w:hint="eastAsia"/>
          <w:sz w:val="32"/>
          <w:szCs w:val="32"/>
        </w:rPr>
        <w:t>居民电子健康档案建档率</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老年人健康管理率</w:t>
      </w:r>
      <w:r>
        <w:rPr>
          <w:rFonts w:ascii="仿宋" w:eastAsia="仿宋" w:hAnsi="仿宋" w:cs="仿宋" w:hint="eastAsia"/>
          <w:sz w:val="32"/>
          <w:szCs w:val="32"/>
        </w:rPr>
        <w:t>为</w:t>
      </w:r>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sz w:val="32"/>
          <w:szCs w:val="32"/>
        </w:rPr>
        <w:t>，老年人中医药健康管理率为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早孕建册率为</w:t>
      </w:r>
      <w:r>
        <w:rPr>
          <w:rFonts w:ascii="仿宋" w:eastAsia="仿宋" w:hAnsi="仿宋" w:cs="仿宋" w:hint="eastAsia"/>
          <w:sz w:val="32"/>
          <w:szCs w:val="32"/>
        </w:rPr>
        <w:t>85</w:t>
      </w:r>
      <w:r>
        <w:rPr>
          <w:rFonts w:ascii="仿宋" w:eastAsia="仿宋" w:hAnsi="仿宋" w:cs="仿宋" w:hint="eastAsia"/>
          <w:sz w:val="32"/>
          <w:szCs w:val="32"/>
        </w:rPr>
        <w:t>%</w:t>
      </w:r>
      <w:r>
        <w:rPr>
          <w:rFonts w:ascii="仿宋" w:eastAsia="仿宋" w:hAnsi="仿宋" w:cs="仿宋" w:hint="eastAsia"/>
          <w:sz w:val="32"/>
          <w:szCs w:val="32"/>
        </w:rPr>
        <w:t>，产后访视率为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color w:val="000000" w:themeColor="text1"/>
          <w:sz w:val="32"/>
          <w:szCs w:val="32"/>
        </w:rPr>
        <w:t>新生儿</w:t>
      </w:r>
      <w:r>
        <w:rPr>
          <w:rFonts w:ascii="仿宋" w:eastAsia="仿宋" w:hAnsi="仿宋" w:cs="仿宋" w:hint="eastAsia"/>
          <w:color w:val="000000" w:themeColor="text1"/>
          <w:sz w:val="32"/>
          <w:szCs w:val="32"/>
        </w:rPr>
        <w:t>访视</w:t>
      </w:r>
      <w:r>
        <w:rPr>
          <w:rFonts w:ascii="仿宋" w:eastAsia="仿宋" w:hAnsi="仿宋" w:cs="仿宋" w:hint="eastAsia"/>
          <w:color w:val="000000" w:themeColor="text1"/>
          <w:sz w:val="32"/>
          <w:szCs w:val="32"/>
        </w:rPr>
        <w:t>率为</w:t>
      </w:r>
      <w:r>
        <w:rPr>
          <w:rFonts w:ascii="仿宋" w:eastAsia="仿宋" w:hAnsi="仿宋" w:cs="仿宋" w:hint="eastAsia"/>
          <w:color w:val="000000" w:themeColor="text1"/>
          <w:sz w:val="32"/>
          <w:szCs w:val="32"/>
        </w:rPr>
        <w:t>100</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，儿童健康管理率为</w:t>
      </w:r>
      <w:r>
        <w:rPr>
          <w:rFonts w:ascii="仿宋" w:eastAsia="仿宋" w:hAnsi="仿宋" w:cs="仿宋" w:hint="eastAsia"/>
          <w:color w:val="000000" w:themeColor="text1"/>
          <w:sz w:val="32"/>
          <w:szCs w:val="32"/>
        </w:rPr>
        <w:t>86</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0-36</w:t>
      </w:r>
      <w:r>
        <w:rPr>
          <w:rFonts w:ascii="仿宋" w:eastAsia="仿宋" w:hAnsi="仿宋" w:cs="仿宋" w:hint="eastAsia"/>
          <w:color w:val="000000" w:themeColor="text1"/>
          <w:sz w:val="32"/>
          <w:szCs w:val="32"/>
        </w:rPr>
        <w:t>个月儿童中医药健康管理服务率为</w:t>
      </w:r>
      <w:r>
        <w:rPr>
          <w:rFonts w:ascii="仿宋" w:eastAsia="仿宋" w:hAnsi="仿宋" w:cs="仿宋" w:hint="eastAsia"/>
          <w:color w:val="000000" w:themeColor="text1"/>
          <w:sz w:val="32"/>
          <w:szCs w:val="32"/>
        </w:rPr>
        <w:t>82</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w:t>
      </w:r>
      <w:r>
        <w:rPr>
          <w:rFonts w:ascii="仿宋" w:eastAsia="仿宋" w:hAnsi="仿宋" w:cs="仿宋" w:hint="eastAsia"/>
          <w:sz w:val="32"/>
          <w:szCs w:val="32"/>
        </w:rPr>
        <w:t>高血压患者规范管理率为</w:t>
      </w:r>
      <w:r>
        <w:rPr>
          <w:rFonts w:ascii="仿宋" w:eastAsia="仿宋" w:hAnsi="仿宋" w:cs="仿宋" w:hint="eastAsia"/>
          <w:sz w:val="32"/>
          <w:szCs w:val="32"/>
        </w:rPr>
        <w:t>77.78</w:t>
      </w:r>
      <w:r>
        <w:rPr>
          <w:rFonts w:ascii="仿宋" w:eastAsia="仿宋" w:hAnsi="仿宋" w:cs="仿宋" w:hint="eastAsia"/>
          <w:sz w:val="32"/>
          <w:szCs w:val="32"/>
        </w:rPr>
        <w:t>%</w:t>
      </w:r>
      <w:r>
        <w:rPr>
          <w:rFonts w:ascii="仿宋" w:eastAsia="仿宋" w:hAnsi="仿宋" w:cs="仿宋" w:hint="eastAsia"/>
          <w:sz w:val="32"/>
          <w:szCs w:val="32"/>
        </w:rPr>
        <w:t>，血压控制率为</w:t>
      </w:r>
      <w:r>
        <w:rPr>
          <w:rFonts w:ascii="仿宋" w:eastAsia="仿宋" w:hAnsi="仿宋" w:cs="仿宋" w:hint="eastAsia"/>
          <w:sz w:val="32"/>
          <w:szCs w:val="32"/>
        </w:rPr>
        <w:t>74.73</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型糖尿病患者规范管理率为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，血糖控制率为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发放健康教育宣传资料</w:t>
      </w:r>
      <w:r>
        <w:rPr>
          <w:rFonts w:ascii="仿宋" w:eastAsia="仿宋" w:hAnsi="仿宋" w:cs="仿宋" w:hint="eastAsia"/>
          <w:sz w:val="32"/>
          <w:szCs w:val="32"/>
        </w:rPr>
        <w:t>30</w:t>
      </w:r>
      <w:r>
        <w:rPr>
          <w:rFonts w:ascii="仿宋" w:eastAsia="仿宋" w:hAnsi="仿宋" w:cs="仿宋" w:hint="eastAsia"/>
          <w:sz w:val="32"/>
          <w:szCs w:val="32"/>
        </w:rPr>
        <w:t>种</w:t>
      </w:r>
      <w:r>
        <w:rPr>
          <w:rFonts w:ascii="仿宋" w:eastAsia="仿宋" w:hAnsi="仿宋" w:cs="仿宋" w:hint="eastAsia"/>
          <w:sz w:val="32"/>
          <w:szCs w:val="32"/>
        </w:rPr>
        <w:t>1300</w:t>
      </w:r>
      <w:r>
        <w:rPr>
          <w:rFonts w:ascii="仿宋" w:eastAsia="仿宋" w:hAnsi="仿宋" w:cs="仿宋" w:hint="eastAsia"/>
          <w:sz w:val="32"/>
          <w:szCs w:val="32"/>
        </w:rPr>
        <w:t>余</w:t>
      </w:r>
      <w:r>
        <w:rPr>
          <w:rFonts w:ascii="仿宋" w:eastAsia="仿宋" w:hAnsi="仿宋" w:cs="仿宋" w:hint="eastAsia"/>
          <w:sz w:val="32"/>
          <w:szCs w:val="32"/>
        </w:rPr>
        <w:t>份，播放健康教育影像</w:t>
      </w:r>
      <w:r>
        <w:rPr>
          <w:rFonts w:ascii="仿宋" w:eastAsia="仿宋" w:hAnsi="仿宋" w:cs="仿宋" w:hint="eastAsia"/>
          <w:sz w:val="32"/>
          <w:szCs w:val="32"/>
        </w:rPr>
        <w:t>26</w:t>
      </w:r>
      <w:r>
        <w:rPr>
          <w:rFonts w:ascii="仿宋" w:eastAsia="仿宋" w:hAnsi="仿宋" w:cs="仿宋" w:hint="eastAsia"/>
          <w:sz w:val="32"/>
          <w:szCs w:val="32"/>
        </w:rPr>
        <w:t>种</w:t>
      </w:r>
      <w:r>
        <w:rPr>
          <w:rFonts w:ascii="仿宋" w:eastAsia="仿宋" w:hAnsi="仿宋" w:cs="仿宋" w:hint="eastAsia"/>
          <w:sz w:val="32"/>
          <w:szCs w:val="32"/>
        </w:rPr>
        <w:t>45</w:t>
      </w:r>
      <w:r>
        <w:rPr>
          <w:rFonts w:ascii="仿宋" w:eastAsia="仿宋" w:hAnsi="仿宋" w:cs="仿宋" w:hint="eastAsia"/>
          <w:sz w:val="32"/>
          <w:szCs w:val="32"/>
        </w:rPr>
        <w:t>小时</w:t>
      </w:r>
      <w:r>
        <w:rPr>
          <w:rFonts w:ascii="仿宋" w:eastAsia="仿宋" w:hAnsi="仿宋" w:cs="仿宋" w:hint="eastAsia"/>
          <w:sz w:val="32"/>
          <w:szCs w:val="32"/>
        </w:rPr>
        <w:t>；预防接种</w:t>
      </w:r>
      <w:proofErr w:type="gramStart"/>
      <w:r>
        <w:rPr>
          <w:rFonts w:ascii="仿宋" w:eastAsia="仿宋" w:hAnsi="仿宋" w:cs="仿宋" w:hint="eastAsia"/>
          <w:sz w:val="32"/>
          <w:szCs w:val="32"/>
        </w:rPr>
        <w:t>证</w:t>
      </w:r>
      <w:r>
        <w:rPr>
          <w:rFonts w:ascii="仿宋" w:eastAsia="仿宋" w:hAnsi="仿宋" w:cs="仿宋" w:hint="eastAsia"/>
          <w:sz w:val="32"/>
          <w:szCs w:val="32"/>
        </w:rPr>
        <w:t>建证</w:t>
      </w:r>
      <w:proofErr w:type="gramEnd"/>
      <w:r>
        <w:rPr>
          <w:rFonts w:ascii="仿宋" w:eastAsia="仿宋" w:hAnsi="仿宋" w:cs="仿宋" w:hint="eastAsia"/>
          <w:sz w:val="32"/>
          <w:szCs w:val="32"/>
        </w:rPr>
        <w:t>率为</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严重精神障碍患者报</w:t>
      </w:r>
      <w:r>
        <w:rPr>
          <w:rFonts w:ascii="仿宋" w:eastAsia="仿宋" w:hAnsi="仿宋" w:cs="仿宋" w:hint="eastAsia"/>
          <w:sz w:val="32"/>
          <w:szCs w:val="32"/>
        </w:rPr>
        <w:t>告患病率为</w:t>
      </w:r>
      <w:r>
        <w:rPr>
          <w:rFonts w:ascii="仿宋" w:eastAsia="仿宋" w:hAnsi="仿宋" w:cs="仿宋" w:hint="eastAsia"/>
          <w:sz w:val="32"/>
          <w:szCs w:val="32"/>
        </w:rPr>
        <w:t>4.16</w:t>
      </w:r>
      <w:r>
        <w:rPr>
          <w:rFonts w:ascii="仿宋" w:eastAsia="仿宋" w:hAnsi="仿宋" w:cs="仿宋" w:hint="eastAsia"/>
          <w:sz w:val="32"/>
          <w:szCs w:val="32"/>
        </w:rPr>
        <w:t>‰，</w:t>
      </w:r>
      <w:r>
        <w:rPr>
          <w:rFonts w:ascii="仿宋" w:eastAsia="仿宋" w:hAnsi="仿宋" w:cs="仿宋" w:hint="eastAsia"/>
          <w:sz w:val="32"/>
          <w:szCs w:val="32"/>
        </w:rPr>
        <w:t>管理率为</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规范管理率为</w:t>
      </w:r>
      <w:r>
        <w:rPr>
          <w:rFonts w:ascii="仿宋" w:eastAsia="仿宋" w:hAnsi="仿宋" w:cs="仿宋" w:hint="eastAsia"/>
          <w:sz w:val="32"/>
          <w:szCs w:val="32"/>
        </w:rPr>
        <w:t>50</w:t>
      </w:r>
      <w:r>
        <w:rPr>
          <w:rFonts w:ascii="仿宋" w:eastAsia="仿宋" w:hAnsi="仿宋" w:cs="仿宋" w:hint="eastAsia"/>
          <w:sz w:val="32"/>
          <w:szCs w:val="32"/>
        </w:rPr>
        <w:t>%</w:t>
      </w:r>
      <w:r>
        <w:rPr>
          <w:rFonts w:ascii="仿宋" w:eastAsia="仿宋" w:hAnsi="仿宋" w:cs="仿宋" w:hint="eastAsia"/>
          <w:sz w:val="32"/>
          <w:szCs w:val="32"/>
        </w:rPr>
        <w:t>，面访率为</w:t>
      </w:r>
      <w:r>
        <w:rPr>
          <w:rFonts w:ascii="仿宋" w:eastAsia="仿宋" w:hAnsi="仿宋" w:cs="仿宋" w:hint="eastAsia"/>
          <w:sz w:val="32"/>
          <w:szCs w:val="32"/>
        </w:rPr>
        <w:t>74.12</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服药率为</w:t>
      </w:r>
      <w:r>
        <w:rPr>
          <w:rFonts w:ascii="仿宋" w:eastAsia="仿宋" w:hAnsi="仿宋" w:cs="仿宋" w:hint="eastAsia"/>
          <w:sz w:val="32"/>
          <w:szCs w:val="32"/>
        </w:rPr>
        <w:t>80%</w:t>
      </w:r>
      <w:r>
        <w:rPr>
          <w:rFonts w:ascii="仿宋" w:eastAsia="仿宋" w:hAnsi="仿宋" w:cs="仿宋" w:hint="eastAsia"/>
          <w:sz w:val="32"/>
          <w:szCs w:val="32"/>
        </w:rPr>
        <w:t>，</w:t>
      </w:r>
      <w:r>
        <w:rPr>
          <w:rFonts w:ascii="仿宋" w:eastAsia="仿宋" w:hAnsi="仿宋" w:cs="仿宋" w:hint="eastAsia"/>
          <w:sz w:val="32"/>
          <w:szCs w:val="32"/>
        </w:rPr>
        <w:t>规律服药率为</w:t>
      </w:r>
      <w:r>
        <w:rPr>
          <w:rFonts w:ascii="仿宋" w:eastAsia="仿宋" w:hAnsi="仿宋" w:cs="仿宋" w:hint="eastAsia"/>
          <w:sz w:val="32"/>
          <w:szCs w:val="32"/>
        </w:rPr>
        <w:t>52.38</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卫生计生监督协管信</w:t>
      </w:r>
      <w:r>
        <w:rPr>
          <w:rFonts w:ascii="仿宋" w:eastAsia="仿宋" w:hAnsi="仿宋" w:cs="仿宋" w:hint="eastAsia"/>
          <w:sz w:val="32"/>
          <w:szCs w:val="32"/>
        </w:rPr>
        <w:t>息报告率为</w:t>
      </w:r>
      <w:r>
        <w:rPr>
          <w:rFonts w:ascii="仿宋" w:eastAsia="仿宋" w:hAnsi="仿宋" w:cs="仿宋" w:hint="eastAsia"/>
          <w:sz w:val="32"/>
          <w:szCs w:val="32"/>
        </w:rPr>
        <w:t>100%</w:t>
      </w:r>
      <w:r>
        <w:rPr>
          <w:rFonts w:ascii="仿宋" w:eastAsia="仿宋" w:hAnsi="仿宋" w:cs="仿宋" w:hint="eastAsia"/>
          <w:sz w:val="32"/>
          <w:szCs w:val="32"/>
        </w:rPr>
        <w:t>，实地巡查次数为</w:t>
      </w:r>
      <w:r>
        <w:rPr>
          <w:rFonts w:ascii="仿宋" w:eastAsia="仿宋" w:hAnsi="仿宋" w:cs="仿宋" w:hint="eastAsia"/>
          <w:sz w:val="32"/>
          <w:szCs w:val="32"/>
        </w:rPr>
        <w:t>24</w:t>
      </w:r>
      <w:r>
        <w:rPr>
          <w:rFonts w:ascii="仿宋" w:eastAsia="仿宋" w:hAnsi="仿宋" w:cs="仿宋" w:hint="eastAsia"/>
          <w:sz w:val="32"/>
          <w:szCs w:val="32"/>
        </w:rPr>
        <w:t>次</w:t>
      </w:r>
      <w:r>
        <w:rPr>
          <w:rFonts w:ascii="仿宋" w:eastAsia="仿宋" w:hAnsi="仿宋" w:cs="仿宋" w:hint="eastAsia"/>
          <w:sz w:val="32"/>
          <w:szCs w:val="32"/>
        </w:rPr>
        <w:t>；</w:t>
      </w:r>
      <w:r>
        <w:rPr>
          <w:rFonts w:ascii="仿宋" w:eastAsia="仿宋" w:hAnsi="仿宋" w:cs="仿宋" w:hint="eastAsia"/>
          <w:sz w:val="32"/>
          <w:szCs w:val="32"/>
        </w:rPr>
        <w:t>传染病报告率为</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，传染病疫情报告及时率为</w:t>
      </w:r>
      <w:r>
        <w:rPr>
          <w:rFonts w:ascii="仿宋" w:eastAsia="仿宋" w:hAnsi="仿宋" w:cs="仿宋" w:hint="eastAsia"/>
          <w:sz w:val="32"/>
          <w:szCs w:val="32"/>
        </w:rPr>
        <w:t>0%</w:t>
      </w:r>
      <w:r>
        <w:rPr>
          <w:rFonts w:ascii="仿宋" w:eastAsia="仿宋" w:hAnsi="仿宋" w:cs="仿宋" w:hint="eastAsia"/>
          <w:sz w:val="32"/>
          <w:szCs w:val="32"/>
        </w:rPr>
        <w:t>；全乡无</w:t>
      </w:r>
      <w:r>
        <w:rPr>
          <w:rFonts w:ascii="仿宋" w:eastAsia="仿宋" w:hAnsi="仿宋" w:cs="仿宋" w:hint="eastAsia"/>
          <w:sz w:val="32"/>
          <w:szCs w:val="32"/>
        </w:rPr>
        <w:t>肺结核</w:t>
      </w:r>
      <w:r>
        <w:rPr>
          <w:rFonts w:ascii="仿宋" w:eastAsia="仿宋" w:hAnsi="仿宋" w:cs="仿宋" w:hint="eastAsia"/>
          <w:sz w:val="32"/>
          <w:szCs w:val="32"/>
        </w:rPr>
        <w:t>患者</w:t>
      </w:r>
      <w:r>
        <w:rPr>
          <w:rFonts w:ascii="仿宋" w:eastAsia="仿宋" w:hAnsi="仿宋" w:cs="仿宋" w:hint="eastAsia"/>
          <w:sz w:val="32"/>
          <w:szCs w:val="32"/>
        </w:rPr>
        <w:t>，</w:t>
      </w:r>
      <w:r>
        <w:rPr>
          <w:rFonts w:ascii="仿宋" w:eastAsia="仿宋" w:hAnsi="仿宋" w:cs="仿宋" w:hint="eastAsia"/>
          <w:sz w:val="32"/>
          <w:szCs w:val="32"/>
        </w:rPr>
        <w:t>通过年终绩效考核，随机抽查重点人群对基本公共卫生服务项目满意度为</w:t>
      </w:r>
      <w:r>
        <w:rPr>
          <w:rFonts w:ascii="仿宋" w:eastAsia="仿宋" w:hAnsi="仿宋" w:cs="仿宋" w:hint="eastAsia"/>
          <w:sz w:val="32"/>
          <w:szCs w:val="32"/>
        </w:rPr>
        <w:t>98.3%</w:t>
      </w:r>
      <w:r>
        <w:rPr>
          <w:rFonts w:ascii="仿宋" w:eastAsia="仿宋" w:hAnsi="仿宋" w:cs="仿宋" w:hint="eastAsia"/>
          <w:sz w:val="32"/>
          <w:szCs w:val="32"/>
        </w:rPr>
        <w:t>，群众参与率和知晓率为</w:t>
      </w:r>
      <w:r>
        <w:rPr>
          <w:rFonts w:ascii="仿宋" w:eastAsia="仿宋" w:hAnsi="仿宋" w:cs="仿宋" w:hint="eastAsia"/>
          <w:sz w:val="32"/>
          <w:szCs w:val="32"/>
        </w:rPr>
        <w:t>95.71</w:t>
      </w:r>
      <w:r>
        <w:rPr>
          <w:rFonts w:ascii="仿宋" w:eastAsia="仿宋" w:hAnsi="仿宋" w:cs="仿宋" w:hint="eastAsia"/>
          <w:sz w:val="32"/>
          <w:szCs w:val="32"/>
        </w:rPr>
        <w:t>％。</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（二）项目效益情况。</w:t>
      </w:r>
    </w:p>
    <w:p w:rsidR="00903F9A" w:rsidRDefault="00B80687">
      <w:pPr>
        <w:spacing w:line="600" w:lineRule="exact"/>
        <w:ind w:firstLineChars="200" w:firstLine="640"/>
        <w:rPr>
          <w:rFonts w:ascii="仿宋" w:eastAsia="仿宋" w:hAnsi="仿宋" w:cs="仿宋"/>
          <w:b/>
          <w:color w:val="000000"/>
          <w:sz w:val="32"/>
          <w:szCs w:val="32"/>
        </w:rPr>
      </w:pPr>
      <w:r>
        <w:rPr>
          <w:rFonts w:ascii="仿宋" w:eastAsia="仿宋" w:hAnsi="仿宋" w:cs="仿宋" w:hint="eastAsia"/>
          <w:color w:val="000000"/>
          <w:sz w:val="32"/>
          <w:szCs w:val="32"/>
        </w:rPr>
        <w:t>盐边县红宝苗族彝族乡卫生院</w:t>
      </w:r>
      <w:r>
        <w:rPr>
          <w:rFonts w:ascii="仿宋" w:eastAsia="仿宋" w:hAnsi="仿宋" w:cs="仿宋" w:hint="eastAsia"/>
          <w:color w:val="000000"/>
          <w:sz w:val="32"/>
          <w:szCs w:val="32"/>
        </w:rPr>
        <w:t>卫生院和村卫生室认真组织开展“国家基本公共卫生服务项目宣传月”活动。按照省、市、县卫生健康委的统一部署，开展好“世界家庭医生日”、“国家基本公共卫生宣传月活动”。大力宣传“三减三健”（减盐、减油、减糖，健康体重、健康骨骼、健康口</w:t>
      </w:r>
      <w:r>
        <w:rPr>
          <w:rFonts w:ascii="仿宋" w:eastAsia="仿宋" w:hAnsi="仿宋" w:cs="仿宋" w:hint="eastAsia"/>
          <w:color w:val="000000"/>
          <w:sz w:val="32"/>
          <w:szCs w:val="32"/>
        </w:rPr>
        <w:lastRenderedPageBreak/>
        <w:t>腔），促进居民养成健康的生活方式。推动项目“七进”活动（进社区、进农村、进学校、进机关、进企业、进寺庙、进家庭）。利用电视、广播、网络、微信、报刊、展板、宣传折页、宣传标语等传统媒体和新兴媒介，以群众喜闻乐见的方式加大宣传力度，为项目实施营造良好舆论氛围。</w:t>
      </w:r>
    </w:p>
    <w:p w:rsidR="00903F9A" w:rsidRDefault="00B80687">
      <w:pPr>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五、评价结论及建议</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（一）</w:t>
      </w:r>
      <w:r>
        <w:rPr>
          <w:rFonts w:ascii="方正楷体_GBK" w:eastAsia="方正楷体_GBK" w:hAnsi="方正楷体_GBK" w:cs="方正楷体_GBK" w:hint="eastAsia"/>
          <w:b/>
          <w:bCs/>
          <w:color w:val="000000"/>
          <w:sz w:val="32"/>
          <w:szCs w:val="32"/>
        </w:rPr>
        <w:t>评价结论。</w:t>
      </w:r>
    </w:p>
    <w:p w:rsidR="00903F9A" w:rsidRDefault="00B80687">
      <w:pPr>
        <w:pStyle w:val="a3"/>
        <w:spacing w:line="540" w:lineRule="exact"/>
        <w:jc w:val="left"/>
        <w:rPr>
          <w:rFonts w:ascii="仿宋" w:eastAsia="仿宋" w:hAnsi="仿宋" w:cs="仿宋"/>
          <w:sz w:val="32"/>
          <w:szCs w:val="32"/>
        </w:rPr>
      </w:pPr>
      <w:r>
        <w:rPr>
          <w:rFonts w:ascii="仿宋" w:eastAsia="仿宋" w:hAnsi="仿宋" w:cs="仿宋" w:hint="eastAsia"/>
          <w:sz w:val="32"/>
          <w:szCs w:val="32"/>
        </w:rPr>
        <w:t xml:space="preserve">    2021</w:t>
      </w:r>
      <w:r>
        <w:rPr>
          <w:rFonts w:ascii="仿宋" w:eastAsia="仿宋" w:hAnsi="仿宋" w:cs="仿宋" w:hint="eastAsia"/>
          <w:sz w:val="32"/>
          <w:szCs w:val="32"/>
        </w:rPr>
        <w:t>年基本公共卫生服务能力得到提升，基本公共卫生服务项目得到有序进行，老百姓获得</w:t>
      </w:r>
      <w:proofErr w:type="gramStart"/>
      <w:r>
        <w:rPr>
          <w:rFonts w:ascii="仿宋" w:eastAsia="仿宋" w:hAnsi="仿宋" w:cs="仿宋" w:hint="eastAsia"/>
          <w:sz w:val="32"/>
          <w:szCs w:val="32"/>
        </w:rPr>
        <w:t>感不断</w:t>
      </w:r>
      <w:proofErr w:type="gramEnd"/>
      <w:r>
        <w:rPr>
          <w:rFonts w:ascii="仿宋" w:eastAsia="仿宋" w:hAnsi="仿宋" w:cs="仿宋" w:hint="eastAsia"/>
          <w:sz w:val="32"/>
          <w:szCs w:val="32"/>
        </w:rPr>
        <w:t>增强，群众满意度在逐年提高。人民群众健康意识进一步得到增强，使人人享受到基本公共卫生服务带来的健康实惠。项目总体指标完成较好，均能完成评价指标，达到预期值。</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（二）存在的问题。</w:t>
      </w:r>
    </w:p>
    <w:p w:rsidR="00903F9A" w:rsidRDefault="00B80687">
      <w:pPr>
        <w:spacing w:line="54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1.</w:t>
      </w:r>
      <w:r>
        <w:rPr>
          <w:rFonts w:ascii="仿宋" w:eastAsia="仿宋" w:hAnsi="仿宋" w:cs="仿宋" w:hint="eastAsia"/>
          <w:color w:val="000000"/>
          <w:sz w:val="32"/>
          <w:szCs w:val="32"/>
        </w:rPr>
        <w:t>资金下拨迟缓。项目资金由中央、省、县三级构成</w:t>
      </w:r>
      <w:r>
        <w:rPr>
          <w:rFonts w:ascii="仿宋" w:eastAsia="仿宋" w:hAnsi="仿宋" w:cs="仿宋" w:hint="eastAsia"/>
          <w:color w:val="000000"/>
          <w:sz w:val="32"/>
          <w:szCs w:val="32"/>
        </w:rPr>
        <w:t>，</w:t>
      </w:r>
      <w:r>
        <w:rPr>
          <w:rFonts w:ascii="仿宋" w:eastAsia="仿宋" w:hAnsi="仿宋" w:cs="仿宋" w:hint="eastAsia"/>
          <w:color w:val="000000"/>
          <w:sz w:val="32"/>
          <w:szCs w:val="32"/>
        </w:rPr>
        <w:t>拨付到村卫生室不及时，没有发挥专项资金的高效率作用，不利于项目的实施。</w:t>
      </w:r>
      <w:r>
        <w:rPr>
          <w:rFonts w:ascii="仿宋" w:eastAsia="仿宋" w:hAnsi="仿宋" w:cs="仿宋" w:hint="eastAsia"/>
          <w:color w:val="000000"/>
          <w:sz w:val="32"/>
          <w:szCs w:val="32"/>
        </w:rPr>
        <w:br/>
      </w:r>
      <w:r>
        <w:rPr>
          <w:rFonts w:ascii="仿宋" w:eastAsia="仿宋" w:hAnsi="仿宋" w:cs="仿宋" w:hint="eastAsia"/>
          <w:color w:val="000000"/>
          <w:sz w:val="32"/>
          <w:szCs w:val="32"/>
        </w:rPr>
        <w:t xml:space="preserve">    2.</w:t>
      </w:r>
      <w:r>
        <w:rPr>
          <w:rFonts w:ascii="仿宋" w:eastAsia="仿宋" w:hAnsi="仿宋" w:cs="仿宋" w:hint="eastAsia"/>
          <w:color w:val="000000"/>
          <w:sz w:val="32"/>
          <w:szCs w:val="32"/>
        </w:rPr>
        <w:t>资金拨付需和绩效考核挂钩，基本公共卫生服务项目绩效考核工作量大，信息化程度薄弱，多数考核数据需人工提取，导致考核时间长。</w:t>
      </w:r>
    </w:p>
    <w:p w:rsidR="00903F9A" w:rsidRDefault="00B80687" w:rsidP="00A5664D">
      <w:pPr>
        <w:spacing w:line="540" w:lineRule="exact"/>
        <w:ind w:firstLineChars="200" w:firstLine="643"/>
        <w:rPr>
          <w:rFonts w:ascii="方正楷体_GBK" w:eastAsia="方正楷体_GBK" w:hAnsi="方正楷体_GBK" w:cs="方正楷体_GBK"/>
          <w:b/>
          <w:bCs/>
          <w:color w:val="000000"/>
          <w:sz w:val="32"/>
          <w:szCs w:val="32"/>
        </w:rPr>
      </w:pPr>
      <w:r>
        <w:rPr>
          <w:rFonts w:ascii="方正楷体_GBK" w:eastAsia="方正楷体_GBK" w:hAnsi="方正楷体_GBK" w:cs="方正楷体_GBK" w:hint="eastAsia"/>
          <w:b/>
          <w:bCs/>
          <w:color w:val="000000"/>
          <w:sz w:val="32"/>
          <w:szCs w:val="32"/>
        </w:rPr>
        <w:t>（三）相关建议。</w:t>
      </w:r>
    </w:p>
    <w:p w:rsidR="00903F9A" w:rsidRDefault="00B80687">
      <w:pPr>
        <w:spacing w:line="5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w:t>
      </w:r>
      <w:r>
        <w:rPr>
          <w:rFonts w:ascii="仿宋" w:eastAsia="仿宋" w:hAnsi="仿宋" w:cs="仿宋" w:hint="eastAsia"/>
          <w:color w:val="000000"/>
          <w:sz w:val="32"/>
          <w:szCs w:val="32"/>
        </w:rPr>
        <w:t>加强基层信息化建设投入，特别是基层医疗卫生机构基本公共卫生服务项目和基本医疗信息的有效整合，促进项目实施的监督管理。</w:t>
      </w:r>
      <w:r>
        <w:rPr>
          <w:rFonts w:ascii="仿宋" w:eastAsia="仿宋" w:hAnsi="仿宋" w:cs="仿宋" w:hint="eastAsia"/>
          <w:color w:val="000000"/>
          <w:sz w:val="32"/>
          <w:szCs w:val="32"/>
        </w:rPr>
        <w:br/>
        <w:t xml:space="preserve">    2.</w:t>
      </w:r>
      <w:r>
        <w:rPr>
          <w:rFonts w:ascii="仿宋" w:eastAsia="仿宋" w:hAnsi="仿宋" w:cs="仿宋" w:hint="eastAsia"/>
          <w:color w:val="000000"/>
          <w:sz w:val="32"/>
          <w:szCs w:val="32"/>
        </w:rPr>
        <w:t>加快建立健全工作机制，强化工作职责，加强对项目资金的管理，及时分析汇总存在问题，采取有效措施，确保</w:t>
      </w:r>
      <w:r>
        <w:rPr>
          <w:rFonts w:ascii="仿宋" w:eastAsia="仿宋" w:hAnsi="仿宋" w:cs="仿宋" w:hint="eastAsia"/>
          <w:color w:val="000000"/>
          <w:sz w:val="32"/>
          <w:szCs w:val="32"/>
        </w:rPr>
        <w:lastRenderedPageBreak/>
        <w:t>项目工作全面有序健康发展。</w:t>
      </w:r>
    </w:p>
    <w:p w:rsidR="00903F9A" w:rsidRDefault="00B80687">
      <w:pPr>
        <w:tabs>
          <w:tab w:val="left" w:pos="6216"/>
        </w:tabs>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ab/>
      </w:r>
    </w:p>
    <w:p w:rsidR="00903F9A" w:rsidRDefault="00A5664D">
      <w:pPr>
        <w:tabs>
          <w:tab w:val="left" w:pos="6216"/>
        </w:tabs>
        <w:spacing w:line="540" w:lineRule="exact"/>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8240" behindDoc="1" locked="0" layoutInCell="1" allowOverlap="1" wp14:anchorId="58672C80" wp14:editId="09230F35">
            <wp:simplePos x="0" y="0"/>
            <wp:positionH relativeFrom="column">
              <wp:posOffset>3312795</wp:posOffset>
            </wp:positionH>
            <wp:positionV relativeFrom="paragraph">
              <wp:posOffset>46990</wp:posOffset>
            </wp:positionV>
            <wp:extent cx="1645920" cy="1637030"/>
            <wp:effectExtent l="0" t="0" r="0" b="0"/>
            <wp:wrapNone/>
            <wp:docPr id="1" name="图片 1" descr="红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宝"/>
                    <pic:cNvPicPr>
                      <a:picLocks noChangeAspect="1"/>
                    </pic:cNvPicPr>
                  </pic:nvPicPr>
                  <pic:blipFill>
                    <a:blip r:embed="rId8"/>
                    <a:stretch>
                      <a:fillRect/>
                    </a:stretch>
                  </pic:blipFill>
                  <pic:spPr>
                    <a:xfrm>
                      <a:off x="0" y="0"/>
                      <a:ext cx="1645920" cy="1637030"/>
                    </a:xfrm>
                    <a:prstGeom prst="rect">
                      <a:avLst/>
                    </a:prstGeom>
                  </pic:spPr>
                </pic:pic>
              </a:graphicData>
            </a:graphic>
          </wp:anchor>
        </w:drawing>
      </w:r>
    </w:p>
    <w:p w:rsidR="00903F9A" w:rsidRDefault="00903F9A">
      <w:pPr>
        <w:tabs>
          <w:tab w:val="left" w:pos="6216"/>
        </w:tabs>
        <w:spacing w:line="540" w:lineRule="exact"/>
        <w:ind w:firstLineChars="200" w:firstLine="640"/>
        <w:rPr>
          <w:rFonts w:ascii="仿宋" w:eastAsia="仿宋" w:hAnsi="仿宋" w:cs="仿宋"/>
          <w:sz w:val="32"/>
          <w:szCs w:val="32"/>
        </w:rPr>
      </w:pPr>
    </w:p>
    <w:p w:rsidR="00903F9A" w:rsidRDefault="00B80687">
      <w:pPr>
        <w:spacing w:line="540" w:lineRule="exact"/>
        <w:jc w:val="right"/>
        <w:rPr>
          <w:rFonts w:ascii="仿宋" w:eastAsia="仿宋" w:hAnsi="仿宋" w:cs="仿宋"/>
          <w:sz w:val="32"/>
          <w:szCs w:val="32"/>
        </w:rPr>
      </w:pPr>
      <w:r>
        <w:rPr>
          <w:rFonts w:ascii="仿宋" w:eastAsia="仿宋" w:hAnsi="仿宋" w:cs="仿宋" w:hint="eastAsia"/>
          <w:sz w:val="32"/>
          <w:szCs w:val="32"/>
        </w:rPr>
        <w:t>盐边县红宝苗族彝族乡卫生院</w:t>
      </w:r>
    </w:p>
    <w:p w:rsidR="00903F9A" w:rsidRDefault="00B80687" w:rsidP="00A5664D">
      <w:pPr>
        <w:spacing w:line="540" w:lineRule="exact"/>
        <w:ind w:right="480"/>
        <w:jc w:val="right"/>
        <w:rPr>
          <w:rFonts w:ascii="仿宋" w:eastAsia="仿宋" w:hAnsi="仿宋" w:cs="仿宋"/>
          <w:sz w:val="32"/>
          <w:szCs w:val="32"/>
        </w:rPr>
      </w:pPr>
      <w:bookmarkStart w:id="0" w:name="_GoBack"/>
      <w:bookmarkEnd w:id="0"/>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9</w:t>
      </w:r>
      <w:r>
        <w:rPr>
          <w:rFonts w:ascii="仿宋" w:eastAsia="仿宋" w:hAnsi="仿宋" w:cs="仿宋" w:hint="eastAsia"/>
          <w:sz w:val="32"/>
          <w:szCs w:val="32"/>
        </w:rPr>
        <w:t>日</w:t>
      </w:r>
    </w:p>
    <w:sectPr w:rsidR="00903F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87" w:rsidRDefault="00B80687" w:rsidP="00A5664D">
      <w:r>
        <w:separator/>
      </w:r>
    </w:p>
  </w:endnote>
  <w:endnote w:type="continuationSeparator" w:id="0">
    <w:p w:rsidR="00B80687" w:rsidRDefault="00B80687" w:rsidP="00A5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87" w:rsidRDefault="00B80687" w:rsidP="00A5664D">
      <w:r>
        <w:separator/>
      </w:r>
    </w:p>
  </w:footnote>
  <w:footnote w:type="continuationSeparator" w:id="0">
    <w:p w:rsidR="00B80687" w:rsidRDefault="00B80687" w:rsidP="00A5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ZTEzZTZlNGU0NDU3NDg3NDYxNWM3MmJkM2FhMWEifQ=="/>
  </w:docVars>
  <w:rsids>
    <w:rsidRoot w:val="00E96F9E"/>
    <w:rsid w:val="00903F9A"/>
    <w:rsid w:val="00A5664D"/>
    <w:rsid w:val="00B80687"/>
    <w:rsid w:val="00C22052"/>
    <w:rsid w:val="00C366D5"/>
    <w:rsid w:val="00E96F9E"/>
    <w:rsid w:val="016B3AB3"/>
    <w:rsid w:val="03EC08A8"/>
    <w:rsid w:val="0CAA767E"/>
    <w:rsid w:val="0DBE5548"/>
    <w:rsid w:val="0F5B1240"/>
    <w:rsid w:val="100D0160"/>
    <w:rsid w:val="12B2737C"/>
    <w:rsid w:val="136B7D1E"/>
    <w:rsid w:val="179034AC"/>
    <w:rsid w:val="18240FE7"/>
    <w:rsid w:val="18405126"/>
    <w:rsid w:val="18467D90"/>
    <w:rsid w:val="1FC7735B"/>
    <w:rsid w:val="24D809F3"/>
    <w:rsid w:val="2B9E7EFF"/>
    <w:rsid w:val="2BB94A9B"/>
    <w:rsid w:val="3207475E"/>
    <w:rsid w:val="32EE5F25"/>
    <w:rsid w:val="33B22CE5"/>
    <w:rsid w:val="3FD448D7"/>
    <w:rsid w:val="47AC290F"/>
    <w:rsid w:val="536030B8"/>
    <w:rsid w:val="54294673"/>
    <w:rsid w:val="54570E50"/>
    <w:rsid w:val="57295D23"/>
    <w:rsid w:val="58E548D5"/>
    <w:rsid w:val="5B1F5718"/>
    <w:rsid w:val="61E42F7D"/>
    <w:rsid w:val="655B050F"/>
    <w:rsid w:val="6E8508A9"/>
    <w:rsid w:val="6F39634C"/>
    <w:rsid w:val="71BC31B5"/>
    <w:rsid w:val="7482135C"/>
    <w:rsid w:val="764D30A1"/>
    <w:rsid w:val="7CCB560C"/>
    <w:rsid w:val="7FE3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line="360" w:lineRule="auto"/>
      <w:ind w:firstLineChars="200" w:firstLine="200"/>
    </w:pPr>
    <w:rPr>
      <w:rFonts w:ascii="宋体" w:eastAsia="仿宋_GB2312" w:hAnsi="宋体" w:cs="宋体"/>
      <w:sz w:val="28"/>
      <w:szCs w:val="20"/>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100" w:beforeAutospacing="1" w:after="100" w:afterAutospacing="1" w:line="360" w:lineRule="auto"/>
      <w:ind w:firstLineChars="200" w:firstLine="200"/>
    </w:pPr>
    <w:rPr>
      <w:rFonts w:ascii="宋体" w:eastAsia="仿宋_GB2312" w:hAnsi="宋体" w:cs="宋体"/>
      <w:sz w:val="28"/>
      <w:szCs w:val="20"/>
    </w:rPr>
  </w:style>
  <w:style w:type="character" w:customStyle="1" w:styleId="Char0">
    <w:name w:val="页眉 Char"/>
    <w:basedOn w:val="a0"/>
    <w:link w:val="a5"/>
    <w:qFormat/>
    <w:rPr>
      <w:rFonts w:ascii="Times New Roman" w:eastAsia="宋体" w:hAnsi="Times New Roman" w:cs="Times New Roman"/>
      <w:kern w:val="2"/>
      <w:sz w:val="18"/>
      <w:szCs w:val="18"/>
    </w:rPr>
  </w:style>
  <w:style w:type="character" w:customStyle="1" w:styleId="Char">
    <w:name w:val="页脚 Char"/>
    <w:basedOn w:val="a0"/>
    <w:link w:val="a4"/>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784</Words>
  <Characters>4470</Characters>
  <Application>Microsoft Office Word</Application>
  <DocSecurity>0</DocSecurity>
  <Lines>37</Lines>
  <Paragraphs>10</Paragraphs>
  <ScaleCrop>false</ScaleCrop>
  <Company>Lenovo</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3</cp:revision>
  <cp:lastPrinted>2022-05-15T08:14:00Z</cp:lastPrinted>
  <dcterms:created xsi:type="dcterms:W3CDTF">2021-08-18T08:10:00Z</dcterms:created>
  <dcterms:modified xsi:type="dcterms:W3CDTF">2022-05-15T08:14:00Z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AD64BACF5FEF4CC7893080F2E98C3B89</vt:lpwstr>
  </property>
</Properties>
</file>