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63" w:firstLineChars="150"/>
        <w:rPr>
          <w:rFonts w:ascii="隶书" w:eastAsia="隶书"/>
          <w:b/>
          <w:sz w:val="10"/>
          <w:szCs w:val="10"/>
        </w:rPr>
      </w:pPr>
      <w:r>
        <w:rPr>
          <w:rFonts w:ascii="隶书" w:eastAsia="隶书"/>
          <w:b/>
          <w:sz w:val="44"/>
          <w:szCs w:val="44"/>
        </w:rPr>
        <w:pict>
          <v:shape id="_x0000_i1025" o:spt="136" type="#_x0000_t136" style="height:91.6pt;width:414.7pt;" fillcolor="#FF0000" filled="t" stroked="t" coordsize="21600,21600">
            <v:path/>
            <v:fill on="t" focussize="0,0"/>
            <v:stroke color="#FF0000"/>
            <v:imagedata o:title=""/>
            <o:lock v:ext="edit"/>
            <v:textpath on="t" fitshape="t" fitpath="t" trim="t" xscale="f" string="盐边县政务服务工作动态" style="font-family:华文中宋;font-size:36pt;font-weight:bold;v-text-align:center;"/>
            <w10:wrap type="none"/>
            <w10:anchorlock/>
          </v:shape>
        </w:pict>
      </w:r>
    </w:p>
    <w:p>
      <w:pPr>
        <w:rPr>
          <w:rFonts w:ascii="楷体_GB2312" w:eastAsia="楷体_GB2312"/>
          <w:b/>
          <w:sz w:val="10"/>
          <w:szCs w:val="10"/>
        </w:rPr>
      </w:pPr>
    </w:p>
    <w:p>
      <w:pPr>
        <w:rPr>
          <w:rFonts w:ascii="楷体_GB2312" w:eastAsia="楷体_GB2312"/>
          <w:b/>
          <w:sz w:val="10"/>
          <w:szCs w:val="10"/>
        </w:rPr>
      </w:pPr>
    </w:p>
    <w:p>
      <w:pPr>
        <w:jc w:val="center"/>
        <w:rPr>
          <w:rFonts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第8期</w:t>
      </w:r>
    </w:p>
    <w:p>
      <w:pPr>
        <w:rPr>
          <w:rFonts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盐边县行政审批局                        2020年10月10日</w:t>
      </w:r>
    </w:p>
    <w:p>
      <w:pPr>
        <w:rPr>
          <w:rFonts w:ascii="方正小标宋_GBK" w:hAnsi="华文中宋" w:eastAsia="方正小标宋_GBK"/>
          <w:sz w:val="10"/>
          <w:szCs w:val="10"/>
        </w:rPr>
      </w:pPr>
      <w:r>
        <w:rPr>
          <w:rFonts w:hint="eastAsia" w:ascii="仿宋_GB2312" w:eastAsia="仿宋_GB2312"/>
          <w:sz w:val="44"/>
          <w:szCs w:val="44"/>
        </w:rPr>
        <mc:AlternateContent>
          <mc:Choice Requires="wps">
            <w:drawing>
              <wp:anchor distT="0" distB="0" distL="114300" distR="114300" simplePos="0" relativeHeight="251658240" behindDoc="0" locked="0" layoutInCell="1" allowOverlap="1">
                <wp:simplePos x="0" y="0"/>
                <wp:positionH relativeFrom="column">
                  <wp:posOffset>45720</wp:posOffset>
                </wp:positionH>
                <wp:positionV relativeFrom="paragraph">
                  <wp:posOffset>27305</wp:posOffset>
                </wp:positionV>
                <wp:extent cx="5486400" cy="0"/>
                <wp:effectExtent l="0" t="9525" r="0" b="9525"/>
                <wp:wrapNone/>
                <wp:docPr id="1" name="直接连接符 1"/>
                <wp:cNvGraphicFramePr/>
                <a:graphic xmlns:a="http://schemas.openxmlformats.org/drawingml/2006/main">
                  <a:graphicData uri="http://schemas.microsoft.com/office/word/2010/wordprocessingShape">
                    <wps:wsp>
                      <wps:cNvCnPr/>
                      <wps:spPr>
                        <a:xfrm>
                          <a:off x="0" y="0"/>
                          <a:ext cx="5486400" cy="0"/>
                        </a:xfrm>
                        <a:prstGeom prst="line">
                          <a:avLst/>
                        </a:prstGeom>
                        <a:ln w="19050"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3.6pt;margin-top:2.15pt;height:0pt;width:432pt;z-index:251658240;mso-width-relative:page;mso-height-relative:page;" filled="f" stroked="t" coordsize="21600,21600" o:gfxdata="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UXp1mNMAAAAFAQAADwAAAAAAAAABACAAAAAiAAAA&#10;ZHJzL2Rvd25yZXYueG1sUEsBAhQAFAAAAAgAh07iQKZdVCXTAQAAiwMAAA4AAAAAAAAAAQAgAAAA&#10;IgEAAGRycy9lMm9Eb2MueG1sUEsFBgAAAAAGAAYAWQEAAGcFAAAAAA==&#10;">
                <v:fill on="f" focussize="0,0"/>
                <v:stroke weight="1.5pt" color="#FF0000" joinstyle="round"/>
                <v:imagedata o:title=""/>
                <o:lock v:ext="edit" aspectratio="f"/>
              </v:line>
            </w:pict>
          </mc:Fallback>
        </mc:AlternateContent>
      </w:r>
      <w:r>
        <w:rPr>
          <w:rFonts w:hint="eastAsia" w:ascii="方正小标宋_GBK" w:hAnsi="华文中宋" w:eastAsia="方正小标宋_GBK"/>
          <w:sz w:val="10"/>
          <w:szCs w:val="10"/>
        </w:rPr>
        <w:t xml:space="preserve"> </w:t>
      </w:r>
    </w:p>
    <w:p>
      <w:pPr>
        <w:spacing w:line="240" w:lineRule="exact"/>
        <w:ind w:firstLine="640" w:firstLineChars="200"/>
        <w:rPr>
          <w:rFonts w:ascii="方正仿宋_GBK" w:eastAsia="方正仿宋_GBK"/>
          <w:sz w:val="32"/>
          <w:szCs w:val="32"/>
        </w:rPr>
      </w:pPr>
    </w:p>
    <w:p>
      <w:pPr>
        <w:tabs>
          <w:tab w:val="left" w:pos="5110"/>
        </w:tabs>
        <w:spacing w:line="590" w:lineRule="exact"/>
        <w:ind w:firstLine="643" w:firstLineChars="200"/>
        <w:rPr>
          <w:rFonts w:ascii="方正黑体简体" w:hAnsi="方正黑体简体" w:eastAsia="方正黑体简体" w:cs="方正黑体简体"/>
          <w:b/>
          <w:bCs/>
          <w:sz w:val="32"/>
          <w:szCs w:val="32"/>
        </w:rPr>
      </w:pPr>
      <w:r>
        <w:rPr>
          <w:rFonts w:hint="eastAsia" w:ascii="方正黑体简体" w:hAnsi="方正黑体简体" w:eastAsia="方正黑体简体" w:cs="方正黑体简体"/>
          <w:b/>
          <w:bCs/>
          <w:sz w:val="32"/>
          <w:szCs w:val="32"/>
        </w:rPr>
        <w:t>一、9月政务服务事项运行指标</w:t>
      </w:r>
    </w:p>
    <w:p>
      <w:pPr>
        <w:spacing w:line="590" w:lineRule="exact"/>
        <w:ind w:firstLine="643" w:firstLineChars="200"/>
        <w:rPr>
          <w:rFonts w:ascii="楷体" w:hAnsi="楷体" w:eastAsia="楷体" w:cs="方正仿宋_GBK"/>
          <w:b/>
          <w:sz w:val="32"/>
          <w:szCs w:val="32"/>
        </w:rPr>
      </w:pPr>
      <w:r>
        <w:rPr>
          <w:rFonts w:hint="eastAsia" w:ascii="楷体" w:hAnsi="楷体" w:eastAsia="楷体" w:cs="方正仿宋_GBK"/>
          <w:b/>
          <w:sz w:val="32"/>
          <w:szCs w:val="32"/>
        </w:rPr>
        <w:t>（一）总体情况</w:t>
      </w:r>
    </w:p>
    <w:p>
      <w:pPr>
        <w:spacing w:line="59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月，一体化政务服务平台共受理办件15888件（其中，行政许可1139件，公共服务14233件，咨询服务424件，其他行政权力92件），按时办结率100%；邮政快递共办理173件，其中：税务窗口寄出137件，其他窗口寄出36件，主要集中在医保、社保、市场监管、公安及不动产；24小时自助服务办理118件，主要集中在社保、医保、税务（参保资料、对账单、纳税明细）等自主打印服务。</w:t>
      </w:r>
    </w:p>
    <w:p>
      <w:pPr>
        <w:spacing w:line="59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好差评工作:</w:t>
      </w:r>
      <w:r>
        <w:rPr>
          <w:rFonts w:hint="eastAsia" w:ascii="方正仿宋_GBK" w:hAnsi="方正仿宋_GBK" w:eastAsia="方正仿宋_GBK" w:cs="方正仿宋_GBK"/>
          <w:sz w:val="32"/>
          <w:szCs w:val="32"/>
        </w:rPr>
        <w:t>在全市排名靠后，共计评价10997条，其中：办事指南评价21条，办件评价10976条，主动评价率仅6.16%。其中：7家县级部门开展了主动评价，分别是：县医疗保障局100%、县教体局71.42%、县人力资源和社会保障局13.12%、县市场监督管理局12.71%、县综合执法局8.33%、县交通运输局1.84%、县税务局0.07%；另外其余部门（单位）、乡（镇）均为0评价。（见区县已公开评价对比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0"/>
        <w:gridCol w:w="1106"/>
        <w:gridCol w:w="1418"/>
        <w:gridCol w:w="1417"/>
        <w:gridCol w:w="1276"/>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60" w:type="dxa"/>
          </w:tcPr>
          <w:p>
            <w:pPr>
              <w:spacing w:line="590" w:lineRule="exact"/>
              <w:jc w:val="center"/>
              <w:rPr>
                <w:rFonts w:ascii="黑体" w:hAnsi="黑体" w:eastAsia="黑体" w:cs="方正仿宋_GBK"/>
                <w:sz w:val="24"/>
                <w:szCs w:val="24"/>
              </w:rPr>
            </w:pPr>
            <w:r>
              <w:rPr>
                <w:rFonts w:hint="eastAsia" w:ascii="黑体" w:hAnsi="黑体" w:eastAsia="黑体" w:cs="方正仿宋_GBK"/>
                <w:sz w:val="24"/>
                <w:szCs w:val="24"/>
              </w:rPr>
              <w:t>已公开好差评评价数</w:t>
            </w:r>
          </w:p>
        </w:tc>
        <w:tc>
          <w:tcPr>
            <w:tcW w:w="1106" w:type="dxa"/>
          </w:tcPr>
          <w:p>
            <w:pPr>
              <w:spacing w:line="590" w:lineRule="exact"/>
              <w:jc w:val="center"/>
              <w:rPr>
                <w:rFonts w:ascii="黑体" w:hAnsi="黑体" w:eastAsia="黑体" w:cs="方正仿宋_GBK"/>
                <w:sz w:val="24"/>
                <w:szCs w:val="24"/>
              </w:rPr>
            </w:pPr>
            <w:r>
              <w:rPr>
                <w:rFonts w:hint="eastAsia" w:ascii="黑体" w:hAnsi="黑体" w:eastAsia="黑体" w:cs="方正仿宋_GBK"/>
                <w:sz w:val="24"/>
                <w:szCs w:val="24"/>
              </w:rPr>
              <w:t>东区</w:t>
            </w:r>
          </w:p>
        </w:tc>
        <w:tc>
          <w:tcPr>
            <w:tcW w:w="1418" w:type="dxa"/>
          </w:tcPr>
          <w:p>
            <w:pPr>
              <w:spacing w:line="590" w:lineRule="exact"/>
              <w:jc w:val="center"/>
              <w:rPr>
                <w:rFonts w:ascii="黑体" w:hAnsi="黑体" w:eastAsia="黑体" w:cs="方正仿宋_GBK"/>
                <w:sz w:val="24"/>
                <w:szCs w:val="24"/>
              </w:rPr>
            </w:pPr>
            <w:r>
              <w:rPr>
                <w:rFonts w:hint="eastAsia" w:ascii="黑体" w:hAnsi="黑体" w:eastAsia="黑体" w:cs="方正仿宋_GBK"/>
                <w:sz w:val="24"/>
                <w:szCs w:val="24"/>
              </w:rPr>
              <w:t>西区</w:t>
            </w:r>
          </w:p>
        </w:tc>
        <w:tc>
          <w:tcPr>
            <w:tcW w:w="1417" w:type="dxa"/>
          </w:tcPr>
          <w:p>
            <w:pPr>
              <w:spacing w:line="590" w:lineRule="exact"/>
              <w:jc w:val="center"/>
              <w:rPr>
                <w:rFonts w:ascii="黑体" w:hAnsi="黑体" w:eastAsia="黑体" w:cs="方正仿宋_GBK"/>
                <w:sz w:val="24"/>
                <w:szCs w:val="24"/>
              </w:rPr>
            </w:pPr>
            <w:r>
              <w:rPr>
                <w:rFonts w:hint="eastAsia" w:ascii="黑体" w:hAnsi="黑体" w:eastAsia="黑体" w:cs="方正仿宋_GBK"/>
                <w:sz w:val="24"/>
                <w:szCs w:val="24"/>
              </w:rPr>
              <w:t>仁和区</w:t>
            </w:r>
          </w:p>
        </w:tc>
        <w:tc>
          <w:tcPr>
            <w:tcW w:w="1276" w:type="dxa"/>
          </w:tcPr>
          <w:p>
            <w:pPr>
              <w:spacing w:line="590" w:lineRule="exact"/>
              <w:jc w:val="center"/>
              <w:rPr>
                <w:rFonts w:ascii="黑体" w:hAnsi="黑体" w:eastAsia="黑体" w:cs="方正仿宋_GBK"/>
                <w:sz w:val="24"/>
                <w:szCs w:val="24"/>
              </w:rPr>
            </w:pPr>
            <w:r>
              <w:rPr>
                <w:rFonts w:hint="eastAsia" w:ascii="黑体" w:hAnsi="黑体" w:eastAsia="黑体" w:cs="方正仿宋_GBK"/>
                <w:sz w:val="24"/>
                <w:szCs w:val="24"/>
              </w:rPr>
              <w:t>米易县</w:t>
            </w:r>
          </w:p>
        </w:tc>
        <w:tc>
          <w:tcPr>
            <w:tcW w:w="1183" w:type="dxa"/>
          </w:tcPr>
          <w:p>
            <w:pPr>
              <w:spacing w:line="590" w:lineRule="exact"/>
              <w:jc w:val="center"/>
              <w:rPr>
                <w:rFonts w:ascii="黑体" w:hAnsi="黑体" w:eastAsia="黑体" w:cs="方正仿宋_GBK"/>
                <w:sz w:val="24"/>
                <w:szCs w:val="24"/>
              </w:rPr>
            </w:pPr>
            <w:r>
              <w:rPr>
                <w:rFonts w:hint="eastAsia" w:ascii="黑体" w:hAnsi="黑体" w:eastAsia="黑体" w:cs="方正仿宋_GBK"/>
                <w:sz w:val="24"/>
                <w:szCs w:val="24"/>
              </w:rPr>
              <w:t>盐边县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spacing w:line="590" w:lineRule="exact"/>
              <w:jc w:val="center"/>
              <w:rPr>
                <w:rFonts w:ascii="仿宋_GB2312" w:eastAsia="仿宋_GB2312" w:cs="方正仿宋_GBK" w:hAnsiTheme="minorEastAsia"/>
                <w:sz w:val="24"/>
                <w:szCs w:val="24"/>
              </w:rPr>
            </w:pPr>
            <w:r>
              <w:rPr>
                <w:rFonts w:hint="eastAsia" w:ascii="仿宋_GB2312" w:eastAsia="仿宋_GB2312" w:cs="方正仿宋_GBK" w:hAnsiTheme="minorEastAsia"/>
                <w:sz w:val="24"/>
                <w:szCs w:val="24"/>
              </w:rPr>
              <w:t>已公开办件评价数</w:t>
            </w:r>
          </w:p>
        </w:tc>
        <w:tc>
          <w:tcPr>
            <w:tcW w:w="1106" w:type="dxa"/>
          </w:tcPr>
          <w:p>
            <w:pPr>
              <w:spacing w:line="590" w:lineRule="exact"/>
              <w:jc w:val="center"/>
              <w:rPr>
                <w:rFonts w:ascii="仿宋_GB2312" w:eastAsia="仿宋_GB2312" w:cs="方正仿宋_GBK" w:hAnsiTheme="minorEastAsia"/>
                <w:sz w:val="24"/>
                <w:szCs w:val="24"/>
              </w:rPr>
            </w:pPr>
            <w:r>
              <w:rPr>
                <w:rFonts w:hint="eastAsia" w:ascii="仿宋_GB2312" w:eastAsia="仿宋_GB2312" w:cs="方正仿宋_GBK" w:hAnsiTheme="minorEastAsia"/>
                <w:sz w:val="24"/>
                <w:szCs w:val="24"/>
              </w:rPr>
              <w:t>44408</w:t>
            </w:r>
          </w:p>
        </w:tc>
        <w:tc>
          <w:tcPr>
            <w:tcW w:w="1418" w:type="dxa"/>
          </w:tcPr>
          <w:p>
            <w:pPr>
              <w:spacing w:line="590" w:lineRule="exact"/>
              <w:jc w:val="center"/>
              <w:rPr>
                <w:rFonts w:ascii="仿宋_GB2312" w:eastAsia="仿宋_GB2312" w:cs="方正仿宋_GBK" w:hAnsiTheme="minorEastAsia"/>
                <w:sz w:val="24"/>
                <w:szCs w:val="24"/>
              </w:rPr>
            </w:pPr>
            <w:r>
              <w:rPr>
                <w:rFonts w:hint="eastAsia" w:ascii="仿宋_GB2312" w:eastAsia="仿宋_GB2312" w:cs="方正仿宋_GBK" w:hAnsiTheme="minorEastAsia"/>
                <w:sz w:val="24"/>
                <w:szCs w:val="24"/>
              </w:rPr>
              <w:t>13108</w:t>
            </w:r>
          </w:p>
        </w:tc>
        <w:tc>
          <w:tcPr>
            <w:tcW w:w="1417" w:type="dxa"/>
          </w:tcPr>
          <w:p>
            <w:pPr>
              <w:spacing w:line="590" w:lineRule="exact"/>
              <w:jc w:val="center"/>
              <w:rPr>
                <w:rFonts w:ascii="仿宋_GB2312" w:eastAsia="仿宋_GB2312" w:cs="方正仿宋_GBK" w:hAnsiTheme="minorEastAsia"/>
                <w:sz w:val="24"/>
                <w:szCs w:val="24"/>
              </w:rPr>
            </w:pPr>
            <w:r>
              <w:rPr>
                <w:rFonts w:hint="eastAsia" w:ascii="仿宋_GB2312" w:eastAsia="仿宋_GB2312" w:cs="方正仿宋_GBK" w:hAnsiTheme="minorEastAsia"/>
                <w:sz w:val="24"/>
                <w:szCs w:val="24"/>
              </w:rPr>
              <w:t>26689</w:t>
            </w:r>
          </w:p>
        </w:tc>
        <w:tc>
          <w:tcPr>
            <w:tcW w:w="1276" w:type="dxa"/>
          </w:tcPr>
          <w:p>
            <w:pPr>
              <w:spacing w:line="590" w:lineRule="exact"/>
              <w:jc w:val="center"/>
              <w:rPr>
                <w:rFonts w:ascii="仿宋_GB2312" w:eastAsia="仿宋_GB2312" w:cs="方正仿宋_GBK" w:hAnsiTheme="minorEastAsia"/>
                <w:sz w:val="24"/>
                <w:szCs w:val="24"/>
              </w:rPr>
            </w:pPr>
            <w:r>
              <w:rPr>
                <w:rFonts w:hint="eastAsia" w:ascii="仿宋_GB2312" w:eastAsia="仿宋_GB2312" w:cs="方正仿宋_GBK" w:hAnsiTheme="minorEastAsia"/>
                <w:sz w:val="24"/>
                <w:szCs w:val="24"/>
              </w:rPr>
              <w:t>21698</w:t>
            </w:r>
          </w:p>
        </w:tc>
        <w:tc>
          <w:tcPr>
            <w:tcW w:w="1183" w:type="dxa"/>
          </w:tcPr>
          <w:p>
            <w:pPr>
              <w:spacing w:line="590" w:lineRule="exact"/>
              <w:jc w:val="center"/>
              <w:rPr>
                <w:rFonts w:ascii="仿宋_GB2312" w:eastAsia="仿宋_GB2312" w:cs="方正仿宋_GBK" w:hAnsiTheme="minorEastAsia"/>
                <w:sz w:val="24"/>
                <w:szCs w:val="24"/>
              </w:rPr>
            </w:pPr>
            <w:r>
              <w:rPr>
                <w:rFonts w:hint="eastAsia" w:ascii="仿宋_GB2312" w:eastAsia="仿宋_GB2312" w:cs="方正仿宋_GBK" w:hAnsiTheme="minorEastAsia"/>
                <w:sz w:val="24"/>
                <w:szCs w:val="24"/>
              </w:rPr>
              <w:t>15290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spacing w:line="590" w:lineRule="exact"/>
              <w:jc w:val="center"/>
              <w:rPr>
                <w:rFonts w:ascii="仿宋_GB2312" w:eastAsia="仿宋_GB2312" w:cs="方正仿宋_GBK" w:hAnsiTheme="minorEastAsia"/>
                <w:sz w:val="24"/>
                <w:szCs w:val="24"/>
              </w:rPr>
            </w:pPr>
            <w:r>
              <w:rPr>
                <w:rFonts w:hint="eastAsia" w:ascii="仿宋_GB2312" w:eastAsia="仿宋_GB2312" w:cs="方正仿宋_GBK" w:hAnsiTheme="minorEastAsia"/>
                <w:sz w:val="24"/>
                <w:szCs w:val="24"/>
              </w:rPr>
              <w:t>已公开办事指南评价数</w:t>
            </w:r>
          </w:p>
        </w:tc>
        <w:tc>
          <w:tcPr>
            <w:tcW w:w="1106" w:type="dxa"/>
          </w:tcPr>
          <w:p>
            <w:pPr>
              <w:spacing w:line="590" w:lineRule="exact"/>
              <w:jc w:val="center"/>
              <w:rPr>
                <w:rFonts w:ascii="仿宋_GB2312" w:eastAsia="仿宋_GB2312" w:cs="方正仿宋_GBK" w:hAnsiTheme="minorEastAsia"/>
                <w:sz w:val="24"/>
                <w:szCs w:val="24"/>
              </w:rPr>
            </w:pPr>
            <w:r>
              <w:rPr>
                <w:rFonts w:hint="eastAsia" w:ascii="仿宋_GB2312" w:eastAsia="仿宋_GB2312" w:cs="方正仿宋_GBK" w:hAnsiTheme="minorEastAsia"/>
                <w:sz w:val="24"/>
                <w:szCs w:val="24"/>
              </w:rPr>
              <w:t>0</w:t>
            </w:r>
          </w:p>
        </w:tc>
        <w:tc>
          <w:tcPr>
            <w:tcW w:w="1418" w:type="dxa"/>
          </w:tcPr>
          <w:p>
            <w:pPr>
              <w:spacing w:line="590" w:lineRule="exact"/>
              <w:jc w:val="center"/>
              <w:rPr>
                <w:rFonts w:ascii="仿宋_GB2312" w:eastAsia="仿宋_GB2312" w:cs="方正仿宋_GBK" w:hAnsiTheme="minorEastAsia"/>
                <w:sz w:val="24"/>
                <w:szCs w:val="24"/>
              </w:rPr>
            </w:pPr>
            <w:r>
              <w:rPr>
                <w:rFonts w:hint="eastAsia" w:ascii="仿宋_GB2312" w:eastAsia="仿宋_GB2312" w:cs="方正仿宋_GBK" w:hAnsiTheme="minorEastAsia"/>
                <w:sz w:val="24"/>
                <w:szCs w:val="24"/>
              </w:rPr>
              <w:t>0</w:t>
            </w:r>
          </w:p>
        </w:tc>
        <w:tc>
          <w:tcPr>
            <w:tcW w:w="1417" w:type="dxa"/>
          </w:tcPr>
          <w:p>
            <w:pPr>
              <w:spacing w:line="590" w:lineRule="exact"/>
              <w:jc w:val="center"/>
              <w:rPr>
                <w:rFonts w:ascii="仿宋_GB2312" w:eastAsia="仿宋_GB2312" w:cs="方正仿宋_GBK" w:hAnsiTheme="minorEastAsia"/>
                <w:sz w:val="24"/>
                <w:szCs w:val="24"/>
              </w:rPr>
            </w:pPr>
            <w:r>
              <w:rPr>
                <w:rFonts w:hint="eastAsia" w:ascii="仿宋_GB2312" w:eastAsia="仿宋_GB2312" w:cs="方正仿宋_GBK" w:hAnsiTheme="minorEastAsia"/>
                <w:sz w:val="24"/>
                <w:szCs w:val="24"/>
              </w:rPr>
              <w:t>0</w:t>
            </w:r>
          </w:p>
        </w:tc>
        <w:tc>
          <w:tcPr>
            <w:tcW w:w="1276" w:type="dxa"/>
          </w:tcPr>
          <w:p>
            <w:pPr>
              <w:spacing w:line="590" w:lineRule="exact"/>
              <w:jc w:val="center"/>
              <w:rPr>
                <w:rFonts w:ascii="仿宋_GB2312" w:eastAsia="仿宋_GB2312" w:cs="方正仿宋_GBK" w:hAnsiTheme="minorEastAsia"/>
                <w:sz w:val="24"/>
                <w:szCs w:val="24"/>
              </w:rPr>
            </w:pPr>
            <w:r>
              <w:rPr>
                <w:rFonts w:hint="eastAsia" w:ascii="仿宋_GB2312" w:eastAsia="仿宋_GB2312" w:cs="方正仿宋_GBK" w:hAnsiTheme="minorEastAsia"/>
                <w:sz w:val="24"/>
                <w:szCs w:val="24"/>
              </w:rPr>
              <w:t>0</w:t>
            </w:r>
          </w:p>
        </w:tc>
        <w:tc>
          <w:tcPr>
            <w:tcW w:w="1183" w:type="dxa"/>
          </w:tcPr>
          <w:p>
            <w:pPr>
              <w:spacing w:line="590" w:lineRule="exact"/>
              <w:jc w:val="center"/>
              <w:rPr>
                <w:rFonts w:ascii="仿宋_GB2312" w:eastAsia="仿宋_GB2312" w:cs="方正仿宋_GBK" w:hAnsiTheme="minorEastAsia"/>
                <w:sz w:val="24"/>
                <w:szCs w:val="24"/>
              </w:rPr>
            </w:pPr>
            <w:r>
              <w:rPr>
                <w:rFonts w:hint="eastAsia" w:ascii="仿宋_GB2312" w:eastAsia="仿宋_GB2312" w:cs="方正仿宋_GBK" w:hAnsiTheme="minorEastAsia"/>
                <w:sz w:val="24"/>
                <w:szCs w:val="24"/>
              </w:rPr>
              <w:t>21</w:t>
            </w:r>
          </w:p>
        </w:tc>
      </w:tr>
    </w:tbl>
    <w:p>
      <w:pPr>
        <w:widowControl/>
        <w:jc w:val="center"/>
        <w:rPr>
          <w:rFonts w:ascii="宋体" w:hAnsi="宋体" w:eastAsia="宋体" w:cs="宋体"/>
          <w:kern w:val="0"/>
          <w:sz w:val="24"/>
          <w:szCs w:val="24"/>
        </w:rPr>
      </w:pPr>
    </w:p>
    <w:p>
      <w:pPr>
        <w:spacing w:line="590" w:lineRule="exact"/>
        <w:ind w:firstLine="643" w:firstLineChars="200"/>
        <w:rPr>
          <w:rFonts w:ascii="楷体" w:hAnsi="楷体" w:eastAsia="楷体" w:cs="方正仿宋_GBK"/>
          <w:b/>
          <w:sz w:val="32"/>
          <w:szCs w:val="32"/>
        </w:rPr>
      </w:pPr>
      <w:r>
        <w:rPr>
          <w:rFonts w:hint="eastAsia" w:ascii="楷体" w:hAnsi="楷体" w:eastAsia="楷体" w:cs="方正仿宋_GBK"/>
          <w:b/>
          <w:sz w:val="32"/>
          <w:szCs w:val="32"/>
        </w:rPr>
        <w:t>（二）“全省一体化政务服务平台”2020年县级部门（单位）办件累计情况</w:t>
      </w:r>
    </w:p>
    <w:p>
      <w:pPr>
        <w:autoSpaceDE w:val="0"/>
        <w:autoSpaceDN w:val="0"/>
        <w:adjustRightInd w:val="0"/>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截止9月30日，一体化政务服务平台共受理38180件，办结37049件，办结率97.04%。（办件录入数及主动评价率均排在全市末位）。9月窗口办件主要集中在以下窗口：税务窗口12940件；卫健窗口5734件；</w:t>
      </w:r>
      <w:r>
        <w:rPr>
          <w:rFonts w:ascii="方正仿宋_GBK" w:hAnsi="方正仿宋_GBK" w:eastAsia="方正仿宋_GBK" w:cs="方正仿宋_GBK"/>
          <w:sz w:val="32"/>
          <w:szCs w:val="32"/>
        </w:rPr>
        <w:t>市场监管局窗口</w:t>
      </w:r>
      <w:r>
        <w:rPr>
          <w:rFonts w:hint="eastAsia" w:ascii="方正仿宋_GBK" w:hAnsi="方正仿宋_GBK" w:eastAsia="方正仿宋_GBK" w:cs="方正仿宋_GBK"/>
          <w:sz w:val="32"/>
          <w:szCs w:val="32"/>
        </w:rPr>
        <w:t>4342件；公安窗口3418件；自规林窗口3094件。（见附件1）</w:t>
      </w:r>
    </w:p>
    <w:p>
      <w:pPr>
        <w:autoSpaceDE w:val="0"/>
        <w:autoSpaceDN w:val="0"/>
        <w:adjustRightInd w:val="0"/>
        <w:ind w:firstLine="643" w:firstLineChars="200"/>
        <w:jc w:val="left"/>
        <w:rPr>
          <w:rFonts w:ascii="仿宋" w:hAnsi="仿宋" w:eastAsia="仿宋" w:cs="宋体"/>
          <w:kern w:val="0"/>
          <w:sz w:val="32"/>
          <w:szCs w:val="32"/>
        </w:rPr>
      </w:pPr>
      <w:r>
        <w:rPr>
          <w:rFonts w:hint="eastAsia" w:ascii="楷体" w:hAnsi="楷体" w:eastAsia="楷体" w:cs="方正仿宋_GBK"/>
          <w:b/>
          <w:sz w:val="32"/>
          <w:szCs w:val="32"/>
        </w:rPr>
        <w:t>（三）乡（镇）办件情况</w:t>
      </w:r>
    </w:p>
    <w:p>
      <w:pPr>
        <w:tabs>
          <w:tab w:val="left" w:pos="5110"/>
        </w:tabs>
        <w:spacing w:line="59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9月，全县12个乡（镇）通过一体化政务服务平台共受理公共服务事项345件，办结345件，办结率100%，较上月受理办件量减少了33.04%。</w:t>
      </w:r>
    </w:p>
    <w:p>
      <w:pPr>
        <w:tabs>
          <w:tab w:val="left" w:pos="5110"/>
        </w:tabs>
        <w:spacing w:line="59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有办件录入乡（镇）3个：</w:t>
      </w:r>
      <w:r>
        <w:rPr>
          <w:rFonts w:hint="eastAsia" w:ascii="方正仿宋_GBK" w:hAnsi="方正仿宋_GBK" w:eastAsia="方正仿宋_GBK" w:cs="方正仿宋_GBK"/>
          <w:sz w:val="32"/>
          <w:szCs w:val="32"/>
        </w:rPr>
        <w:t>桐子林镇7件、红果乡298件、温泉乡40件。</w:t>
      </w:r>
    </w:p>
    <w:p>
      <w:pPr>
        <w:tabs>
          <w:tab w:val="left" w:pos="5110"/>
        </w:tabs>
        <w:spacing w:line="59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无办件录入乡（镇）9个：</w:t>
      </w:r>
      <w:r>
        <w:rPr>
          <w:rFonts w:hint="eastAsia" w:ascii="方正仿宋_GBK" w:hAnsi="方正仿宋_GBK" w:eastAsia="方正仿宋_GBK" w:cs="方正仿宋_GBK"/>
          <w:sz w:val="32"/>
          <w:szCs w:val="32"/>
        </w:rPr>
        <w:t>红宝乡、共和乡、格萨拉乡、渔门镇、国胜乡、红格镇、新九镇、惠民镇、永兴镇。</w:t>
      </w:r>
    </w:p>
    <w:p>
      <w:pPr>
        <w:tabs>
          <w:tab w:val="left" w:pos="5110"/>
        </w:tabs>
        <w:spacing w:line="590" w:lineRule="exact"/>
        <w:ind w:firstLine="643" w:firstLineChars="200"/>
        <w:rPr>
          <w:rFonts w:ascii="方正黑体简体" w:hAnsi="方正黑体简体" w:eastAsia="方正黑体简体" w:cs="方正黑体简体"/>
          <w:b/>
          <w:bCs/>
          <w:sz w:val="32"/>
          <w:szCs w:val="32"/>
        </w:rPr>
      </w:pPr>
      <w:r>
        <w:rPr>
          <w:rFonts w:hint="eastAsia" w:ascii="方正黑体简体" w:hAnsi="方正黑体简体" w:eastAsia="方正黑体简体" w:cs="方正黑体简体"/>
          <w:b/>
          <w:bCs/>
          <w:sz w:val="32"/>
          <w:szCs w:val="32"/>
        </w:rPr>
        <w:t>二、9月评先选优情况</w:t>
      </w:r>
    </w:p>
    <w:p>
      <w:pPr>
        <w:tabs>
          <w:tab w:val="left" w:pos="5110"/>
        </w:tabs>
        <w:spacing w:line="59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根据《优质政务服务窗口评选办法》《优秀政务服务标兵评选办法》，评出优质政务服务窗口、优秀政务服务标兵如下：</w:t>
      </w:r>
    </w:p>
    <w:p>
      <w:pPr>
        <w:tabs>
          <w:tab w:val="left" w:pos="5110"/>
        </w:tabs>
        <w:spacing w:line="59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 xml:space="preserve">优质政务服务窗口： </w:t>
      </w:r>
      <w:r>
        <w:rPr>
          <w:rFonts w:hint="eastAsia" w:ascii="方正仿宋_GBK" w:hAnsi="方正仿宋_GBK" w:eastAsia="方正仿宋_GBK" w:cs="方正仿宋_GBK"/>
          <w:sz w:val="32"/>
          <w:szCs w:val="32"/>
        </w:rPr>
        <w:t>税务局窗口</w:t>
      </w:r>
    </w:p>
    <w:p>
      <w:pPr>
        <w:tabs>
          <w:tab w:val="left" w:pos="5110"/>
        </w:tabs>
        <w:spacing w:line="590" w:lineRule="exact"/>
        <w:ind w:firstLine="3680" w:firstLineChars="115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卫健局窗口</w:t>
      </w:r>
    </w:p>
    <w:p>
      <w:pPr>
        <w:tabs>
          <w:tab w:val="left" w:pos="5110"/>
        </w:tabs>
        <w:spacing w:line="590" w:lineRule="exact"/>
        <w:ind w:firstLine="3680" w:firstLineChars="115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市场监管局窗口</w:t>
      </w:r>
    </w:p>
    <w:p>
      <w:pPr>
        <w:tabs>
          <w:tab w:val="left" w:pos="5110"/>
        </w:tabs>
        <w:spacing w:line="59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 xml:space="preserve">优秀政务服务标兵： </w:t>
      </w:r>
      <w:r>
        <w:rPr>
          <w:rFonts w:hint="eastAsia" w:ascii="方正仿宋_GBK" w:hAnsi="方正仿宋_GBK" w:eastAsia="方正仿宋_GBK" w:cs="方正仿宋_GBK"/>
          <w:sz w:val="32"/>
          <w:szCs w:val="32"/>
        </w:rPr>
        <w:t>蒋  梅（卫健局）</w:t>
      </w:r>
    </w:p>
    <w:p>
      <w:pPr>
        <w:tabs>
          <w:tab w:val="left" w:pos="5110"/>
        </w:tabs>
        <w:spacing w:line="590" w:lineRule="exact"/>
        <w:ind w:firstLine="3680" w:firstLineChars="115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谢莉林（市场监管局）</w:t>
      </w:r>
    </w:p>
    <w:p>
      <w:pPr>
        <w:tabs>
          <w:tab w:val="left" w:pos="3695"/>
        </w:tabs>
        <w:spacing w:line="590" w:lineRule="exact"/>
        <w:ind w:firstLine="640" w:firstLineChars="200"/>
        <w:rPr>
          <w:rFonts w:ascii="仿宋" w:hAnsi="仿宋" w:eastAsia="仿宋" w:cs="方正黑体简体"/>
          <w:sz w:val="32"/>
          <w:szCs w:val="32"/>
        </w:rPr>
      </w:pPr>
      <w:r>
        <w:rPr>
          <w:rFonts w:ascii="方正黑体简体" w:hAnsi="方正黑体简体" w:eastAsia="方正黑体简体" w:cs="方正黑体简体"/>
          <w:sz w:val="32"/>
          <w:szCs w:val="32"/>
        </w:rPr>
        <w:tab/>
      </w:r>
      <w:r>
        <w:rPr>
          <w:rFonts w:hint="eastAsia" w:ascii="方正仿宋_GBK" w:hAnsi="方正黑体简体" w:eastAsia="方正仿宋_GBK" w:cs="方正黑体简体"/>
          <w:sz w:val="32"/>
          <w:szCs w:val="32"/>
        </w:rPr>
        <w:t>张俊华</w:t>
      </w:r>
      <w:r>
        <w:rPr>
          <w:rFonts w:hint="eastAsia" w:ascii="仿宋" w:hAnsi="仿宋" w:eastAsia="仿宋" w:cs="方正黑体简体"/>
          <w:sz w:val="32"/>
          <w:szCs w:val="32"/>
        </w:rPr>
        <w:t>（教体局）</w:t>
      </w:r>
    </w:p>
    <w:p>
      <w:pPr>
        <w:tabs>
          <w:tab w:val="left" w:pos="3695"/>
        </w:tabs>
        <w:spacing w:line="590" w:lineRule="exact"/>
        <w:ind w:firstLine="640" w:firstLineChars="200"/>
        <w:rPr>
          <w:rFonts w:ascii="仿宋" w:hAnsi="仿宋" w:eastAsia="仿宋" w:cs="方正黑体简体"/>
          <w:sz w:val="32"/>
          <w:szCs w:val="32"/>
        </w:rPr>
      </w:pPr>
      <w:r>
        <w:rPr>
          <w:rFonts w:ascii="仿宋" w:hAnsi="仿宋" w:eastAsia="仿宋" w:cs="方正黑体简体"/>
          <w:sz w:val="32"/>
          <w:szCs w:val="32"/>
        </w:rPr>
        <w:tab/>
      </w:r>
      <w:r>
        <w:rPr>
          <w:rFonts w:hint="eastAsia" w:ascii="仿宋" w:hAnsi="仿宋" w:eastAsia="仿宋" w:cs="方正黑体简体"/>
          <w:sz w:val="32"/>
          <w:szCs w:val="32"/>
        </w:rPr>
        <w:t>高天刚（税务局）</w:t>
      </w:r>
    </w:p>
    <w:p>
      <w:pPr>
        <w:tabs>
          <w:tab w:val="left" w:pos="3695"/>
        </w:tabs>
        <w:spacing w:line="590" w:lineRule="exact"/>
        <w:ind w:firstLine="640" w:firstLineChars="200"/>
        <w:rPr>
          <w:rFonts w:ascii="仿宋" w:hAnsi="仿宋" w:eastAsia="仿宋" w:cs="方正黑体简体"/>
          <w:sz w:val="32"/>
          <w:szCs w:val="32"/>
        </w:rPr>
      </w:pPr>
      <w:r>
        <w:rPr>
          <w:rFonts w:ascii="仿宋" w:hAnsi="仿宋" w:eastAsia="仿宋" w:cs="方正黑体简体"/>
          <w:sz w:val="32"/>
          <w:szCs w:val="32"/>
        </w:rPr>
        <w:tab/>
      </w:r>
      <w:r>
        <w:rPr>
          <w:rFonts w:hint="eastAsia" w:ascii="仿宋" w:hAnsi="仿宋" w:eastAsia="仿宋" w:cs="方正黑体简体"/>
          <w:sz w:val="32"/>
          <w:szCs w:val="32"/>
        </w:rPr>
        <w:t>苏长兰（医保局）</w:t>
      </w:r>
    </w:p>
    <w:p>
      <w:pPr>
        <w:tabs>
          <w:tab w:val="left" w:pos="5110"/>
        </w:tabs>
        <w:spacing w:line="590" w:lineRule="exact"/>
        <w:ind w:firstLine="640" w:firstLineChars="200"/>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三、重点工作动态</w:t>
      </w:r>
    </w:p>
    <w:p>
      <w:pPr>
        <w:ind w:firstLine="643" w:firstLineChars="200"/>
        <w:rPr>
          <w:rFonts w:ascii="仿宋" w:hAnsi="仿宋" w:eastAsia="仿宋"/>
          <w:sz w:val="32"/>
          <w:szCs w:val="32"/>
        </w:rPr>
      </w:pPr>
      <w:r>
        <w:rPr>
          <w:rStyle w:val="14"/>
          <w:rFonts w:hint="eastAsia" w:ascii="方正仿宋_GBK" w:hAnsi="方正仿宋_GBK" w:eastAsia="方正仿宋_GBK" w:cs="方正仿宋_GBK"/>
          <w:b/>
          <w:sz w:val="32"/>
          <w:szCs w:val="32"/>
        </w:rPr>
        <w:t>1</w:t>
      </w:r>
      <w:r>
        <w:rPr>
          <w:rStyle w:val="14"/>
          <w:rFonts w:hint="eastAsia" w:ascii="方正仿宋_GBK" w:hAnsi="方正仿宋_GBK" w:eastAsia="方正仿宋_GBK" w:cs="方正仿宋_GBK"/>
          <w:b/>
          <w:sz w:val="32"/>
          <w:szCs w:val="32"/>
          <w:lang w:eastAsia="zh-CN"/>
        </w:rPr>
        <w:t>、</w:t>
      </w:r>
      <w:bookmarkStart w:id="0" w:name="_GoBack"/>
      <w:bookmarkEnd w:id="0"/>
      <w:r>
        <w:rPr>
          <w:rStyle w:val="14"/>
          <w:rFonts w:hint="eastAsia" w:ascii="方正仿宋_GBK" w:hAnsi="方正仿宋_GBK" w:eastAsia="方正仿宋_GBK" w:cs="方正仿宋_GBK"/>
          <w:b/>
          <w:sz w:val="32"/>
          <w:szCs w:val="32"/>
        </w:rPr>
        <w:t>县行政审批局：</w:t>
      </w:r>
      <w:r>
        <w:rPr>
          <w:rFonts w:hint="eastAsia" w:ascii="仿宋" w:hAnsi="仿宋" w:eastAsia="仿宋"/>
          <w:sz w:val="32"/>
          <w:szCs w:val="32"/>
        </w:rPr>
        <w:t>为加快推进“放管服”改革向乡（镇）延伸，紧扣城乡基层制度创新和能力建设，健全乡村服务惠民机制，提升乡村服务惠民能力，切实推动乡（镇）便民服务中心规范化标准化建设。县行政审批局牵头组织渔门镇便民服务中心相关负责人一行赴米易县白马镇、仁和区仁和镇便民服务中心参观学习。</w:t>
      </w:r>
      <w:r>
        <w:rPr>
          <w:rFonts w:ascii="仿宋" w:hAnsi="仿宋" w:eastAsia="仿宋"/>
          <w:sz w:val="32"/>
          <w:szCs w:val="32"/>
        </w:rPr>
        <w:t xml:space="preserve"> </w:t>
      </w:r>
    </w:p>
    <w:p>
      <w:pPr>
        <w:spacing w:line="520" w:lineRule="exact"/>
        <w:ind w:firstLine="643" w:firstLineChars="200"/>
        <w:rPr>
          <w:rFonts w:ascii="仿宋" w:hAnsi="仿宋" w:eastAsia="仿宋" w:cs="方正黑体简体"/>
          <w:bCs/>
          <w:sz w:val="32"/>
          <w:szCs w:val="32"/>
        </w:rPr>
      </w:pPr>
      <w:r>
        <w:rPr>
          <w:rFonts w:hint="eastAsia" w:ascii="仿宋" w:hAnsi="仿宋" w:eastAsia="仿宋" w:cs="方正黑体简体"/>
          <w:b/>
          <w:bCs/>
          <w:sz w:val="32"/>
          <w:szCs w:val="32"/>
        </w:rPr>
        <w:t>2、县市场监管局：</w:t>
      </w:r>
      <w:r>
        <w:rPr>
          <w:rFonts w:hint="eastAsia" w:ascii="仿宋" w:hAnsi="仿宋" w:eastAsia="仿宋" w:cs="方正黑体简体"/>
          <w:bCs/>
          <w:sz w:val="32"/>
          <w:szCs w:val="32"/>
        </w:rPr>
        <w:t>结合当前疫情防控形势，积极提升窗口服务效能，加强网上在线服务，大力宣传网上一网通办及“营商通”掌上服务平台，同时和县税务局、县公安局等部门共同设立“一窗通办”服务窗口，进一步提高服务效率，企业从递交开业申请到领取税务发票及印章整个环节压缩至4小时以内办结。</w:t>
      </w:r>
    </w:p>
    <w:p>
      <w:pPr>
        <w:ind w:firstLine="643" w:firstLineChars="200"/>
        <w:rPr>
          <w:rFonts w:ascii="仿宋" w:hAnsi="仿宋" w:eastAsia="仿宋" w:cs="方正黑体简体"/>
          <w:bCs/>
          <w:sz w:val="32"/>
          <w:szCs w:val="32"/>
        </w:rPr>
      </w:pPr>
      <w:r>
        <w:rPr>
          <w:rFonts w:hint="eastAsia" w:ascii="仿宋" w:hAnsi="仿宋" w:eastAsia="仿宋" w:cs="方正黑体简体"/>
          <w:b/>
          <w:bCs/>
          <w:sz w:val="32"/>
          <w:szCs w:val="32"/>
        </w:rPr>
        <w:t>3、县公安局：</w:t>
      </w:r>
      <w:r>
        <w:rPr>
          <w:rFonts w:hint="eastAsia" w:ascii="仿宋" w:hAnsi="仿宋" w:eastAsia="仿宋" w:cs="方正黑体简体"/>
          <w:bCs/>
          <w:sz w:val="32"/>
          <w:szCs w:val="32"/>
        </w:rPr>
        <w:t>9月份，针对全县乡镇行政区划调整和村级建制调整改革下半篇工作，召开门（楼）牌标准地址编制培训会，对户籍地址编制、警综地址编制、操作流程做了全面系统的培训。窗口民辅警对照县民政局提供的全县人口地址信息及各乡镇建制村（社区）调整改革模拟方案，对重新编制的户籍地址进行审核纠正。</w:t>
      </w:r>
    </w:p>
    <w:p>
      <w:pPr>
        <w:tabs>
          <w:tab w:val="left" w:pos="5110"/>
        </w:tabs>
        <w:spacing w:line="590" w:lineRule="exact"/>
        <w:ind w:firstLine="482" w:firstLineChars="150"/>
        <w:rPr>
          <w:rFonts w:ascii="方正黑体简体" w:hAnsi="方正黑体简体" w:eastAsia="方正黑体简体" w:cs="方正黑体简体"/>
          <w:b/>
          <w:bCs/>
          <w:sz w:val="32"/>
          <w:szCs w:val="32"/>
        </w:rPr>
      </w:pPr>
      <w:r>
        <w:rPr>
          <w:rFonts w:hint="eastAsia" w:ascii="方正黑体简体" w:hAnsi="方正黑体简体" w:eastAsia="方正黑体简体" w:cs="方正黑体简体"/>
          <w:b/>
          <w:bCs/>
          <w:sz w:val="32"/>
          <w:szCs w:val="32"/>
        </w:rPr>
        <w:t>四、10 月工作计划</w:t>
      </w:r>
    </w:p>
    <w:p>
      <w:pPr>
        <w:ind w:firstLine="480" w:firstLineChars="150"/>
        <w:rPr>
          <w:rFonts w:ascii="仿宋" w:hAnsi="仿宋" w:eastAsia="仿宋" w:cs="方正楷体_GBK"/>
          <w:bCs/>
          <w:sz w:val="32"/>
          <w:szCs w:val="32"/>
        </w:rPr>
      </w:pPr>
      <w:r>
        <w:rPr>
          <w:rFonts w:hint="eastAsia" w:ascii="仿宋" w:hAnsi="仿宋" w:eastAsia="仿宋" w:cs="Times New Roman"/>
          <w:sz w:val="32"/>
          <w:szCs w:val="32"/>
        </w:rPr>
        <w:t>1、</w:t>
      </w:r>
      <w:r>
        <w:rPr>
          <w:rFonts w:hint="eastAsia" w:ascii="仿宋" w:hAnsi="仿宋" w:eastAsia="仿宋" w:cs="方正楷体_GBK"/>
          <w:bCs/>
          <w:sz w:val="32"/>
          <w:szCs w:val="32"/>
        </w:rPr>
        <w:t>加快“互联网+政务服务”2.0平台硬件升级，</w:t>
      </w:r>
      <w:r>
        <w:rPr>
          <w:rFonts w:hint="eastAsia" w:ascii="仿宋" w:hAnsi="仿宋" w:eastAsia="仿宋" w:cs="Times New Roman"/>
          <w:sz w:val="32"/>
          <w:szCs w:val="32"/>
        </w:rPr>
        <w:t>进一步</w:t>
      </w:r>
      <w:r>
        <w:rPr>
          <w:rFonts w:hint="eastAsia" w:ascii="仿宋" w:hAnsi="仿宋" w:eastAsia="仿宋" w:cs="方正楷体_GBK"/>
          <w:bCs/>
          <w:sz w:val="32"/>
          <w:szCs w:val="32"/>
        </w:rPr>
        <w:t>推进大厅数据共享、智能化管理，安装对接“叫号系统”。</w:t>
      </w:r>
    </w:p>
    <w:p>
      <w:pPr>
        <w:ind w:firstLine="480" w:firstLineChars="150"/>
        <w:rPr>
          <w:rFonts w:ascii="仿宋" w:hAnsi="仿宋" w:eastAsia="仿宋" w:cs="方正楷体_GBK"/>
          <w:bCs/>
          <w:sz w:val="32"/>
          <w:szCs w:val="32"/>
        </w:rPr>
      </w:pPr>
      <w:r>
        <w:rPr>
          <w:rFonts w:hint="eastAsia" w:ascii="仿宋" w:hAnsi="仿宋" w:eastAsia="仿宋" w:cs="方正楷体_GBK"/>
          <w:bCs/>
          <w:sz w:val="32"/>
          <w:szCs w:val="32"/>
        </w:rPr>
        <w:t>2、加强对各乡镇便民服务中心业务指导，督促渔门镇便民服务中心标准化建设工作，力争在年内打造完成。</w:t>
      </w:r>
    </w:p>
    <w:p>
      <w:pPr>
        <w:tabs>
          <w:tab w:val="left" w:pos="5110"/>
        </w:tabs>
        <w:spacing w:line="590" w:lineRule="exact"/>
        <w:ind w:firstLine="640" w:firstLineChars="200"/>
        <w:rPr>
          <w:rStyle w:val="14"/>
          <w:rFonts w:ascii="方正仿宋_GBK" w:hAnsi="方正仿宋_GBK" w:eastAsia="方正仿宋_GBK" w:cs="方正仿宋_GBK"/>
          <w:sz w:val="32"/>
          <w:szCs w:val="32"/>
        </w:rPr>
      </w:pPr>
    </w:p>
    <w:p>
      <w:pPr>
        <w:tabs>
          <w:tab w:val="left" w:pos="5110"/>
        </w:tabs>
        <w:spacing w:line="590" w:lineRule="exact"/>
        <w:ind w:firstLine="640" w:firstLineChars="200"/>
        <w:rPr>
          <w:rStyle w:val="14"/>
          <w:rFonts w:ascii="方正仿宋_GBK" w:hAnsi="方正仿宋_GBK" w:eastAsia="方正仿宋_GBK" w:cs="方正仿宋_GBK"/>
          <w:sz w:val="32"/>
          <w:szCs w:val="32"/>
        </w:rPr>
      </w:pPr>
      <w:r>
        <w:rPr>
          <w:rStyle w:val="14"/>
          <w:rFonts w:hint="eastAsia" w:ascii="方正仿宋_GBK" w:hAnsi="方正仿宋_GBK" w:eastAsia="方正仿宋_GBK" w:cs="方正仿宋_GBK"/>
          <w:sz w:val="32"/>
          <w:szCs w:val="32"/>
        </w:rPr>
        <w:t>附件：1.盐边县一体化政务服务平台办件情况统计表（9月）</w:t>
      </w:r>
    </w:p>
    <w:p>
      <w:pPr>
        <w:tabs>
          <w:tab w:val="left" w:pos="5110"/>
        </w:tabs>
        <w:spacing w:line="590" w:lineRule="exact"/>
        <w:ind w:firstLine="640" w:firstLineChars="200"/>
        <w:rPr>
          <w:rStyle w:val="14"/>
          <w:rFonts w:ascii="方正仿宋_GBK" w:hAnsi="方正仿宋_GBK" w:eastAsia="方正仿宋_GBK" w:cs="方正仿宋_GBK"/>
          <w:sz w:val="32"/>
          <w:szCs w:val="32"/>
        </w:rPr>
      </w:pPr>
      <w:r>
        <w:rPr>
          <w:rStyle w:val="14"/>
          <w:rFonts w:hint="eastAsia" w:ascii="方正仿宋_GBK" w:hAnsi="方正仿宋_GBK" w:eastAsia="方正仿宋_GBK" w:cs="方正仿宋_GBK"/>
          <w:sz w:val="32"/>
          <w:szCs w:val="32"/>
        </w:rPr>
        <w:t xml:space="preserve">      2.盐边县政务中心进驻窗口月度考核汇总表（9月）</w:t>
      </w:r>
    </w:p>
    <w:p>
      <w:pPr>
        <w:tabs>
          <w:tab w:val="left" w:pos="5110"/>
        </w:tabs>
        <w:spacing w:line="590" w:lineRule="exact"/>
        <w:ind w:firstLine="640" w:firstLineChars="200"/>
        <w:rPr>
          <w:rStyle w:val="14"/>
          <w:rFonts w:ascii="方正仿宋_GBK" w:hAnsi="方正仿宋_GBK" w:eastAsia="方正仿宋_GBK" w:cs="方正仿宋_GBK"/>
          <w:spacing w:val="-20"/>
          <w:sz w:val="32"/>
          <w:szCs w:val="32"/>
        </w:rPr>
      </w:pPr>
      <w:r>
        <w:rPr>
          <w:rStyle w:val="14"/>
          <w:rFonts w:hint="eastAsia" w:ascii="方正仿宋_GBK" w:hAnsi="方正仿宋_GBK" w:eastAsia="方正仿宋_GBK" w:cs="方正仿宋_GBK"/>
          <w:sz w:val="32"/>
          <w:szCs w:val="32"/>
        </w:rPr>
        <w:t xml:space="preserve">      </w:t>
      </w:r>
      <w:r>
        <w:rPr>
          <w:rStyle w:val="14"/>
          <w:rFonts w:hint="eastAsia" w:ascii="方正仿宋_GBK" w:hAnsi="方正仿宋_GBK" w:eastAsia="方正仿宋_GBK" w:cs="方正仿宋_GBK"/>
          <w:spacing w:val="-20"/>
          <w:sz w:val="32"/>
          <w:szCs w:val="32"/>
        </w:rPr>
        <w:t>3.盐边县政务中心工作人员月度考核情况汇总表（9月）</w:t>
      </w:r>
    </w:p>
    <w:p>
      <w:pPr>
        <w:tabs>
          <w:tab w:val="left" w:pos="5110"/>
        </w:tabs>
        <w:ind w:firstLine="640" w:firstLineChars="200"/>
        <w:jc w:val="center"/>
        <w:rPr>
          <w:rStyle w:val="14"/>
          <w:rFonts w:ascii="方正仿宋_GBK" w:hAnsi="方正仿宋_GBK" w:eastAsia="方正仿宋_GBK" w:cs="方正仿宋_GBK"/>
          <w:sz w:val="32"/>
          <w:szCs w:val="32"/>
        </w:rPr>
      </w:pPr>
      <w:r>
        <w:rPr>
          <w:rStyle w:val="14"/>
          <w:rFonts w:hint="eastAsia" w:ascii="方正仿宋_GBK" w:hAnsi="方正仿宋_GBK" w:eastAsia="方正仿宋_GBK" w:cs="方正仿宋_GBK"/>
          <w:sz w:val="32"/>
          <w:szCs w:val="32"/>
        </w:rPr>
        <w:drawing>
          <wp:inline distT="0" distB="0" distL="114300" distR="114300">
            <wp:extent cx="1228725" cy="1232535"/>
            <wp:effectExtent l="0" t="0" r="0" b="5715"/>
            <wp:docPr id="2" name="图片 2" descr="盐边政务微信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盐边政务微信公众号二维码"/>
                    <pic:cNvPicPr>
                      <a:picLocks noChangeAspect="1"/>
                    </pic:cNvPicPr>
                  </pic:nvPicPr>
                  <pic:blipFill>
                    <a:blip r:embed="rId6"/>
                    <a:stretch>
                      <a:fillRect/>
                    </a:stretch>
                  </pic:blipFill>
                  <pic:spPr>
                    <a:xfrm>
                      <a:off x="0" y="0"/>
                      <a:ext cx="1232589" cy="1236465"/>
                    </a:xfrm>
                    <a:prstGeom prst="rect">
                      <a:avLst/>
                    </a:prstGeom>
                  </pic:spPr>
                </pic:pic>
              </a:graphicData>
            </a:graphic>
          </wp:inline>
        </w:drawing>
      </w:r>
    </w:p>
    <w:p>
      <w:pPr>
        <w:tabs>
          <w:tab w:val="left" w:pos="5110"/>
        </w:tabs>
        <w:spacing w:line="560" w:lineRule="exact"/>
        <w:ind w:firstLine="640" w:firstLineChars="200"/>
        <w:rPr>
          <w:rStyle w:val="14"/>
          <w:rFonts w:ascii="仿宋_GB2312" w:hAnsi="方正仿宋_GBK" w:eastAsia="仿宋_GB2312" w:cs="方正仿宋_GBK"/>
          <w:sz w:val="28"/>
          <w:szCs w:val="28"/>
        </w:rPr>
      </w:pPr>
      <w:r>
        <w:rPr>
          <w:rStyle w:val="14"/>
          <w:rFonts w:hint="eastAsia" w:ascii="仿宋_GB2312" w:hAnsi="方正仿宋_GBK" w:eastAsia="仿宋_GB2312" w:cs="方正仿宋_GBK"/>
          <w:sz w:val="32"/>
          <w:szCs w:val="32"/>
        </w:rPr>
        <w:t>注：</w:t>
      </w:r>
      <w:r>
        <w:rPr>
          <w:rStyle w:val="14"/>
          <w:rFonts w:hint="eastAsia" w:ascii="仿宋_GB2312" w:hAnsi="方正仿宋_GBK" w:eastAsia="仿宋_GB2312" w:cs="方正仿宋_GBK"/>
          <w:sz w:val="28"/>
          <w:szCs w:val="28"/>
        </w:rPr>
        <w:t>获取更多资讯或办理政务事项请关注盐边政务服务微信公众号</w:t>
      </w:r>
      <w:r>
        <w:rPr>
          <w:rStyle w:val="14"/>
          <w:rFonts w:ascii="仿宋_GB2312" w:hAnsi="方正仿宋_GBK" w:eastAsia="仿宋_GB2312" w:cs="方正仿宋_GBK"/>
          <w:sz w:val="28"/>
          <w:szCs w:val="28"/>
        </w:rPr>
        <w:br w:type="page"/>
      </w:r>
    </w:p>
    <w:p>
      <w:pPr>
        <w:rPr>
          <w:rStyle w:val="14"/>
          <w:rFonts w:ascii="仿宋_GB2312" w:hAnsi="方正仿宋_GBK" w:eastAsia="仿宋_GB2312" w:cs="方正仿宋_GBK"/>
          <w:sz w:val="32"/>
          <w:szCs w:val="32"/>
        </w:rPr>
      </w:pPr>
      <w:r>
        <w:rPr>
          <w:rStyle w:val="14"/>
          <w:rFonts w:hint="eastAsia" w:ascii="仿宋_GB2312" w:hAnsi="方正仿宋_GBK" w:eastAsia="仿宋_GB2312" w:cs="方正仿宋_GBK"/>
          <w:sz w:val="32"/>
          <w:szCs w:val="32"/>
        </w:rPr>
        <w:t>附件1：</w:t>
      </w:r>
    </w:p>
    <w:p>
      <w:pPr>
        <w:jc w:val="center"/>
        <w:rPr>
          <w:rStyle w:val="14"/>
          <w:rFonts w:ascii="方正小标宋_GBK" w:hAnsi="方正仿宋_GBK" w:eastAsia="方正小标宋_GBK" w:cs="方正仿宋_GBK"/>
          <w:sz w:val="36"/>
          <w:szCs w:val="36"/>
        </w:rPr>
      </w:pPr>
      <w:r>
        <w:rPr>
          <w:rStyle w:val="14"/>
          <w:rFonts w:hint="eastAsia" w:ascii="方正小标宋_GBK" w:eastAsia="方正小标宋_GBK"/>
          <w:sz w:val="36"/>
          <w:szCs w:val="36"/>
        </w:rPr>
        <w:t xml:space="preserve">  盐边县一体化政务服务平台办件情况统计表（9月）</w:t>
      </w:r>
    </w:p>
    <w:p>
      <w:pPr>
        <w:spacing w:line="240" w:lineRule="exact"/>
        <w:rPr>
          <w:rStyle w:val="14"/>
          <w:rFonts w:ascii="仿宋_GB2312" w:hAnsi="方正仿宋_GBK" w:eastAsia="仿宋_GB2312" w:cs="方正仿宋_GBK"/>
          <w:sz w:val="32"/>
          <w:szCs w:val="32"/>
        </w:rPr>
      </w:pP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25"/>
        <w:gridCol w:w="1555"/>
        <w:gridCol w:w="1532"/>
        <w:gridCol w:w="2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2194" w:type="pct"/>
            <w:vMerge w:val="restart"/>
            <w:vAlign w:val="center"/>
          </w:tcPr>
          <w:p>
            <w:pPr>
              <w:jc w:val="center"/>
              <w:rPr>
                <w:rFonts w:ascii="仿宋_GB2312" w:hAnsi="方正仿宋_GBK" w:eastAsia="仿宋_GB2312" w:cs="方正仿宋_GBK"/>
                <w:b/>
                <w:bCs/>
                <w:sz w:val="24"/>
                <w:szCs w:val="24"/>
              </w:rPr>
            </w:pPr>
            <w:r>
              <w:rPr>
                <w:rFonts w:hint="eastAsia" w:ascii="仿宋_GB2312" w:hAnsi="方正仿宋_GBK" w:eastAsia="仿宋_GB2312" w:cs="方正仿宋_GBK"/>
                <w:b/>
                <w:bCs/>
                <w:sz w:val="24"/>
                <w:szCs w:val="24"/>
              </w:rPr>
              <w:t>部门</w:t>
            </w:r>
          </w:p>
        </w:tc>
        <w:tc>
          <w:tcPr>
            <w:tcW w:w="2806" w:type="pct"/>
            <w:gridSpan w:val="3"/>
            <w:vAlign w:val="center"/>
          </w:tcPr>
          <w:p>
            <w:pPr>
              <w:jc w:val="center"/>
              <w:rPr>
                <w:rFonts w:ascii="仿宋_GB2312" w:hAnsi="方正仿宋_GBK" w:eastAsia="仿宋_GB2312" w:cs="方正仿宋_GBK"/>
                <w:b/>
                <w:bCs/>
                <w:sz w:val="24"/>
                <w:szCs w:val="24"/>
              </w:rPr>
            </w:pPr>
            <w:r>
              <w:rPr>
                <w:rFonts w:hint="eastAsia" w:ascii="仿宋_GB2312" w:hAnsi="方正仿宋_GBK" w:eastAsia="仿宋_GB2312" w:cs="方正仿宋_GBK"/>
                <w:b/>
                <w:bCs/>
                <w:sz w:val="24"/>
                <w:szCs w:val="24"/>
              </w:rPr>
              <w:t>办件基础指标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2194" w:type="pct"/>
            <w:vMerge w:val="continue"/>
            <w:vAlign w:val="center"/>
          </w:tcPr>
          <w:p>
            <w:pPr>
              <w:jc w:val="center"/>
              <w:rPr>
                <w:rFonts w:ascii="仿宋_GB2312" w:hAnsi="方正仿宋_GBK" w:eastAsia="仿宋_GB2312" w:cs="方正仿宋_GBK"/>
                <w:b/>
                <w:bCs/>
                <w:sz w:val="24"/>
                <w:szCs w:val="24"/>
              </w:rPr>
            </w:pPr>
          </w:p>
        </w:tc>
        <w:tc>
          <w:tcPr>
            <w:tcW w:w="827" w:type="pct"/>
            <w:vAlign w:val="center"/>
          </w:tcPr>
          <w:p>
            <w:pPr>
              <w:jc w:val="center"/>
              <w:rPr>
                <w:rFonts w:ascii="仿宋_GB2312" w:hAnsi="方正仿宋_GBK" w:eastAsia="仿宋_GB2312" w:cs="方正仿宋_GBK"/>
                <w:b/>
                <w:bCs/>
                <w:sz w:val="24"/>
                <w:szCs w:val="24"/>
              </w:rPr>
            </w:pPr>
            <w:r>
              <w:rPr>
                <w:rFonts w:hint="eastAsia" w:ascii="仿宋_GB2312" w:hAnsi="方正仿宋_GBK" w:eastAsia="仿宋_GB2312" w:cs="方正仿宋_GBK"/>
                <w:b/>
                <w:bCs/>
                <w:sz w:val="24"/>
                <w:szCs w:val="24"/>
              </w:rPr>
              <w:t>申请件</w:t>
            </w:r>
          </w:p>
        </w:tc>
        <w:tc>
          <w:tcPr>
            <w:tcW w:w="815" w:type="pct"/>
            <w:vAlign w:val="center"/>
          </w:tcPr>
          <w:p>
            <w:pPr>
              <w:jc w:val="center"/>
              <w:rPr>
                <w:rFonts w:ascii="仿宋_GB2312" w:hAnsi="方正仿宋_GBK" w:eastAsia="仿宋_GB2312" w:cs="方正仿宋_GBK"/>
                <w:b/>
                <w:bCs/>
                <w:sz w:val="24"/>
                <w:szCs w:val="24"/>
              </w:rPr>
            </w:pPr>
            <w:r>
              <w:rPr>
                <w:rFonts w:hint="eastAsia" w:ascii="仿宋_GB2312" w:hAnsi="方正仿宋_GBK" w:eastAsia="仿宋_GB2312" w:cs="方正仿宋_GBK"/>
                <w:b/>
                <w:bCs/>
                <w:sz w:val="24"/>
                <w:szCs w:val="24"/>
              </w:rPr>
              <w:t>受理件</w:t>
            </w:r>
          </w:p>
        </w:tc>
        <w:tc>
          <w:tcPr>
            <w:tcW w:w="1164" w:type="pct"/>
            <w:vAlign w:val="center"/>
          </w:tcPr>
          <w:p>
            <w:pPr>
              <w:jc w:val="center"/>
              <w:rPr>
                <w:rFonts w:ascii="仿宋_GB2312" w:hAnsi="方正仿宋_GBK" w:eastAsia="仿宋_GB2312" w:cs="方正仿宋_GBK"/>
                <w:b/>
                <w:bCs/>
                <w:sz w:val="24"/>
                <w:szCs w:val="24"/>
              </w:rPr>
            </w:pPr>
            <w:r>
              <w:rPr>
                <w:rFonts w:hint="eastAsia" w:ascii="仿宋_GB2312" w:hAnsi="方正仿宋_GBK" w:eastAsia="仿宋_GB2312" w:cs="方正仿宋_GBK"/>
                <w:b/>
                <w:bCs/>
                <w:sz w:val="24"/>
                <w:szCs w:val="24"/>
              </w:rPr>
              <w:t>办结件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idowControl/>
              <w:spacing w:line="450" w:lineRule="atLeast"/>
              <w:jc w:val="center"/>
              <w:rPr>
                <w:rFonts w:ascii="方正仿宋_GBK" w:hAnsi="仿宋" w:eastAsia="方正仿宋_GBK" w:cs="宋体"/>
                <w:color w:val="000000"/>
                <w:kern w:val="0"/>
                <w:sz w:val="24"/>
                <w:szCs w:val="24"/>
              </w:rPr>
            </w:pPr>
            <w:r>
              <w:rPr>
                <w:rFonts w:hint="eastAsia" w:ascii="方正仿宋_GBK" w:hAnsi="仿宋" w:eastAsia="方正仿宋_GBK" w:cs="宋体"/>
                <w:color w:val="000000"/>
                <w:kern w:val="0"/>
                <w:sz w:val="24"/>
                <w:szCs w:val="24"/>
              </w:rPr>
              <w:t>盐边县教育和体育局</w:t>
            </w:r>
          </w:p>
        </w:tc>
        <w:tc>
          <w:tcPr>
            <w:tcW w:w="0" w:type="auto"/>
          </w:tcPr>
          <w:p>
            <w:pPr>
              <w:widowControl/>
              <w:spacing w:line="450" w:lineRule="atLeast"/>
              <w:jc w:val="center"/>
              <w:rPr>
                <w:rFonts w:ascii="方正仿宋_GBK" w:hAnsi="仿宋" w:eastAsia="方正仿宋_GBK" w:cs="宋体"/>
                <w:color w:val="000000"/>
                <w:kern w:val="0"/>
                <w:sz w:val="24"/>
                <w:szCs w:val="24"/>
              </w:rPr>
            </w:pPr>
            <w:r>
              <w:rPr>
                <w:rFonts w:hint="eastAsia" w:ascii="方正仿宋_GBK" w:hAnsi="仿宋" w:eastAsia="方正仿宋_GBK" w:cs="宋体"/>
                <w:color w:val="000000"/>
                <w:kern w:val="0"/>
                <w:sz w:val="24"/>
                <w:szCs w:val="24"/>
              </w:rPr>
              <w:t>325</w:t>
            </w:r>
          </w:p>
        </w:tc>
        <w:tc>
          <w:tcPr>
            <w:tcW w:w="0" w:type="auto"/>
          </w:tcPr>
          <w:p>
            <w:pPr>
              <w:widowControl/>
              <w:spacing w:line="450" w:lineRule="atLeast"/>
              <w:jc w:val="center"/>
              <w:rPr>
                <w:rFonts w:ascii="方正仿宋_GBK" w:hAnsi="仿宋" w:eastAsia="方正仿宋_GBK" w:cs="宋体"/>
                <w:color w:val="000000"/>
                <w:kern w:val="0"/>
                <w:sz w:val="24"/>
                <w:szCs w:val="24"/>
              </w:rPr>
            </w:pPr>
            <w:r>
              <w:rPr>
                <w:rFonts w:hint="eastAsia" w:ascii="方正仿宋_GBK" w:hAnsi="仿宋" w:eastAsia="方正仿宋_GBK" w:cs="宋体"/>
                <w:color w:val="000000"/>
                <w:kern w:val="0"/>
                <w:sz w:val="24"/>
                <w:szCs w:val="24"/>
              </w:rPr>
              <w:t>325</w:t>
            </w:r>
          </w:p>
        </w:tc>
        <w:tc>
          <w:tcPr>
            <w:tcW w:w="0" w:type="auto"/>
          </w:tcPr>
          <w:p>
            <w:pPr>
              <w:widowControl/>
              <w:spacing w:line="450" w:lineRule="atLeast"/>
              <w:jc w:val="center"/>
              <w:rPr>
                <w:rFonts w:ascii="方正仿宋_GBK" w:hAnsi="仿宋" w:eastAsia="方正仿宋_GBK" w:cs="宋体"/>
                <w:color w:val="000000"/>
                <w:kern w:val="0"/>
                <w:sz w:val="24"/>
                <w:szCs w:val="24"/>
              </w:rPr>
            </w:pPr>
            <w:r>
              <w:rPr>
                <w:rFonts w:hint="eastAsia" w:ascii="方正仿宋_GBK" w:hAnsi="仿宋" w:eastAsia="方正仿宋_GBK" w:cs="宋体"/>
                <w:color w:val="000000"/>
                <w:kern w:val="0"/>
                <w:sz w:val="24"/>
                <w:szCs w:val="24"/>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idowControl/>
              <w:spacing w:line="450" w:lineRule="atLeast"/>
              <w:jc w:val="center"/>
              <w:rPr>
                <w:rFonts w:ascii="方正仿宋_GBK" w:hAnsi="仿宋" w:eastAsia="方正仿宋_GBK" w:cs="宋体"/>
                <w:color w:val="000000"/>
                <w:kern w:val="0"/>
                <w:sz w:val="24"/>
                <w:szCs w:val="24"/>
              </w:rPr>
            </w:pPr>
            <w:r>
              <w:rPr>
                <w:rFonts w:hint="eastAsia" w:ascii="方正仿宋_GBK" w:hAnsi="仿宋" w:eastAsia="方正仿宋_GBK" w:cs="宋体"/>
                <w:color w:val="000000"/>
                <w:kern w:val="0"/>
                <w:sz w:val="24"/>
                <w:szCs w:val="24"/>
              </w:rPr>
              <w:t>盐边县公安局</w:t>
            </w:r>
          </w:p>
        </w:tc>
        <w:tc>
          <w:tcPr>
            <w:tcW w:w="0" w:type="auto"/>
          </w:tcPr>
          <w:p>
            <w:pPr>
              <w:widowControl/>
              <w:spacing w:line="450" w:lineRule="atLeast"/>
              <w:jc w:val="center"/>
              <w:rPr>
                <w:rFonts w:ascii="方正仿宋_GBK" w:hAnsi="仿宋" w:eastAsia="方正仿宋_GBK" w:cs="宋体"/>
                <w:color w:val="000000"/>
                <w:kern w:val="0"/>
                <w:sz w:val="24"/>
                <w:szCs w:val="24"/>
              </w:rPr>
            </w:pPr>
            <w:r>
              <w:rPr>
                <w:rFonts w:hint="eastAsia" w:ascii="方正仿宋_GBK" w:hAnsi="仿宋" w:eastAsia="方正仿宋_GBK" w:cs="宋体"/>
                <w:color w:val="000000"/>
                <w:kern w:val="0"/>
                <w:sz w:val="24"/>
                <w:szCs w:val="24"/>
              </w:rPr>
              <w:t>0</w:t>
            </w:r>
          </w:p>
        </w:tc>
        <w:tc>
          <w:tcPr>
            <w:tcW w:w="0" w:type="auto"/>
          </w:tcPr>
          <w:p>
            <w:pPr>
              <w:widowControl/>
              <w:spacing w:line="450" w:lineRule="atLeast"/>
              <w:jc w:val="center"/>
              <w:rPr>
                <w:rFonts w:ascii="方正仿宋_GBK" w:hAnsi="仿宋" w:eastAsia="方正仿宋_GBK" w:cs="宋体"/>
                <w:color w:val="000000"/>
                <w:kern w:val="0"/>
                <w:sz w:val="24"/>
                <w:szCs w:val="24"/>
              </w:rPr>
            </w:pPr>
            <w:r>
              <w:rPr>
                <w:rFonts w:hint="eastAsia" w:ascii="方正仿宋_GBK" w:hAnsi="仿宋" w:eastAsia="方正仿宋_GBK" w:cs="宋体"/>
                <w:color w:val="000000"/>
                <w:kern w:val="0"/>
                <w:sz w:val="24"/>
                <w:szCs w:val="24"/>
              </w:rPr>
              <w:t>0</w:t>
            </w:r>
          </w:p>
        </w:tc>
        <w:tc>
          <w:tcPr>
            <w:tcW w:w="0" w:type="auto"/>
          </w:tcPr>
          <w:p>
            <w:pPr>
              <w:widowControl/>
              <w:spacing w:line="450" w:lineRule="atLeast"/>
              <w:jc w:val="center"/>
              <w:rPr>
                <w:rFonts w:ascii="方正仿宋_GBK" w:hAnsi="仿宋" w:eastAsia="方正仿宋_GBK" w:cs="宋体"/>
                <w:color w:val="000000"/>
                <w:kern w:val="0"/>
                <w:sz w:val="24"/>
                <w:szCs w:val="24"/>
              </w:rPr>
            </w:pPr>
            <w:r>
              <w:rPr>
                <w:rFonts w:hint="eastAsia" w:ascii="方正仿宋_GBK" w:hAnsi="仿宋" w:eastAsia="方正仿宋_GBK" w:cs="宋体"/>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idowControl/>
              <w:spacing w:line="450" w:lineRule="atLeast"/>
              <w:jc w:val="center"/>
              <w:rPr>
                <w:rFonts w:ascii="方正仿宋_GBK" w:hAnsi="仿宋" w:eastAsia="方正仿宋_GBK" w:cs="宋体"/>
                <w:color w:val="000000"/>
                <w:kern w:val="0"/>
                <w:sz w:val="24"/>
                <w:szCs w:val="24"/>
              </w:rPr>
            </w:pPr>
            <w:r>
              <w:rPr>
                <w:rFonts w:ascii="方正仿宋_GBK" w:hAnsi="仿宋" w:eastAsia="方正仿宋_GBK" w:cs="宋体"/>
                <w:color w:val="000000"/>
                <w:kern w:val="0"/>
                <w:sz w:val="24"/>
                <w:szCs w:val="24"/>
              </w:rPr>
              <w:t>盐边县发展和改革局</w:t>
            </w:r>
          </w:p>
        </w:tc>
        <w:tc>
          <w:tcPr>
            <w:tcW w:w="0" w:type="auto"/>
          </w:tcPr>
          <w:p>
            <w:pPr>
              <w:widowControl/>
              <w:spacing w:line="450" w:lineRule="atLeast"/>
              <w:jc w:val="center"/>
              <w:rPr>
                <w:rFonts w:ascii="方正仿宋_GBK" w:hAnsi="仿宋" w:eastAsia="方正仿宋_GBK" w:cs="宋体"/>
                <w:color w:val="000000"/>
                <w:kern w:val="0"/>
                <w:sz w:val="24"/>
                <w:szCs w:val="24"/>
              </w:rPr>
            </w:pPr>
            <w:r>
              <w:rPr>
                <w:rFonts w:hint="eastAsia" w:ascii="方正仿宋_GBK" w:hAnsi="仿宋" w:eastAsia="方正仿宋_GBK" w:cs="宋体"/>
                <w:color w:val="000000"/>
                <w:kern w:val="0"/>
                <w:sz w:val="24"/>
                <w:szCs w:val="24"/>
              </w:rPr>
              <w:t>2</w:t>
            </w:r>
          </w:p>
        </w:tc>
        <w:tc>
          <w:tcPr>
            <w:tcW w:w="0" w:type="auto"/>
          </w:tcPr>
          <w:p>
            <w:pPr>
              <w:widowControl/>
              <w:spacing w:line="450" w:lineRule="atLeast"/>
              <w:jc w:val="center"/>
              <w:rPr>
                <w:rFonts w:ascii="方正仿宋_GBK" w:hAnsi="仿宋" w:eastAsia="方正仿宋_GBK" w:cs="宋体"/>
                <w:color w:val="000000"/>
                <w:kern w:val="0"/>
                <w:sz w:val="24"/>
                <w:szCs w:val="24"/>
              </w:rPr>
            </w:pPr>
            <w:r>
              <w:rPr>
                <w:rFonts w:hint="eastAsia" w:ascii="方正仿宋_GBK" w:hAnsi="仿宋" w:eastAsia="方正仿宋_GBK" w:cs="宋体"/>
                <w:color w:val="000000"/>
                <w:kern w:val="0"/>
                <w:sz w:val="24"/>
                <w:szCs w:val="24"/>
              </w:rPr>
              <w:t>2</w:t>
            </w:r>
          </w:p>
        </w:tc>
        <w:tc>
          <w:tcPr>
            <w:tcW w:w="0" w:type="auto"/>
          </w:tcPr>
          <w:p>
            <w:pPr>
              <w:widowControl/>
              <w:spacing w:line="450" w:lineRule="atLeast"/>
              <w:jc w:val="center"/>
              <w:rPr>
                <w:rFonts w:ascii="方正仿宋_GBK" w:hAnsi="仿宋" w:eastAsia="方正仿宋_GBK" w:cs="宋体"/>
                <w:color w:val="000000"/>
                <w:kern w:val="0"/>
                <w:sz w:val="24"/>
                <w:szCs w:val="24"/>
              </w:rPr>
            </w:pPr>
            <w:r>
              <w:rPr>
                <w:rFonts w:hint="eastAsia" w:ascii="方正仿宋_GBK" w:hAnsi="仿宋" w:eastAsia="方正仿宋_GBK"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idowControl/>
              <w:spacing w:line="450" w:lineRule="atLeast"/>
              <w:jc w:val="center"/>
              <w:rPr>
                <w:rFonts w:ascii="方正仿宋_GBK" w:hAnsi="仿宋" w:eastAsia="方正仿宋_GBK" w:cs="宋体"/>
                <w:color w:val="000000"/>
                <w:kern w:val="0"/>
                <w:sz w:val="24"/>
                <w:szCs w:val="24"/>
              </w:rPr>
            </w:pPr>
            <w:r>
              <w:rPr>
                <w:rFonts w:hint="eastAsia" w:ascii="方正仿宋_GBK" w:hAnsi="仿宋" w:eastAsia="方正仿宋_GBK" w:cs="宋体"/>
                <w:color w:val="000000"/>
                <w:kern w:val="0"/>
                <w:sz w:val="24"/>
                <w:szCs w:val="24"/>
              </w:rPr>
              <w:t>盐边县交通运输局</w:t>
            </w:r>
          </w:p>
        </w:tc>
        <w:tc>
          <w:tcPr>
            <w:tcW w:w="0" w:type="auto"/>
          </w:tcPr>
          <w:p>
            <w:pPr>
              <w:widowControl/>
              <w:spacing w:line="450" w:lineRule="atLeast"/>
              <w:jc w:val="center"/>
              <w:rPr>
                <w:rFonts w:ascii="方正仿宋_GBK" w:hAnsi="仿宋" w:eastAsia="方正仿宋_GBK" w:cs="宋体"/>
                <w:color w:val="000000"/>
                <w:kern w:val="0"/>
                <w:sz w:val="24"/>
                <w:szCs w:val="24"/>
              </w:rPr>
            </w:pPr>
            <w:r>
              <w:rPr>
                <w:rFonts w:hint="eastAsia" w:ascii="方正仿宋_GBK" w:hAnsi="仿宋" w:eastAsia="方正仿宋_GBK" w:cs="宋体"/>
                <w:color w:val="000000"/>
                <w:kern w:val="0"/>
                <w:sz w:val="24"/>
                <w:szCs w:val="24"/>
              </w:rPr>
              <w:t>391</w:t>
            </w:r>
          </w:p>
        </w:tc>
        <w:tc>
          <w:tcPr>
            <w:tcW w:w="0" w:type="auto"/>
          </w:tcPr>
          <w:p>
            <w:pPr>
              <w:widowControl/>
              <w:spacing w:line="450" w:lineRule="atLeast"/>
              <w:jc w:val="center"/>
              <w:rPr>
                <w:rFonts w:ascii="方正仿宋_GBK" w:hAnsi="仿宋" w:eastAsia="方正仿宋_GBK" w:cs="宋体"/>
                <w:color w:val="000000"/>
                <w:kern w:val="0"/>
                <w:sz w:val="24"/>
                <w:szCs w:val="24"/>
              </w:rPr>
            </w:pPr>
            <w:r>
              <w:rPr>
                <w:rFonts w:hint="eastAsia" w:ascii="方正仿宋_GBK" w:hAnsi="仿宋" w:eastAsia="方正仿宋_GBK" w:cs="宋体"/>
                <w:color w:val="000000"/>
                <w:kern w:val="0"/>
                <w:sz w:val="24"/>
                <w:szCs w:val="24"/>
              </w:rPr>
              <w:t>391</w:t>
            </w:r>
          </w:p>
        </w:tc>
        <w:tc>
          <w:tcPr>
            <w:tcW w:w="0" w:type="auto"/>
          </w:tcPr>
          <w:p>
            <w:pPr>
              <w:widowControl/>
              <w:spacing w:line="450" w:lineRule="atLeast"/>
              <w:jc w:val="center"/>
              <w:rPr>
                <w:rFonts w:ascii="方正仿宋_GBK" w:hAnsi="仿宋" w:eastAsia="方正仿宋_GBK" w:cs="宋体"/>
                <w:color w:val="000000"/>
                <w:kern w:val="0"/>
                <w:sz w:val="24"/>
                <w:szCs w:val="24"/>
              </w:rPr>
            </w:pPr>
            <w:r>
              <w:rPr>
                <w:rFonts w:hint="eastAsia" w:ascii="方正仿宋_GBK" w:hAnsi="仿宋" w:eastAsia="方正仿宋_GBK" w:cs="宋体"/>
                <w:color w:val="000000"/>
                <w:kern w:val="0"/>
                <w:sz w:val="24"/>
                <w:szCs w:val="24"/>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94" w:type="pct"/>
            <w:vAlign w:val="center"/>
          </w:tcPr>
          <w:p>
            <w:pPr>
              <w:spacing w:line="450" w:lineRule="atLeast"/>
              <w:jc w:val="center"/>
              <w:rPr>
                <w:rFonts w:ascii="方正仿宋_GBK" w:hAnsi="仿宋" w:eastAsia="方正仿宋_GBK" w:cs="宋体"/>
                <w:color w:val="000000"/>
                <w:sz w:val="24"/>
                <w:szCs w:val="24"/>
              </w:rPr>
            </w:pPr>
            <w:r>
              <w:rPr>
                <w:rFonts w:hint="eastAsia" w:ascii="方正仿宋_GBK" w:hAnsi="仿宋" w:eastAsia="方正仿宋_GBK"/>
                <w:color w:val="000000"/>
                <w:sz w:val="24"/>
                <w:szCs w:val="24"/>
              </w:rPr>
              <w:t>盐边县自然资源规划和林业局（林业）</w:t>
            </w:r>
          </w:p>
        </w:tc>
        <w:tc>
          <w:tcPr>
            <w:tcW w:w="827" w:type="pct"/>
            <w:vAlign w:val="center"/>
          </w:tcPr>
          <w:p>
            <w:pPr>
              <w:spacing w:line="450" w:lineRule="atLeast"/>
              <w:jc w:val="center"/>
              <w:rPr>
                <w:rFonts w:ascii="方正仿宋_GBK" w:hAnsi="仿宋" w:eastAsia="方正仿宋_GBK" w:cs="宋体"/>
                <w:color w:val="000000"/>
                <w:sz w:val="24"/>
                <w:szCs w:val="24"/>
              </w:rPr>
            </w:pPr>
            <w:r>
              <w:rPr>
                <w:rFonts w:hint="eastAsia" w:ascii="方正仿宋_GBK" w:hAnsi="仿宋" w:eastAsia="方正仿宋_GBK" w:cs="宋体"/>
                <w:color w:val="000000"/>
                <w:sz w:val="24"/>
                <w:szCs w:val="24"/>
              </w:rPr>
              <w:t>47</w:t>
            </w:r>
          </w:p>
        </w:tc>
        <w:tc>
          <w:tcPr>
            <w:tcW w:w="815" w:type="pct"/>
            <w:vAlign w:val="center"/>
          </w:tcPr>
          <w:p>
            <w:pPr>
              <w:spacing w:line="450" w:lineRule="atLeast"/>
              <w:jc w:val="center"/>
              <w:rPr>
                <w:rFonts w:ascii="方正仿宋_GBK" w:hAnsi="仿宋" w:eastAsia="方正仿宋_GBK" w:cs="宋体"/>
                <w:color w:val="000000"/>
                <w:sz w:val="24"/>
                <w:szCs w:val="24"/>
              </w:rPr>
            </w:pPr>
            <w:r>
              <w:rPr>
                <w:rFonts w:hint="eastAsia" w:ascii="方正仿宋_GBK" w:hAnsi="仿宋" w:eastAsia="方正仿宋_GBK" w:cs="宋体"/>
                <w:color w:val="000000"/>
                <w:sz w:val="24"/>
                <w:szCs w:val="24"/>
              </w:rPr>
              <w:t>47</w:t>
            </w:r>
          </w:p>
        </w:tc>
        <w:tc>
          <w:tcPr>
            <w:tcW w:w="1164" w:type="pct"/>
            <w:vAlign w:val="center"/>
          </w:tcPr>
          <w:p>
            <w:pPr>
              <w:spacing w:line="450" w:lineRule="atLeast"/>
              <w:jc w:val="center"/>
              <w:rPr>
                <w:rFonts w:ascii="方正仿宋_GBK" w:hAnsi="仿宋" w:eastAsia="方正仿宋_GBK" w:cs="宋体"/>
                <w:color w:val="000000"/>
                <w:sz w:val="24"/>
                <w:szCs w:val="24"/>
              </w:rPr>
            </w:pPr>
            <w:r>
              <w:rPr>
                <w:rFonts w:hint="eastAsia" w:ascii="方正仿宋_GBK" w:hAnsi="仿宋" w:eastAsia="方正仿宋_GBK" w:cs="宋体"/>
                <w:color w:val="000000"/>
                <w:sz w:val="24"/>
                <w:szCs w:val="24"/>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idowControl/>
              <w:spacing w:line="450" w:lineRule="atLeast"/>
              <w:jc w:val="center"/>
              <w:rPr>
                <w:rFonts w:ascii="方正仿宋_GBK" w:hAnsi="仿宋" w:eastAsia="方正仿宋_GBK" w:cs="宋体"/>
                <w:color w:val="000000"/>
                <w:kern w:val="0"/>
                <w:sz w:val="24"/>
                <w:szCs w:val="24"/>
              </w:rPr>
            </w:pPr>
            <w:r>
              <w:rPr>
                <w:rFonts w:hint="eastAsia" w:ascii="方正仿宋_GBK" w:hAnsi="仿宋" w:eastAsia="方正仿宋_GBK" w:cs="宋体"/>
                <w:color w:val="000000"/>
                <w:kern w:val="0"/>
                <w:sz w:val="24"/>
                <w:szCs w:val="24"/>
              </w:rPr>
              <w:t>盐边县卫生健康局</w:t>
            </w:r>
          </w:p>
        </w:tc>
        <w:tc>
          <w:tcPr>
            <w:tcW w:w="0" w:type="auto"/>
          </w:tcPr>
          <w:p>
            <w:pPr>
              <w:widowControl/>
              <w:spacing w:line="450" w:lineRule="atLeast"/>
              <w:jc w:val="center"/>
              <w:rPr>
                <w:rFonts w:ascii="方正仿宋_GBK" w:hAnsi="仿宋" w:eastAsia="方正仿宋_GBK" w:cs="宋体"/>
                <w:color w:val="000000"/>
                <w:kern w:val="0"/>
                <w:sz w:val="24"/>
                <w:szCs w:val="24"/>
              </w:rPr>
            </w:pPr>
            <w:r>
              <w:rPr>
                <w:rFonts w:hint="eastAsia" w:ascii="方正仿宋_GBK" w:hAnsi="仿宋" w:eastAsia="方正仿宋_GBK" w:cs="宋体"/>
                <w:color w:val="000000"/>
                <w:kern w:val="0"/>
                <w:sz w:val="24"/>
                <w:szCs w:val="24"/>
              </w:rPr>
              <w:t>3200</w:t>
            </w:r>
          </w:p>
        </w:tc>
        <w:tc>
          <w:tcPr>
            <w:tcW w:w="0" w:type="auto"/>
          </w:tcPr>
          <w:p>
            <w:pPr>
              <w:widowControl/>
              <w:spacing w:line="450" w:lineRule="atLeast"/>
              <w:jc w:val="center"/>
              <w:rPr>
                <w:rFonts w:ascii="方正仿宋_GBK" w:hAnsi="仿宋" w:eastAsia="方正仿宋_GBK" w:cs="宋体"/>
                <w:color w:val="000000"/>
                <w:kern w:val="0"/>
                <w:sz w:val="24"/>
                <w:szCs w:val="24"/>
              </w:rPr>
            </w:pPr>
            <w:r>
              <w:rPr>
                <w:rFonts w:hint="eastAsia" w:ascii="方正仿宋_GBK" w:hAnsi="仿宋" w:eastAsia="方正仿宋_GBK" w:cs="宋体"/>
                <w:color w:val="000000"/>
                <w:kern w:val="0"/>
                <w:sz w:val="24"/>
                <w:szCs w:val="24"/>
              </w:rPr>
              <w:t>3200</w:t>
            </w:r>
          </w:p>
        </w:tc>
        <w:tc>
          <w:tcPr>
            <w:tcW w:w="0" w:type="auto"/>
          </w:tcPr>
          <w:p>
            <w:pPr>
              <w:widowControl/>
              <w:spacing w:line="450" w:lineRule="atLeast"/>
              <w:jc w:val="center"/>
              <w:rPr>
                <w:rFonts w:ascii="方正仿宋_GBK" w:hAnsi="仿宋" w:eastAsia="方正仿宋_GBK" w:cs="宋体"/>
                <w:color w:val="000000"/>
                <w:kern w:val="0"/>
                <w:sz w:val="24"/>
                <w:szCs w:val="24"/>
              </w:rPr>
            </w:pPr>
            <w:r>
              <w:rPr>
                <w:rFonts w:hint="eastAsia" w:ascii="方正仿宋_GBK" w:hAnsi="仿宋" w:eastAsia="方正仿宋_GBK" w:cs="宋体"/>
                <w:color w:val="000000"/>
                <w:kern w:val="0"/>
                <w:sz w:val="24"/>
                <w:szCs w:val="24"/>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94" w:type="pct"/>
            <w:vAlign w:val="center"/>
          </w:tcPr>
          <w:p>
            <w:pPr>
              <w:spacing w:line="450" w:lineRule="atLeast"/>
              <w:jc w:val="center"/>
              <w:rPr>
                <w:rFonts w:ascii="方正仿宋_GBK" w:hAnsi="仿宋" w:eastAsia="方正仿宋_GBK" w:cs="宋体"/>
                <w:color w:val="000000"/>
                <w:sz w:val="24"/>
                <w:szCs w:val="24"/>
              </w:rPr>
            </w:pPr>
            <w:r>
              <w:rPr>
                <w:rFonts w:hint="eastAsia" w:ascii="方正仿宋_GBK" w:hAnsi="仿宋" w:eastAsia="方正仿宋_GBK"/>
                <w:color w:val="000000"/>
                <w:sz w:val="24"/>
                <w:szCs w:val="24"/>
              </w:rPr>
              <w:t>盐边县人力资源和社会保障局</w:t>
            </w:r>
          </w:p>
        </w:tc>
        <w:tc>
          <w:tcPr>
            <w:tcW w:w="827" w:type="pct"/>
            <w:vAlign w:val="center"/>
          </w:tcPr>
          <w:p>
            <w:pPr>
              <w:spacing w:line="450" w:lineRule="atLeast"/>
              <w:jc w:val="center"/>
              <w:rPr>
                <w:rFonts w:ascii="方正仿宋_GBK" w:hAnsi="仿宋" w:eastAsia="方正仿宋_GBK" w:cs="宋体"/>
                <w:color w:val="000000"/>
                <w:sz w:val="24"/>
                <w:szCs w:val="24"/>
              </w:rPr>
            </w:pPr>
            <w:r>
              <w:rPr>
                <w:rFonts w:hint="eastAsia" w:ascii="方正仿宋_GBK" w:hAnsi="仿宋" w:eastAsia="方正仿宋_GBK" w:cs="宋体"/>
                <w:color w:val="000000"/>
                <w:sz w:val="24"/>
                <w:szCs w:val="24"/>
              </w:rPr>
              <w:t>57</w:t>
            </w:r>
          </w:p>
        </w:tc>
        <w:tc>
          <w:tcPr>
            <w:tcW w:w="815" w:type="pct"/>
            <w:vAlign w:val="center"/>
          </w:tcPr>
          <w:p>
            <w:pPr>
              <w:spacing w:line="450" w:lineRule="atLeast"/>
              <w:jc w:val="center"/>
              <w:rPr>
                <w:rFonts w:ascii="方正仿宋_GBK" w:hAnsi="仿宋" w:eastAsia="方正仿宋_GBK" w:cs="宋体"/>
                <w:color w:val="000000"/>
                <w:sz w:val="24"/>
                <w:szCs w:val="24"/>
              </w:rPr>
            </w:pPr>
            <w:r>
              <w:rPr>
                <w:rFonts w:hint="eastAsia" w:ascii="方正仿宋_GBK" w:hAnsi="仿宋" w:eastAsia="方正仿宋_GBK" w:cs="宋体"/>
                <w:color w:val="000000"/>
                <w:sz w:val="24"/>
                <w:szCs w:val="24"/>
              </w:rPr>
              <w:t>57</w:t>
            </w:r>
          </w:p>
        </w:tc>
        <w:tc>
          <w:tcPr>
            <w:tcW w:w="1164" w:type="pct"/>
            <w:vAlign w:val="center"/>
          </w:tcPr>
          <w:p>
            <w:pPr>
              <w:spacing w:line="450" w:lineRule="atLeast"/>
              <w:jc w:val="center"/>
              <w:rPr>
                <w:rFonts w:ascii="方正仿宋_GBK" w:hAnsi="仿宋" w:eastAsia="方正仿宋_GBK" w:cs="宋体"/>
                <w:color w:val="000000"/>
                <w:sz w:val="24"/>
                <w:szCs w:val="24"/>
              </w:rPr>
            </w:pPr>
            <w:r>
              <w:rPr>
                <w:rFonts w:hint="eastAsia" w:ascii="方正仿宋_GBK" w:hAnsi="仿宋" w:eastAsia="方正仿宋_GBK" w:cs="宋体"/>
                <w:color w:val="000000"/>
                <w:sz w:val="24"/>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94" w:type="pct"/>
            <w:vAlign w:val="center"/>
          </w:tcPr>
          <w:p>
            <w:pPr>
              <w:spacing w:line="450" w:lineRule="atLeast"/>
              <w:jc w:val="center"/>
              <w:rPr>
                <w:rFonts w:ascii="方正仿宋_GBK" w:hAnsi="仿宋" w:eastAsia="方正仿宋_GBK" w:cs="宋体"/>
                <w:color w:val="000000"/>
                <w:sz w:val="24"/>
                <w:szCs w:val="24"/>
              </w:rPr>
            </w:pPr>
            <w:r>
              <w:rPr>
                <w:rFonts w:hint="eastAsia" w:ascii="方正仿宋_GBK" w:hAnsi="仿宋" w:eastAsia="方正仿宋_GBK"/>
                <w:color w:val="000000"/>
                <w:sz w:val="24"/>
                <w:szCs w:val="24"/>
              </w:rPr>
              <w:t>盐边县住房和城乡建设局</w:t>
            </w:r>
          </w:p>
        </w:tc>
        <w:tc>
          <w:tcPr>
            <w:tcW w:w="827" w:type="pct"/>
            <w:vAlign w:val="center"/>
          </w:tcPr>
          <w:p>
            <w:pPr>
              <w:spacing w:line="450" w:lineRule="atLeast"/>
              <w:jc w:val="center"/>
              <w:rPr>
                <w:rFonts w:ascii="方正仿宋_GBK" w:hAnsi="仿宋" w:eastAsia="方正仿宋_GBK" w:cs="宋体"/>
                <w:color w:val="000000"/>
                <w:sz w:val="24"/>
                <w:szCs w:val="24"/>
              </w:rPr>
            </w:pPr>
            <w:r>
              <w:rPr>
                <w:rFonts w:hint="eastAsia" w:ascii="方正仿宋_GBK" w:hAnsi="仿宋" w:eastAsia="方正仿宋_GBK" w:cs="宋体"/>
                <w:color w:val="000000"/>
                <w:sz w:val="24"/>
                <w:szCs w:val="24"/>
              </w:rPr>
              <w:t>11</w:t>
            </w:r>
          </w:p>
        </w:tc>
        <w:tc>
          <w:tcPr>
            <w:tcW w:w="815" w:type="pct"/>
            <w:vAlign w:val="center"/>
          </w:tcPr>
          <w:p>
            <w:pPr>
              <w:spacing w:line="450" w:lineRule="atLeast"/>
              <w:jc w:val="center"/>
              <w:rPr>
                <w:rFonts w:ascii="方正仿宋_GBK" w:hAnsi="仿宋" w:eastAsia="方正仿宋_GBK" w:cs="宋体"/>
                <w:color w:val="000000"/>
                <w:sz w:val="24"/>
                <w:szCs w:val="24"/>
              </w:rPr>
            </w:pPr>
            <w:r>
              <w:rPr>
                <w:rFonts w:hint="eastAsia" w:ascii="方正仿宋_GBK" w:hAnsi="仿宋" w:eastAsia="方正仿宋_GBK" w:cs="宋体"/>
                <w:color w:val="000000"/>
                <w:sz w:val="24"/>
                <w:szCs w:val="24"/>
              </w:rPr>
              <w:t>11</w:t>
            </w:r>
          </w:p>
        </w:tc>
        <w:tc>
          <w:tcPr>
            <w:tcW w:w="1164" w:type="pct"/>
            <w:vAlign w:val="center"/>
          </w:tcPr>
          <w:p>
            <w:pPr>
              <w:spacing w:line="450" w:lineRule="atLeast"/>
              <w:jc w:val="center"/>
              <w:rPr>
                <w:rFonts w:ascii="方正仿宋_GBK" w:hAnsi="仿宋" w:eastAsia="方正仿宋_GBK" w:cs="宋体"/>
                <w:color w:val="000000"/>
                <w:sz w:val="24"/>
                <w:szCs w:val="24"/>
              </w:rPr>
            </w:pPr>
            <w:r>
              <w:rPr>
                <w:rFonts w:hint="eastAsia" w:ascii="方正仿宋_GBK" w:hAnsi="仿宋" w:eastAsia="方正仿宋_GBK" w:cs="宋体"/>
                <w:color w:val="00000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94" w:type="pct"/>
            <w:vAlign w:val="center"/>
          </w:tcPr>
          <w:p>
            <w:pPr>
              <w:spacing w:line="450" w:lineRule="atLeast"/>
              <w:jc w:val="center"/>
              <w:rPr>
                <w:rFonts w:ascii="方正仿宋_GBK" w:hAnsi="仿宋" w:eastAsia="方正仿宋_GBK" w:cs="宋体"/>
                <w:color w:val="000000"/>
                <w:sz w:val="24"/>
                <w:szCs w:val="24"/>
              </w:rPr>
            </w:pPr>
            <w:r>
              <w:rPr>
                <w:rFonts w:hint="eastAsia" w:ascii="方正仿宋_GBK" w:hAnsi="仿宋" w:eastAsia="方正仿宋_GBK"/>
                <w:color w:val="000000"/>
                <w:sz w:val="24"/>
                <w:szCs w:val="24"/>
              </w:rPr>
              <w:t>盐边县自然资源规划和林业局（国土）</w:t>
            </w:r>
          </w:p>
        </w:tc>
        <w:tc>
          <w:tcPr>
            <w:tcW w:w="827" w:type="pct"/>
            <w:vAlign w:val="center"/>
          </w:tcPr>
          <w:p>
            <w:pPr>
              <w:spacing w:line="450" w:lineRule="atLeast"/>
              <w:jc w:val="center"/>
              <w:rPr>
                <w:rFonts w:ascii="方正仿宋_GBK" w:hAnsi="仿宋" w:eastAsia="方正仿宋_GBK" w:cs="宋体"/>
                <w:color w:val="000000"/>
                <w:sz w:val="24"/>
                <w:szCs w:val="24"/>
              </w:rPr>
            </w:pPr>
            <w:r>
              <w:rPr>
                <w:rFonts w:hint="eastAsia" w:ascii="方正仿宋_GBK" w:hAnsi="仿宋" w:eastAsia="方正仿宋_GBK" w:cs="宋体"/>
                <w:color w:val="000000"/>
                <w:sz w:val="24"/>
                <w:szCs w:val="24"/>
              </w:rPr>
              <w:t>56</w:t>
            </w:r>
          </w:p>
        </w:tc>
        <w:tc>
          <w:tcPr>
            <w:tcW w:w="815" w:type="pct"/>
            <w:vAlign w:val="center"/>
          </w:tcPr>
          <w:p>
            <w:pPr>
              <w:spacing w:line="450" w:lineRule="atLeast"/>
              <w:jc w:val="center"/>
              <w:rPr>
                <w:rFonts w:ascii="方正仿宋_GBK" w:hAnsi="仿宋" w:eastAsia="方正仿宋_GBK" w:cs="宋体"/>
                <w:color w:val="000000"/>
                <w:sz w:val="24"/>
                <w:szCs w:val="24"/>
              </w:rPr>
            </w:pPr>
            <w:r>
              <w:rPr>
                <w:rFonts w:hint="eastAsia" w:ascii="方正仿宋_GBK" w:hAnsi="仿宋" w:eastAsia="方正仿宋_GBK" w:cs="宋体"/>
                <w:color w:val="000000"/>
                <w:sz w:val="24"/>
                <w:szCs w:val="24"/>
              </w:rPr>
              <w:t>56</w:t>
            </w:r>
          </w:p>
        </w:tc>
        <w:tc>
          <w:tcPr>
            <w:tcW w:w="1164" w:type="pct"/>
            <w:vAlign w:val="center"/>
          </w:tcPr>
          <w:p>
            <w:pPr>
              <w:spacing w:line="450" w:lineRule="atLeast"/>
              <w:jc w:val="center"/>
              <w:rPr>
                <w:rFonts w:ascii="方正仿宋_GBK" w:hAnsi="仿宋" w:eastAsia="方正仿宋_GBK" w:cs="宋体"/>
                <w:color w:val="000000"/>
                <w:sz w:val="24"/>
                <w:szCs w:val="24"/>
              </w:rPr>
            </w:pPr>
            <w:r>
              <w:rPr>
                <w:rFonts w:hint="eastAsia" w:ascii="方正仿宋_GBK" w:hAnsi="仿宋" w:eastAsia="方正仿宋_GBK" w:cs="宋体"/>
                <w:color w:val="00000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94" w:type="pct"/>
            <w:vAlign w:val="center"/>
          </w:tcPr>
          <w:p>
            <w:pPr>
              <w:spacing w:line="450" w:lineRule="atLeast"/>
              <w:jc w:val="center"/>
              <w:rPr>
                <w:rFonts w:ascii="方正仿宋_GBK" w:hAnsi="仿宋" w:eastAsia="方正仿宋_GBK" w:cs="宋体"/>
                <w:color w:val="000000"/>
                <w:sz w:val="24"/>
                <w:szCs w:val="24"/>
              </w:rPr>
            </w:pPr>
            <w:r>
              <w:rPr>
                <w:rFonts w:hint="eastAsia" w:ascii="方正仿宋_GBK" w:hAnsi="仿宋" w:eastAsia="方正仿宋_GBK"/>
                <w:color w:val="000000"/>
                <w:sz w:val="24"/>
                <w:szCs w:val="24"/>
              </w:rPr>
              <w:t>盐边县市场监督管理局</w:t>
            </w:r>
          </w:p>
        </w:tc>
        <w:tc>
          <w:tcPr>
            <w:tcW w:w="827" w:type="pct"/>
            <w:vAlign w:val="center"/>
          </w:tcPr>
          <w:p>
            <w:pPr>
              <w:spacing w:line="450" w:lineRule="atLeast"/>
              <w:jc w:val="center"/>
              <w:rPr>
                <w:rFonts w:ascii="方正仿宋_GBK" w:hAnsi="仿宋" w:eastAsia="方正仿宋_GBK" w:cs="宋体"/>
                <w:color w:val="000000"/>
                <w:sz w:val="24"/>
                <w:szCs w:val="24"/>
              </w:rPr>
            </w:pPr>
            <w:r>
              <w:rPr>
                <w:rFonts w:hint="eastAsia" w:ascii="方正仿宋_GBK" w:hAnsi="仿宋" w:eastAsia="方正仿宋_GBK" w:cs="宋体"/>
                <w:color w:val="000000"/>
                <w:sz w:val="24"/>
                <w:szCs w:val="24"/>
              </w:rPr>
              <w:t>714</w:t>
            </w:r>
          </w:p>
        </w:tc>
        <w:tc>
          <w:tcPr>
            <w:tcW w:w="815" w:type="pct"/>
            <w:vAlign w:val="center"/>
          </w:tcPr>
          <w:p>
            <w:pPr>
              <w:spacing w:line="450" w:lineRule="atLeast"/>
              <w:jc w:val="center"/>
              <w:rPr>
                <w:rFonts w:ascii="方正仿宋_GBK" w:hAnsi="仿宋" w:eastAsia="方正仿宋_GBK" w:cs="宋体"/>
                <w:color w:val="000000"/>
                <w:sz w:val="24"/>
                <w:szCs w:val="24"/>
              </w:rPr>
            </w:pPr>
            <w:r>
              <w:rPr>
                <w:rFonts w:hint="eastAsia" w:ascii="方正仿宋_GBK" w:hAnsi="仿宋" w:eastAsia="方正仿宋_GBK" w:cs="宋体"/>
                <w:color w:val="000000"/>
                <w:sz w:val="24"/>
                <w:szCs w:val="24"/>
              </w:rPr>
              <w:t>714</w:t>
            </w:r>
          </w:p>
        </w:tc>
        <w:tc>
          <w:tcPr>
            <w:tcW w:w="1164" w:type="pct"/>
            <w:vAlign w:val="center"/>
          </w:tcPr>
          <w:p>
            <w:pPr>
              <w:spacing w:line="450" w:lineRule="atLeast"/>
              <w:jc w:val="center"/>
              <w:rPr>
                <w:rFonts w:ascii="方正仿宋_GBK" w:hAnsi="仿宋" w:eastAsia="方正仿宋_GBK" w:cs="宋体"/>
                <w:color w:val="000000"/>
                <w:sz w:val="24"/>
                <w:szCs w:val="24"/>
              </w:rPr>
            </w:pPr>
            <w:r>
              <w:rPr>
                <w:rFonts w:hint="eastAsia" w:ascii="方正仿宋_GBK" w:hAnsi="仿宋" w:eastAsia="方正仿宋_GBK" w:cs="宋体"/>
                <w:color w:val="000000"/>
                <w:sz w:val="24"/>
                <w:szCs w:val="24"/>
              </w:rPr>
              <w:t>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94" w:type="pct"/>
            <w:vAlign w:val="center"/>
          </w:tcPr>
          <w:p>
            <w:pPr>
              <w:spacing w:line="450" w:lineRule="atLeast"/>
              <w:jc w:val="center"/>
              <w:rPr>
                <w:rFonts w:ascii="方正仿宋_GBK" w:hAnsi="仿宋" w:eastAsia="方正仿宋_GBK" w:cs="宋体"/>
                <w:color w:val="000000"/>
                <w:sz w:val="24"/>
                <w:szCs w:val="24"/>
              </w:rPr>
            </w:pPr>
            <w:r>
              <w:rPr>
                <w:rFonts w:hint="eastAsia" w:ascii="方正仿宋_GBK" w:hAnsi="仿宋" w:eastAsia="方正仿宋_GBK"/>
                <w:color w:val="000000"/>
                <w:sz w:val="24"/>
                <w:szCs w:val="24"/>
              </w:rPr>
              <w:t>盐边县退役军人事务局</w:t>
            </w:r>
          </w:p>
        </w:tc>
        <w:tc>
          <w:tcPr>
            <w:tcW w:w="827" w:type="pct"/>
            <w:vAlign w:val="center"/>
          </w:tcPr>
          <w:p>
            <w:pPr>
              <w:spacing w:line="450" w:lineRule="atLeast"/>
              <w:jc w:val="center"/>
              <w:rPr>
                <w:rFonts w:ascii="方正仿宋_GBK" w:hAnsi="仿宋" w:eastAsia="方正仿宋_GBK" w:cs="宋体"/>
                <w:color w:val="000000"/>
                <w:sz w:val="24"/>
                <w:szCs w:val="24"/>
              </w:rPr>
            </w:pPr>
            <w:r>
              <w:rPr>
                <w:rFonts w:hint="eastAsia" w:ascii="方正仿宋_GBK" w:hAnsi="仿宋" w:eastAsia="方正仿宋_GBK" w:cs="宋体"/>
                <w:color w:val="000000"/>
                <w:sz w:val="24"/>
                <w:szCs w:val="24"/>
              </w:rPr>
              <w:t>0</w:t>
            </w:r>
          </w:p>
        </w:tc>
        <w:tc>
          <w:tcPr>
            <w:tcW w:w="815" w:type="pct"/>
            <w:vAlign w:val="center"/>
          </w:tcPr>
          <w:p>
            <w:pPr>
              <w:spacing w:line="450" w:lineRule="atLeast"/>
              <w:jc w:val="center"/>
              <w:rPr>
                <w:rFonts w:ascii="方正仿宋_GBK" w:hAnsi="仿宋" w:eastAsia="方正仿宋_GBK" w:cs="宋体"/>
                <w:color w:val="000000"/>
                <w:sz w:val="24"/>
                <w:szCs w:val="24"/>
              </w:rPr>
            </w:pPr>
            <w:r>
              <w:rPr>
                <w:rFonts w:hint="eastAsia" w:ascii="方正仿宋_GBK" w:hAnsi="仿宋" w:eastAsia="方正仿宋_GBK" w:cs="宋体"/>
                <w:color w:val="000000"/>
                <w:sz w:val="24"/>
                <w:szCs w:val="24"/>
              </w:rPr>
              <w:t>0</w:t>
            </w:r>
          </w:p>
        </w:tc>
        <w:tc>
          <w:tcPr>
            <w:tcW w:w="1164" w:type="pct"/>
            <w:vAlign w:val="center"/>
          </w:tcPr>
          <w:p>
            <w:pPr>
              <w:spacing w:line="450" w:lineRule="atLeast"/>
              <w:jc w:val="center"/>
              <w:rPr>
                <w:rFonts w:ascii="方正仿宋_GBK" w:hAnsi="仿宋" w:eastAsia="方正仿宋_GBK" w:cs="宋体"/>
                <w:color w:val="000000"/>
                <w:sz w:val="24"/>
                <w:szCs w:val="24"/>
              </w:rPr>
            </w:pPr>
            <w:r>
              <w:rPr>
                <w:rFonts w:hint="eastAsia" w:ascii="方正仿宋_GBK" w:hAnsi="仿宋" w:eastAsia="方正仿宋_GBK" w:cs="宋体"/>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94" w:type="pct"/>
            <w:vAlign w:val="center"/>
          </w:tcPr>
          <w:p>
            <w:pPr>
              <w:spacing w:line="450" w:lineRule="atLeast"/>
              <w:jc w:val="center"/>
              <w:rPr>
                <w:rFonts w:ascii="方正仿宋_GBK" w:hAnsi="仿宋" w:eastAsia="方正仿宋_GBK" w:cs="宋体"/>
                <w:color w:val="000000"/>
                <w:sz w:val="24"/>
                <w:szCs w:val="24"/>
              </w:rPr>
            </w:pPr>
            <w:r>
              <w:rPr>
                <w:rFonts w:hint="eastAsia" w:ascii="方正仿宋_GBK" w:hAnsi="仿宋" w:eastAsia="方正仿宋_GBK"/>
                <w:color w:val="000000"/>
                <w:sz w:val="24"/>
                <w:szCs w:val="24"/>
              </w:rPr>
              <w:t>盐边县医疗保障局</w:t>
            </w:r>
          </w:p>
        </w:tc>
        <w:tc>
          <w:tcPr>
            <w:tcW w:w="827" w:type="pct"/>
            <w:vAlign w:val="center"/>
          </w:tcPr>
          <w:p>
            <w:pPr>
              <w:spacing w:line="450" w:lineRule="atLeast"/>
              <w:jc w:val="center"/>
              <w:rPr>
                <w:rFonts w:ascii="方正仿宋_GBK" w:hAnsi="仿宋" w:eastAsia="方正仿宋_GBK" w:cs="宋体"/>
                <w:color w:val="000000"/>
                <w:sz w:val="24"/>
                <w:szCs w:val="24"/>
              </w:rPr>
            </w:pPr>
            <w:r>
              <w:rPr>
                <w:rFonts w:hint="eastAsia" w:ascii="方正仿宋_GBK" w:hAnsi="仿宋" w:eastAsia="方正仿宋_GBK" w:cs="宋体"/>
                <w:color w:val="000000"/>
                <w:sz w:val="24"/>
                <w:szCs w:val="24"/>
              </w:rPr>
              <w:t>130</w:t>
            </w:r>
          </w:p>
        </w:tc>
        <w:tc>
          <w:tcPr>
            <w:tcW w:w="815" w:type="pct"/>
            <w:vAlign w:val="center"/>
          </w:tcPr>
          <w:p>
            <w:pPr>
              <w:spacing w:line="450" w:lineRule="atLeast"/>
              <w:jc w:val="center"/>
              <w:rPr>
                <w:rFonts w:ascii="方正仿宋_GBK" w:hAnsi="仿宋" w:eastAsia="方正仿宋_GBK" w:cs="宋体"/>
                <w:color w:val="000000"/>
                <w:sz w:val="24"/>
                <w:szCs w:val="24"/>
              </w:rPr>
            </w:pPr>
            <w:r>
              <w:rPr>
                <w:rFonts w:hint="eastAsia" w:ascii="方正仿宋_GBK" w:hAnsi="仿宋" w:eastAsia="方正仿宋_GBK" w:cs="宋体"/>
                <w:color w:val="000000"/>
                <w:sz w:val="24"/>
                <w:szCs w:val="24"/>
              </w:rPr>
              <w:t>129</w:t>
            </w:r>
          </w:p>
        </w:tc>
        <w:tc>
          <w:tcPr>
            <w:tcW w:w="1164" w:type="pct"/>
            <w:vAlign w:val="center"/>
          </w:tcPr>
          <w:p>
            <w:pPr>
              <w:spacing w:line="450" w:lineRule="atLeast"/>
              <w:jc w:val="center"/>
              <w:rPr>
                <w:rFonts w:ascii="方正仿宋_GBK" w:hAnsi="仿宋" w:eastAsia="方正仿宋_GBK" w:cs="宋体"/>
                <w:color w:val="000000"/>
                <w:sz w:val="24"/>
                <w:szCs w:val="24"/>
              </w:rPr>
            </w:pPr>
            <w:r>
              <w:rPr>
                <w:rFonts w:hint="eastAsia" w:ascii="方正仿宋_GBK" w:hAnsi="仿宋" w:eastAsia="方正仿宋_GBK" w:cs="宋体"/>
                <w:color w:val="000000"/>
                <w:sz w:val="24"/>
                <w:szCs w:val="24"/>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94" w:type="pct"/>
            <w:vAlign w:val="center"/>
          </w:tcPr>
          <w:p>
            <w:pPr>
              <w:spacing w:line="450" w:lineRule="atLeast"/>
              <w:jc w:val="center"/>
              <w:rPr>
                <w:rFonts w:ascii="方正仿宋_GBK" w:hAnsi="仿宋" w:eastAsia="方正仿宋_GBK" w:cs="宋体"/>
                <w:color w:val="000000"/>
                <w:sz w:val="24"/>
                <w:szCs w:val="24"/>
              </w:rPr>
            </w:pPr>
            <w:r>
              <w:rPr>
                <w:rFonts w:hint="eastAsia" w:ascii="方正仿宋_GBK" w:hAnsi="仿宋" w:eastAsia="方正仿宋_GBK"/>
                <w:color w:val="000000"/>
                <w:sz w:val="24"/>
                <w:szCs w:val="24"/>
              </w:rPr>
              <w:t>国家税务总局盐边县税务局</w:t>
            </w:r>
          </w:p>
        </w:tc>
        <w:tc>
          <w:tcPr>
            <w:tcW w:w="827" w:type="pct"/>
            <w:vAlign w:val="center"/>
          </w:tcPr>
          <w:p>
            <w:pPr>
              <w:spacing w:line="450" w:lineRule="atLeast"/>
              <w:jc w:val="center"/>
              <w:rPr>
                <w:rFonts w:ascii="方正仿宋_GBK" w:hAnsi="仿宋" w:eastAsia="方正仿宋_GBK" w:cs="宋体"/>
                <w:color w:val="000000"/>
                <w:sz w:val="24"/>
                <w:szCs w:val="24"/>
              </w:rPr>
            </w:pPr>
            <w:r>
              <w:rPr>
                <w:rFonts w:hint="eastAsia" w:ascii="方正仿宋_GBK" w:hAnsi="仿宋" w:eastAsia="方正仿宋_GBK" w:cs="宋体"/>
                <w:color w:val="000000"/>
                <w:sz w:val="24"/>
                <w:szCs w:val="24"/>
              </w:rPr>
              <w:t>10598</w:t>
            </w:r>
          </w:p>
        </w:tc>
        <w:tc>
          <w:tcPr>
            <w:tcW w:w="815" w:type="pct"/>
            <w:vAlign w:val="center"/>
          </w:tcPr>
          <w:p>
            <w:pPr>
              <w:spacing w:line="450" w:lineRule="atLeast"/>
              <w:jc w:val="center"/>
              <w:rPr>
                <w:rFonts w:ascii="方正仿宋_GBK" w:hAnsi="仿宋" w:eastAsia="方正仿宋_GBK" w:cs="宋体"/>
                <w:color w:val="000000"/>
                <w:sz w:val="24"/>
                <w:szCs w:val="24"/>
              </w:rPr>
            </w:pPr>
            <w:r>
              <w:rPr>
                <w:rFonts w:hint="eastAsia" w:ascii="方正仿宋_GBK" w:hAnsi="仿宋" w:eastAsia="方正仿宋_GBK" w:cs="宋体"/>
                <w:color w:val="000000"/>
                <w:sz w:val="24"/>
                <w:szCs w:val="24"/>
              </w:rPr>
              <w:t>10598</w:t>
            </w:r>
          </w:p>
        </w:tc>
        <w:tc>
          <w:tcPr>
            <w:tcW w:w="1164" w:type="pct"/>
            <w:vAlign w:val="center"/>
          </w:tcPr>
          <w:p>
            <w:pPr>
              <w:spacing w:line="450" w:lineRule="atLeast"/>
              <w:jc w:val="center"/>
              <w:rPr>
                <w:rFonts w:ascii="方正仿宋_GBK" w:hAnsi="仿宋" w:eastAsia="方正仿宋_GBK" w:cs="宋体"/>
                <w:color w:val="000000"/>
                <w:sz w:val="24"/>
                <w:szCs w:val="24"/>
              </w:rPr>
            </w:pPr>
            <w:r>
              <w:rPr>
                <w:rFonts w:hint="eastAsia" w:ascii="方正仿宋_GBK" w:hAnsi="仿宋" w:eastAsia="方正仿宋_GBK" w:cs="宋体"/>
                <w:color w:val="000000"/>
                <w:sz w:val="24"/>
                <w:szCs w:val="24"/>
              </w:rPr>
              <w:t>10598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9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盐边县农业农村局</w:t>
            </w:r>
          </w:p>
        </w:tc>
        <w:tc>
          <w:tcPr>
            <w:tcW w:w="827"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c>
          <w:tcPr>
            <w:tcW w:w="815"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c>
          <w:tcPr>
            <w:tcW w:w="116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9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盐边县民政局</w:t>
            </w:r>
          </w:p>
        </w:tc>
        <w:tc>
          <w:tcPr>
            <w:tcW w:w="827"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c>
          <w:tcPr>
            <w:tcW w:w="815"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c>
          <w:tcPr>
            <w:tcW w:w="116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9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盐边县水利局</w:t>
            </w:r>
          </w:p>
        </w:tc>
        <w:tc>
          <w:tcPr>
            <w:tcW w:w="827"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c>
          <w:tcPr>
            <w:tcW w:w="815"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c>
          <w:tcPr>
            <w:tcW w:w="116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9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盐边县审计局</w:t>
            </w:r>
          </w:p>
        </w:tc>
        <w:tc>
          <w:tcPr>
            <w:tcW w:w="827"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c>
          <w:tcPr>
            <w:tcW w:w="815"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c>
          <w:tcPr>
            <w:tcW w:w="116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9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盐边县统计局</w:t>
            </w:r>
          </w:p>
        </w:tc>
        <w:tc>
          <w:tcPr>
            <w:tcW w:w="827"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c>
          <w:tcPr>
            <w:tcW w:w="815"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c>
          <w:tcPr>
            <w:tcW w:w="116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9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盐边县文化广播电视和旅游局</w:t>
            </w:r>
          </w:p>
        </w:tc>
        <w:tc>
          <w:tcPr>
            <w:tcW w:w="827"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c>
          <w:tcPr>
            <w:tcW w:w="815"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c>
          <w:tcPr>
            <w:tcW w:w="116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9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盐边县应急管理局</w:t>
            </w:r>
          </w:p>
        </w:tc>
        <w:tc>
          <w:tcPr>
            <w:tcW w:w="827"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c>
          <w:tcPr>
            <w:tcW w:w="815"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c>
          <w:tcPr>
            <w:tcW w:w="116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9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盐边县经济信息化和科学技术局</w:t>
            </w:r>
          </w:p>
        </w:tc>
        <w:tc>
          <w:tcPr>
            <w:tcW w:w="827"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c>
          <w:tcPr>
            <w:tcW w:w="815"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c>
          <w:tcPr>
            <w:tcW w:w="116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9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盐边县生态环境局</w:t>
            </w:r>
          </w:p>
        </w:tc>
        <w:tc>
          <w:tcPr>
            <w:tcW w:w="827"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c>
          <w:tcPr>
            <w:tcW w:w="815"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c>
          <w:tcPr>
            <w:tcW w:w="116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9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攀枝花市盐边县气象局</w:t>
            </w:r>
          </w:p>
        </w:tc>
        <w:tc>
          <w:tcPr>
            <w:tcW w:w="827"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c>
          <w:tcPr>
            <w:tcW w:w="815"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c>
          <w:tcPr>
            <w:tcW w:w="116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9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盐边县档案局</w:t>
            </w:r>
          </w:p>
        </w:tc>
        <w:tc>
          <w:tcPr>
            <w:tcW w:w="827"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c>
          <w:tcPr>
            <w:tcW w:w="815"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c>
          <w:tcPr>
            <w:tcW w:w="116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9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盐边县残疾人联合会</w:t>
            </w:r>
          </w:p>
        </w:tc>
        <w:tc>
          <w:tcPr>
            <w:tcW w:w="827"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c>
          <w:tcPr>
            <w:tcW w:w="815"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c>
          <w:tcPr>
            <w:tcW w:w="116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9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盐边县经济合作和商务局</w:t>
            </w:r>
          </w:p>
        </w:tc>
        <w:tc>
          <w:tcPr>
            <w:tcW w:w="827"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c>
          <w:tcPr>
            <w:tcW w:w="815"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c>
          <w:tcPr>
            <w:tcW w:w="116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9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盐边县综合行政执法局</w:t>
            </w:r>
          </w:p>
        </w:tc>
        <w:tc>
          <w:tcPr>
            <w:tcW w:w="827"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12</w:t>
            </w:r>
          </w:p>
        </w:tc>
        <w:tc>
          <w:tcPr>
            <w:tcW w:w="815"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12</w:t>
            </w:r>
          </w:p>
        </w:tc>
        <w:tc>
          <w:tcPr>
            <w:tcW w:w="116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9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桐子林镇人民政府</w:t>
            </w:r>
          </w:p>
        </w:tc>
        <w:tc>
          <w:tcPr>
            <w:tcW w:w="827"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7</w:t>
            </w:r>
          </w:p>
        </w:tc>
        <w:tc>
          <w:tcPr>
            <w:tcW w:w="815" w:type="pct"/>
          </w:tcPr>
          <w:p>
            <w:pPr>
              <w:jc w:val="center"/>
            </w:pPr>
            <w:r>
              <w:rPr>
                <w:rFonts w:hint="eastAsia" w:ascii="方正仿宋_GBK" w:hAnsi="宋体" w:eastAsia="方正仿宋_GBK" w:cs="宋体"/>
                <w:color w:val="000000"/>
                <w:kern w:val="0"/>
                <w:sz w:val="24"/>
                <w:szCs w:val="24"/>
              </w:rPr>
              <w:t>7</w:t>
            </w:r>
          </w:p>
        </w:tc>
        <w:tc>
          <w:tcPr>
            <w:tcW w:w="1164" w:type="pct"/>
          </w:tcPr>
          <w:p>
            <w:pPr>
              <w:jc w:val="center"/>
            </w:pPr>
            <w:r>
              <w:rPr>
                <w:rFonts w:hint="eastAsia" w:ascii="方正仿宋_GBK" w:hAnsi="宋体" w:eastAsia="方正仿宋_GBK" w:cs="宋体"/>
                <w:color w:val="000000"/>
                <w:kern w:val="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9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红格镇人民政府</w:t>
            </w:r>
          </w:p>
        </w:tc>
        <w:tc>
          <w:tcPr>
            <w:tcW w:w="827"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c>
          <w:tcPr>
            <w:tcW w:w="815"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c>
          <w:tcPr>
            <w:tcW w:w="116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9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渔门镇人民政府</w:t>
            </w:r>
          </w:p>
        </w:tc>
        <w:tc>
          <w:tcPr>
            <w:tcW w:w="827"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c>
          <w:tcPr>
            <w:tcW w:w="815"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c>
          <w:tcPr>
            <w:tcW w:w="116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9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永兴镇人民政府</w:t>
            </w:r>
          </w:p>
        </w:tc>
        <w:tc>
          <w:tcPr>
            <w:tcW w:w="827"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c>
          <w:tcPr>
            <w:tcW w:w="815"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c>
          <w:tcPr>
            <w:tcW w:w="116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9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新九镇人民政府</w:t>
            </w:r>
          </w:p>
        </w:tc>
        <w:tc>
          <w:tcPr>
            <w:tcW w:w="827"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c>
          <w:tcPr>
            <w:tcW w:w="815"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c>
          <w:tcPr>
            <w:tcW w:w="116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9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红果乡人民政府</w:t>
            </w:r>
          </w:p>
        </w:tc>
        <w:tc>
          <w:tcPr>
            <w:tcW w:w="827"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298</w:t>
            </w:r>
          </w:p>
        </w:tc>
        <w:tc>
          <w:tcPr>
            <w:tcW w:w="815"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298</w:t>
            </w:r>
          </w:p>
        </w:tc>
        <w:tc>
          <w:tcPr>
            <w:tcW w:w="116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9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国胜乡人民政府</w:t>
            </w:r>
          </w:p>
        </w:tc>
        <w:tc>
          <w:tcPr>
            <w:tcW w:w="827"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c>
          <w:tcPr>
            <w:tcW w:w="815"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c>
          <w:tcPr>
            <w:tcW w:w="116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9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惠民镇人民政府</w:t>
            </w:r>
          </w:p>
        </w:tc>
        <w:tc>
          <w:tcPr>
            <w:tcW w:w="827"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c>
          <w:tcPr>
            <w:tcW w:w="815"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c>
          <w:tcPr>
            <w:tcW w:w="116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9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温泉乡人民政府</w:t>
            </w:r>
          </w:p>
        </w:tc>
        <w:tc>
          <w:tcPr>
            <w:tcW w:w="827"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40</w:t>
            </w:r>
          </w:p>
        </w:tc>
        <w:tc>
          <w:tcPr>
            <w:tcW w:w="815" w:type="pct"/>
          </w:tcPr>
          <w:p>
            <w:pPr>
              <w:jc w:val="center"/>
            </w:pPr>
            <w:r>
              <w:rPr>
                <w:rFonts w:hint="eastAsia" w:ascii="方正仿宋_GBK" w:hAnsi="宋体" w:eastAsia="方正仿宋_GBK" w:cs="宋体"/>
                <w:color w:val="000000"/>
                <w:kern w:val="0"/>
                <w:sz w:val="24"/>
                <w:szCs w:val="24"/>
              </w:rPr>
              <w:t>40</w:t>
            </w:r>
          </w:p>
        </w:tc>
        <w:tc>
          <w:tcPr>
            <w:tcW w:w="1164" w:type="pct"/>
          </w:tcPr>
          <w:p>
            <w:pPr>
              <w:jc w:val="center"/>
            </w:pPr>
            <w:r>
              <w:rPr>
                <w:rFonts w:hint="eastAsia" w:ascii="方正仿宋_GBK" w:hAnsi="宋体" w:eastAsia="方正仿宋_GBK" w:cs="宋体"/>
                <w:color w:val="000000"/>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9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格萨拉乡人民政府</w:t>
            </w:r>
          </w:p>
        </w:tc>
        <w:tc>
          <w:tcPr>
            <w:tcW w:w="827"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c>
          <w:tcPr>
            <w:tcW w:w="815"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c>
          <w:tcPr>
            <w:tcW w:w="116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9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红宝乡人民政府</w:t>
            </w:r>
          </w:p>
        </w:tc>
        <w:tc>
          <w:tcPr>
            <w:tcW w:w="827"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c>
          <w:tcPr>
            <w:tcW w:w="815"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c>
          <w:tcPr>
            <w:tcW w:w="116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9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共和乡人民政府</w:t>
            </w:r>
          </w:p>
        </w:tc>
        <w:tc>
          <w:tcPr>
            <w:tcW w:w="827"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c>
          <w:tcPr>
            <w:tcW w:w="815"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c>
          <w:tcPr>
            <w:tcW w:w="116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194" w:type="pct"/>
          </w:tcPr>
          <w:p>
            <w:pPr>
              <w:widowControl/>
              <w:jc w:val="center"/>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合计</w:t>
            </w:r>
          </w:p>
        </w:tc>
        <w:tc>
          <w:tcPr>
            <w:tcW w:w="827" w:type="pct"/>
            <w:vAlign w:val="center"/>
          </w:tcPr>
          <w:p>
            <w:pPr>
              <w:jc w:val="center"/>
              <w:rPr>
                <w:rFonts w:ascii="方正仿宋_GBK" w:hAnsi="宋体" w:eastAsia="方正仿宋_GBK" w:cs="宋体"/>
                <w:color w:val="000000"/>
                <w:sz w:val="24"/>
                <w:szCs w:val="24"/>
              </w:rPr>
            </w:pPr>
            <w:r>
              <w:rPr>
                <w:rFonts w:hint="eastAsia" w:ascii="方正仿宋_GBK" w:eastAsia="方正仿宋_GBK"/>
                <w:color w:val="000000"/>
              </w:rPr>
              <w:t>15888</w:t>
            </w:r>
          </w:p>
        </w:tc>
        <w:tc>
          <w:tcPr>
            <w:tcW w:w="815" w:type="pct"/>
            <w:vAlign w:val="center"/>
          </w:tcPr>
          <w:p>
            <w:pPr>
              <w:jc w:val="center"/>
              <w:rPr>
                <w:rFonts w:ascii="方正仿宋_GBK" w:hAnsi="宋体" w:eastAsia="方正仿宋_GBK" w:cs="宋体"/>
                <w:color w:val="000000"/>
                <w:sz w:val="24"/>
                <w:szCs w:val="24"/>
              </w:rPr>
            </w:pPr>
            <w:r>
              <w:rPr>
                <w:rFonts w:hint="eastAsia" w:ascii="方正仿宋_GBK" w:eastAsia="方正仿宋_GBK"/>
                <w:color w:val="000000"/>
              </w:rPr>
              <w:t>15887</w:t>
            </w:r>
          </w:p>
        </w:tc>
        <w:tc>
          <w:tcPr>
            <w:tcW w:w="1164" w:type="pct"/>
            <w:vAlign w:val="center"/>
          </w:tcPr>
          <w:p>
            <w:pPr>
              <w:jc w:val="center"/>
              <w:rPr>
                <w:rFonts w:ascii="方正仿宋_GBK" w:hAnsi="宋体" w:eastAsia="方正仿宋_GBK" w:cs="宋体"/>
                <w:color w:val="000000"/>
                <w:sz w:val="24"/>
                <w:szCs w:val="24"/>
              </w:rPr>
            </w:pPr>
            <w:r>
              <w:rPr>
                <w:rFonts w:hint="eastAsia" w:ascii="方正仿宋_GBK" w:eastAsia="方正仿宋_GBK"/>
                <w:color w:val="000000"/>
              </w:rPr>
              <w:t>15713</w:t>
            </w:r>
          </w:p>
        </w:tc>
      </w:tr>
    </w:tbl>
    <w:p>
      <w:pPr>
        <w:widowControl/>
        <w:jc w:val="left"/>
        <w:rPr>
          <w:rStyle w:val="14"/>
          <w:rFonts w:ascii="方正仿宋_GBK" w:hAnsi="方正仿宋_GBK" w:eastAsia="方正仿宋_GBK" w:cs="方正仿宋_GBK"/>
          <w:sz w:val="24"/>
          <w:szCs w:val="24"/>
        </w:rPr>
      </w:pPr>
      <w:r>
        <w:rPr>
          <w:rStyle w:val="14"/>
          <w:rFonts w:ascii="仿宋_GB2312" w:hAnsi="方正仿宋_GBK" w:eastAsia="仿宋_GB2312" w:cs="方正仿宋_GBK"/>
          <w:sz w:val="32"/>
          <w:szCs w:val="32"/>
        </w:rPr>
        <w:t>附件</w:t>
      </w:r>
      <w:r>
        <w:rPr>
          <w:rStyle w:val="14"/>
          <w:rFonts w:hint="eastAsia" w:ascii="仿宋_GB2312" w:hAnsi="方正仿宋_GBK" w:eastAsia="仿宋_GB2312" w:cs="方正仿宋_GBK"/>
          <w:sz w:val="32"/>
          <w:szCs w:val="32"/>
        </w:rPr>
        <w:t>2：</w:t>
      </w:r>
    </w:p>
    <w:p>
      <w:pPr>
        <w:spacing w:line="560" w:lineRule="exact"/>
        <w:jc w:val="center"/>
        <w:rPr>
          <w:rStyle w:val="14"/>
          <w:rFonts w:ascii="方正小标宋_GBK" w:hAnsi="方正仿宋_GBK" w:eastAsia="方正小标宋_GBK" w:cs="方正仿宋_GBK"/>
          <w:sz w:val="36"/>
          <w:szCs w:val="36"/>
        </w:rPr>
      </w:pPr>
      <w:r>
        <w:rPr>
          <w:rStyle w:val="14"/>
          <w:rFonts w:hint="eastAsia" w:ascii="方正小标宋_GBK" w:hAnsi="方正仿宋_GBK" w:eastAsia="方正小标宋_GBK" w:cs="方正仿宋_GBK"/>
          <w:sz w:val="36"/>
          <w:szCs w:val="36"/>
        </w:rPr>
        <w:t>盐边县政务中心进驻窗口月度考核汇总表（9月）</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1985"/>
        <w:gridCol w:w="1030"/>
        <w:gridCol w:w="5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318" w:type="pct"/>
            <w:shd w:val="clear" w:color="auto" w:fill="auto"/>
            <w:vAlign w:val="center"/>
          </w:tcPr>
          <w:p>
            <w:pPr>
              <w:widowControl/>
              <w:spacing w:line="320" w:lineRule="exact"/>
              <w:jc w:val="center"/>
              <w:rPr>
                <w:rFonts w:ascii="黑体" w:hAnsi="黑体" w:eastAsia="黑体" w:cs="宋体"/>
                <w:kern w:val="0"/>
                <w:sz w:val="28"/>
                <w:szCs w:val="28"/>
              </w:rPr>
            </w:pPr>
            <w:r>
              <w:rPr>
                <w:rFonts w:hint="eastAsia" w:ascii="黑体" w:hAnsi="黑体" w:eastAsia="黑体" w:cs="宋体"/>
                <w:kern w:val="0"/>
                <w:sz w:val="28"/>
                <w:szCs w:val="28"/>
              </w:rPr>
              <w:t>序号</w:t>
            </w:r>
          </w:p>
        </w:tc>
        <w:tc>
          <w:tcPr>
            <w:tcW w:w="1056" w:type="pct"/>
            <w:shd w:val="clear" w:color="auto" w:fill="auto"/>
            <w:vAlign w:val="center"/>
          </w:tcPr>
          <w:p>
            <w:pPr>
              <w:widowControl/>
              <w:spacing w:line="320" w:lineRule="exact"/>
              <w:jc w:val="center"/>
              <w:rPr>
                <w:rFonts w:ascii="黑体" w:hAnsi="黑体" w:eastAsia="黑体" w:cs="宋体"/>
                <w:kern w:val="0"/>
                <w:sz w:val="28"/>
                <w:szCs w:val="28"/>
              </w:rPr>
            </w:pPr>
            <w:r>
              <w:rPr>
                <w:rFonts w:hint="eastAsia" w:ascii="黑体" w:hAnsi="黑体" w:eastAsia="黑体" w:cs="宋体"/>
                <w:kern w:val="0"/>
                <w:sz w:val="28"/>
                <w:szCs w:val="28"/>
              </w:rPr>
              <w:t>窗口单位</w:t>
            </w:r>
          </w:p>
        </w:tc>
        <w:tc>
          <w:tcPr>
            <w:tcW w:w="548" w:type="pct"/>
            <w:shd w:val="clear" w:color="auto" w:fill="auto"/>
            <w:vAlign w:val="center"/>
          </w:tcPr>
          <w:p>
            <w:pPr>
              <w:widowControl/>
              <w:spacing w:line="320" w:lineRule="exact"/>
              <w:jc w:val="center"/>
              <w:rPr>
                <w:rFonts w:ascii="黑体" w:hAnsi="黑体" w:eastAsia="黑体" w:cs="宋体"/>
                <w:kern w:val="0"/>
                <w:sz w:val="28"/>
                <w:szCs w:val="28"/>
              </w:rPr>
            </w:pPr>
            <w:r>
              <w:rPr>
                <w:rFonts w:hint="eastAsia" w:ascii="黑体" w:hAnsi="黑体" w:eastAsia="黑体" w:cs="宋体"/>
                <w:kern w:val="0"/>
                <w:sz w:val="28"/>
                <w:szCs w:val="28"/>
              </w:rPr>
              <w:t>本月得分</w:t>
            </w:r>
          </w:p>
        </w:tc>
        <w:tc>
          <w:tcPr>
            <w:tcW w:w="3078" w:type="pct"/>
            <w:vAlign w:val="center"/>
          </w:tcPr>
          <w:p>
            <w:pPr>
              <w:widowControl/>
              <w:spacing w:line="320" w:lineRule="exact"/>
              <w:jc w:val="left"/>
              <w:rPr>
                <w:rFonts w:ascii="黑体" w:hAnsi="黑体" w:eastAsia="黑体" w:cs="宋体"/>
                <w:kern w:val="0"/>
                <w:sz w:val="24"/>
                <w:szCs w:val="24"/>
              </w:rPr>
            </w:pPr>
            <w:r>
              <w:rPr>
                <w:rFonts w:hint="eastAsia" w:ascii="黑体" w:hAnsi="黑体" w:eastAsia="黑体" w:cs="宋体"/>
                <w:kern w:val="0"/>
                <w:sz w:val="24"/>
                <w:szCs w:val="24"/>
              </w:rPr>
              <w:t>加分说明（信息采用加5分/条、一体化平台录入0.01分/件）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18" w:type="pct"/>
            <w:shd w:val="clear" w:color="auto" w:fill="auto"/>
            <w:noWrap/>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1</w:t>
            </w:r>
          </w:p>
        </w:tc>
        <w:tc>
          <w:tcPr>
            <w:tcW w:w="1056" w:type="pct"/>
            <w:shd w:val="clear" w:color="auto" w:fill="auto"/>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卫健局窗口</w:t>
            </w:r>
          </w:p>
        </w:tc>
        <w:tc>
          <w:tcPr>
            <w:tcW w:w="548" w:type="pct"/>
            <w:shd w:val="clear" w:color="auto" w:fill="auto"/>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132</w:t>
            </w:r>
          </w:p>
        </w:tc>
        <w:tc>
          <w:tcPr>
            <w:tcW w:w="3078" w:type="pct"/>
            <w:vAlign w:val="center"/>
          </w:tcPr>
          <w:p>
            <w:pPr>
              <w:widowControl/>
              <w:spacing w:line="320" w:lineRule="exact"/>
              <w:jc w:val="left"/>
              <w:rPr>
                <w:rFonts w:ascii="仿宋_GB2312" w:hAnsi="宋体" w:eastAsia="仿宋_GB2312" w:cs="宋体"/>
                <w:bCs/>
                <w:kern w:val="0"/>
                <w:sz w:val="24"/>
                <w:szCs w:val="24"/>
              </w:rPr>
            </w:pPr>
            <w:r>
              <w:rPr>
                <w:rFonts w:hint="eastAsia" w:ascii="仿宋_GB2312" w:hAnsi="宋体" w:eastAsia="仿宋_GB2312" w:cs="宋体"/>
                <w:bCs/>
                <w:kern w:val="0"/>
                <w:sz w:val="24"/>
                <w:szCs w:val="24"/>
              </w:rPr>
              <w:t>一体化平台录入加32分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318" w:type="pct"/>
            <w:shd w:val="clear" w:color="auto" w:fill="auto"/>
            <w:noWrap/>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2</w:t>
            </w:r>
          </w:p>
        </w:tc>
        <w:tc>
          <w:tcPr>
            <w:tcW w:w="1056" w:type="pct"/>
            <w:shd w:val="clear" w:color="auto" w:fill="auto"/>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教体局窗口</w:t>
            </w:r>
          </w:p>
        </w:tc>
        <w:tc>
          <w:tcPr>
            <w:tcW w:w="548" w:type="pct"/>
            <w:shd w:val="clear" w:color="auto" w:fill="auto"/>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103.25</w:t>
            </w:r>
          </w:p>
        </w:tc>
        <w:tc>
          <w:tcPr>
            <w:tcW w:w="3078" w:type="pct"/>
            <w:vAlign w:val="center"/>
          </w:tcPr>
          <w:p>
            <w:pPr>
              <w:widowControl/>
              <w:spacing w:line="320" w:lineRule="exact"/>
              <w:jc w:val="left"/>
              <w:rPr>
                <w:rFonts w:ascii="仿宋_GB2312" w:hAnsi="宋体" w:eastAsia="仿宋_GB2312" w:cs="宋体"/>
                <w:bCs/>
                <w:kern w:val="0"/>
                <w:sz w:val="24"/>
                <w:szCs w:val="24"/>
              </w:rPr>
            </w:pPr>
            <w:r>
              <w:rPr>
                <w:rFonts w:hint="eastAsia" w:ascii="仿宋_GB2312" w:hAnsi="宋体" w:eastAsia="仿宋_GB2312" w:cs="宋体"/>
                <w:bCs/>
                <w:kern w:val="0"/>
                <w:sz w:val="24"/>
                <w:szCs w:val="24"/>
              </w:rPr>
              <w:t>一体化平台录入加3.25分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18" w:type="pct"/>
            <w:shd w:val="clear" w:color="auto" w:fill="auto"/>
            <w:noWrap/>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3</w:t>
            </w:r>
          </w:p>
        </w:tc>
        <w:tc>
          <w:tcPr>
            <w:tcW w:w="1056" w:type="pct"/>
            <w:shd w:val="clear" w:color="auto" w:fill="auto"/>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民政局窗口</w:t>
            </w:r>
          </w:p>
        </w:tc>
        <w:tc>
          <w:tcPr>
            <w:tcW w:w="548" w:type="pct"/>
            <w:shd w:val="clear" w:color="auto" w:fill="auto"/>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100</w:t>
            </w:r>
          </w:p>
        </w:tc>
        <w:tc>
          <w:tcPr>
            <w:tcW w:w="3078" w:type="pct"/>
            <w:vAlign w:val="center"/>
          </w:tcPr>
          <w:p>
            <w:pPr>
              <w:widowControl/>
              <w:spacing w:line="320" w:lineRule="exact"/>
              <w:jc w:val="left"/>
              <w:rPr>
                <w:rFonts w:ascii="仿宋_GB2312" w:hAnsi="宋体" w:eastAsia="仿宋_GB2312" w:cs="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318" w:type="pct"/>
            <w:shd w:val="clear" w:color="auto" w:fill="auto"/>
            <w:noWrap/>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4</w:t>
            </w:r>
          </w:p>
        </w:tc>
        <w:tc>
          <w:tcPr>
            <w:tcW w:w="1056" w:type="pct"/>
            <w:shd w:val="clear" w:color="auto" w:fill="auto"/>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农业农村局窗口</w:t>
            </w:r>
          </w:p>
        </w:tc>
        <w:tc>
          <w:tcPr>
            <w:tcW w:w="548" w:type="pct"/>
            <w:shd w:val="clear" w:color="auto" w:fill="auto"/>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kern w:val="0"/>
                <w:sz w:val="24"/>
                <w:szCs w:val="24"/>
              </w:rPr>
              <w:t>100</w:t>
            </w:r>
          </w:p>
        </w:tc>
        <w:tc>
          <w:tcPr>
            <w:tcW w:w="3078" w:type="pct"/>
            <w:vAlign w:val="center"/>
          </w:tcPr>
          <w:p>
            <w:pPr>
              <w:widowControl/>
              <w:spacing w:line="320" w:lineRule="exact"/>
              <w:jc w:val="left"/>
              <w:rPr>
                <w:rFonts w:ascii="仿宋_GB2312" w:hAnsi="宋体" w:eastAsia="仿宋_GB2312" w:cs="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318" w:type="pct"/>
            <w:shd w:val="clear" w:color="auto" w:fill="auto"/>
            <w:noWrap/>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5</w:t>
            </w:r>
          </w:p>
        </w:tc>
        <w:tc>
          <w:tcPr>
            <w:tcW w:w="1056" w:type="pct"/>
            <w:shd w:val="clear" w:color="auto" w:fill="auto"/>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水利局窗口</w:t>
            </w:r>
          </w:p>
        </w:tc>
        <w:tc>
          <w:tcPr>
            <w:tcW w:w="548" w:type="pct"/>
            <w:shd w:val="clear" w:color="auto" w:fill="auto"/>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100</w:t>
            </w:r>
          </w:p>
        </w:tc>
        <w:tc>
          <w:tcPr>
            <w:tcW w:w="3078" w:type="pct"/>
            <w:vAlign w:val="center"/>
          </w:tcPr>
          <w:p>
            <w:pPr>
              <w:widowControl/>
              <w:spacing w:line="320" w:lineRule="exact"/>
              <w:jc w:val="left"/>
              <w:rPr>
                <w:rFonts w:ascii="仿宋_GB2312" w:hAnsi="宋体" w:eastAsia="仿宋_GB2312" w:cs="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318" w:type="pct"/>
            <w:shd w:val="clear" w:color="auto" w:fill="auto"/>
            <w:noWrap/>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6</w:t>
            </w:r>
          </w:p>
        </w:tc>
        <w:tc>
          <w:tcPr>
            <w:tcW w:w="1056" w:type="pct"/>
            <w:shd w:val="clear" w:color="auto" w:fill="auto"/>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发改局窗口</w:t>
            </w:r>
          </w:p>
        </w:tc>
        <w:tc>
          <w:tcPr>
            <w:tcW w:w="548" w:type="pct"/>
            <w:shd w:val="clear" w:color="auto" w:fill="auto"/>
            <w:vAlign w:val="center"/>
          </w:tcPr>
          <w:p>
            <w:pPr>
              <w:widowControl/>
              <w:spacing w:line="320" w:lineRule="exact"/>
              <w:jc w:val="center"/>
              <w:rPr>
                <w:rFonts w:ascii="仿宋_GB2312" w:hAnsi="宋体" w:eastAsia="仿宋_GB2312" w:cs="宋体"/>
                <w:bCs/>
                <w:kern w:val="0"/>
                <w:sz w:val="24"/>
                <w:szCs w:val="24"/>
              </w:rPr>
            </w:pPr>
          </w:p>
        </w:tc>
        <w:tc>
          <w:tcPr>
            <w:tcW w:w="3078" w:type="pct"/>
            <w:vAlign w:val="center"/>
          </w:tcPr>
          <w:p>
            <w:pPr>
              <w:widowControl/>
              <w:spacing w:line="320" w:lineRule="exact"/>
              <w:jc w:val="left"/>
              <w:rPr>
                <w:rFonts w:ascii="仿宋_GB2312" w:hAnsi="宋体" w:eastAsia="仿宋_GB2312" w:cs="宋体"/>
                <w:bCs/>
                <w:kern w:val="0"/>
                <w:sz w:val="24"/>
                <w:szCs w:val="24"/>
              </w:rPr>
            </w:pPr>
            <w:r>
              <w:rPr>
                <w:rFonts w:hint="eastAsia" w:ascii="仿宋_GB2312" w:hAnsi="宋体" w:eastAsia="仿宋_GB2312" w:cs="宋体"/>
                <w:bCs/>
                <w:kern w:val="0"/>
                <w:sz w:val="24"/>
                <w:szCs w:val="24"/>
              </w:rPr>
              <w:t>已抽调，抽调期间不纳入考核。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318" w:type="pct"/>
            <w:shd w:val="clear" w:color="auto" w:fill="auto"/>
            <w:noWrap/>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7</w:t>
            </w:r>
          </w:p>
        </w:tc>
        <w:tc>
          <w:tcPr>
            <w:tcW w:w="1056" w:type="pct"/>
            <w:shd w:val="clear" w:color="auto" w:fill="auto"/>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公安局窗口</w:t>
            </w:r>
          </w:p>
        </w:tc>
        <w:tc>
          <w:tcPr>
            <w:tcW w:w="548" w:type="pct"/>
            <w:shd w:val="clear" w:color="auto" w:fill="auto"/>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100</w:t>
            </w:r>
          </w:p>
        </w:tc>
        <w:tc>
          <w:tcPr>
            <w:tcW w:w="3078" w:type="pct"/>
            <w:vAlign w:val="center"/>
          </w:tcPr>
          <w:p>
            <w:pPr>
              <w:widowControl/>
              <w:spacing w:line="320" w:lineRule="exact"/>
              <w:jc w:val="left"/>
              <w:rPr>
                <w:rFonts w:ascii="仿宋_GB2312" w:hAnsi="宋体" w:eastAsia="仿宋_GB2312" w:cs="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318" w:type="pct"/>
            <w:shd w:val="clear" w:color="auto" w:fill="auto"/>
            <w:noWrap/>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8</w:t>
            </w:r>
          </w:p>
        </w:tc>
        <w:tc>
          <w:tcPr>
            <w:tcW w:w="1056" w:type="pct"/>
            <w:shd w:val="clear" w:color="auto" w:fill="auto"/>
            <w:noWrap/>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市场监管局窗口</w:t>
            </w:r>
          </w:p>
        </w:tc>
        <w:tc>
          <w:tcPr>
            <w:tcW w:w="548" w:type="pct"/>
            <w:shd w:val="clear" w:color="auto" w:fill="auto"/>
            <w:noWrap/>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kern w:val="0"/>
                <w:sz w:val="24"/>
                <w:szCs w:val="24"/>
              </w:rPr>
              <w:t>107.14</w:t>
            </w:r>
          </w:p>
        </w:tc>
        <w:tc>
          <w:tcPr>
            <w:tcW w:w="3078" w:type="pct"/>
            <w:vAlign w:val="center"/>
          </w:tcPr>
          <w:p>
            <w:pPr>
              <w:widowControl/>
              <w:spacing w:line="320" w:lineRule="exact"/>
              <w:jc w:val="left"/>
              <w:rPr>
                <w:rFonts w:ascii="仿宋_GB2312" w:hAnsi="宋体" w:eastAsia="仿宋_GB2312" w:cs="宋体"/>
                <w:bCs/>
                <w:kern w:val="0"/>
                <w:sz w:val="24"/>
                <w:szCs w:val="24"/>
              </w:rPr>
            </w:pPr>
            <w:r>
              <w:rPr>
                <w:rFonts w:hint="eastAsia" w:ascii="仿宋_GB2312" w:hAnsi="宋体" w:eastAsia="仿宋_GB2312" w:cs="宋体"/>
                <w:bCs/>
                <w:kern w:val="0"/>
                <w:sz w:val="24"/>
                <w:szCs w:val="24"/>
              </w:rPr>
              <w:t>一体化平台录入加7.14分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318" w:type="pct"/>
            <w:shd w:val="clear" w:color="auto" w:fill="auto"/>
            <w:noWrap/>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9</w:t>
            </w:r>
          </w:p>
        </w:tc>
        <w:tc>
          <w:tcPr>
            <w:tcW w:w="1056" w:type="pct"/>
            <w:shd w:val="clear" w:color="auto" w:fill="auto"/>
            <w:noWrap/>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综合执法局窗口</w:t>
            </w:r>
          </w:p>
        </w:tc>
        <w:tc>
          <w:tcPr>
            <w:tcW w:w="548" w:type="pct"/>
            <w:shd w:val="clear" w:color="auto" w:fill="auto"/>
            <w:noWrap/>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100.12</w:t>
            </w:r>
          </w:p>
        </w:tc>
        <w:tc>
          <w:tcPr>
            <w:tcW w:w="3078" w:type="pct"/>
            <w:vAlign w:val="center"/>
          </w:tcPr>
          <w:p>
            <w:pPr>
              <w:widowControl/>
              <w:spacing w:line="320" w:lineRule="exact"/>
              <w:jc w:val="left"/>
              <w:rPr>
                <w:rFonts w:ascii="仿宋_GB2312" w:hAnsi="宋体" w:eastAsia="仿宋_GB2312" w:cs="宋体"/>
                <w:bCs/>
                <w:kern w:val="0"/>
                <w:sz w:val="24"/>
                <w:szCs w:val="24"/>
              </w:rPr>
            </w:pPr>
            <w:r>
              <w:rPr>
                <w:rFonts w:hint="eastAsia" w:ascii="仿宋_GB2312" w:hAnsi="宋体" w:eastAsia="仿宋_GB2312" w:cs="宋体"/>
                <w:bCs/>
                <w:kern w:val="0"/>
                <w:sz w:val="24"/>
                <w:szCs w:val="24"/>
              </w:rPr>
              <w:t>一体化平台录入加0.12分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318" w:type="pct"/>
            <w:shd w:val="clear" w:color="auto" w:fill="auto"/>
            <w:noWrap/>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10</w:t>
            </w:r>
          </w:p>
        </w:tc>
        <w:tc>
          <w:tcPr>
            <w:tcW w:w="1056" w:type="pct"/>
            <w:shd w:val="clear" w:color="auto" w:fill="auto"/>
            <w:noWrap/>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住建局窗口</w:t>
            </w:r>
          </w:p>
        </w:tc>
        <w:tc>
          <w:tcPr>
            <w:tcW w:w="548" w:type="pct"/>
            <w:shd w:val="clear" w:color="auto" w:fill="auto"/>
            <w:noWrap/>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100.11</w:t>
            </w:r>
          </w:p>
        </w:tc>
        <w:tc>
          <w:tcPr>
            <w:tcW w:w="3078" w:type="pct"/>
            <w:vAlign w:val="center"/>
          </w:tcPr>
          <w:p>
            <w:pPr>
              <w:widowControl/>
              <w:spacing w:line="320" w:lineRule="exact"/>
              <w:jc w:val="left"/>
              <w:rPr>
                <w:rFonts w:ascii="仿宋_GB2312" w:hAnsi="宋体" w:eastAsia="仿宋_GB2312" w:cs="宋体"/>
                <w:bCs/>
                <w:kern w:val="0"/>
                <w:sz w:val="24"/>
                <w:szCs w:val="24"/>
              </w:rPr>
            </w:pPr>
            <w:r>
              <w:rPr>
                <w:rFonts w:hint="eastAsia" w:ascii="仿宋_GB2312" w:hAnsi="宋体" w:eastAsia="仿宋_GB2312" w:cs="宋体"/>
                <w:bCs/>
                <w:kern w:val="0"/>
                <w:sz w:val="24"/>
                <w:szCs w:val="24"/>
              </w:rPr>
              <w:t>一体化平台录入加0.11分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318" w:type="pct"/>
            <w:shd w:val="clear" w:color="auto" w:fill="auto"/>
            <w:noWrap/>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11</w:t>
            </w:r>
          </w:p>
        </w:tc>
        <w:tc>
          <w:tcPr>
            <w:tcW w:w="1056" w:type="pct"/>
            <w:shd w:val="clear" w:color="auto" w:fill="auto"/>
            <w:noWrap/>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税务局窗口</w:t>
            </w:r>
          </w:p>
        </w:tc>
        <w:tc>
          <w:tcPr>
            <w:tcW w:w="548" w:type="pct"/>
            <w:shd w:val="clear" w:color="auto" w:fill="auto"/>
            <w:noWrap/>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205.98</w:t>
            </w:r>
          </w:p>
        </w:tc>
        <w:tc>
          <w:tcPr>
            <w:tcW w:w="3078" w:type="pct"/>
            <w:vAlign w:val="center"/>
          </w:tcPr>
          <w:p>
            <w:pPr>
              <w:widowControl/>
              <w:spacing w:line="320" w:lineRule="exact"/>
              <w:jc w:val="left"/>
              <w:rPr>
                <w:rFonts w:ascii="仿宋_GB2312" w:hAnsi="宋体" w:eastAsia="仿宋_GB2312" w:cs="宋体"/>
                <w:bCs/>
                <w:kern w:val="0"/>
                <w:sz w:val="24"/>
                <w:szCs w:val="24"/>
              </w:rPr>
            </w:pPr>
            <w:r>
              <w:rPr>
                <w:rFonts w:hint="eastAsia" w:ascii="仿宋_GB2312" w:hAnsi="宋体" w:eastAsia="仿宋_GB2312" w:cs="宋体"/>
                <w:bCs/>
                <w:kern w:val="0"/>
                <w:sz w:val="24"/>
                <w:szCs w:val="24"/>
              </w:rPr>
              <w:t>一体化平台录入加105.98分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318" w:type="pct"/>
            <w:shd w:val="clear" w:color="auto" w:fill="auto"/>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12</w:t>
            </w:r>
          </w:p>
        </w:tc>
        <w:tc>
          <w:tcPr>
            <w:tcW w:w="1056" w:type="pct"/>
            <w:shd w:val="clear" w:color="auto" w:fill="auto"/>
            <w:noWrap/>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不动产登记</w:t>
            </w:r>
          </w:p>
        </w:tc>
        <w:tc>
          <w:tcPr>
            <w:tcW w:w="548" w:type="pct"/>
            <w:shd w:val="clear" w:color="auto" w:fill="auto"/>
            <w:noWrap/>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100</w:t>
            </w:r>
          </w:p>
        </w:tc>
        <w:tc>
          <w:tcPr>
            <w:tcW w:w="3078" w:type="pct"/>
            <w:vAlign w:val="center"/>
          </w:tcPr>
          <w:p>
            <w:pPr>
              <w:widowControl/>
              <w:spacing w:line="320" w:lineRule="exact"/>
              <w:jc w:val="left"/>
              <w:rPr>
                <w:rFonts w:ascii="仿宋_GB2312" w:hAnsi="宋体" w:eastAsia="仿宋_GB2312" w:cs="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318" w:type="pct"/>
            <w:shd w:val="clear" w:color="auto" w:fill="auto"/>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13</w:t>
            </w:r>
          </w:p>
        </w:tc>
        <w:tc>
          <w:tcPr>
            <w:tcW w:w="1056" w:type="pct"/>
            <w:shd w:val="clear" w:color="auto" w:fill="auto"/>
            <w:noWrap/>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公积金管理中心</w:t>
            </w:r>
          </w:p>
        </w:tc>
        <w:tc>
          <w:tcPr>
            <w:tcW w:w="548" w:type="pct"/>
            <w:shd w:val="clear" w:color="auto" w:fill="auto"/>
            <w:noWrap/>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100</w:t>
            </w:r>
          </w:p>
        </w:tc>
        <w:tc>
          <w:tcPr>
            <w:tcW w:w="3078" w:type="pct"/>
            <w:vAlign w:val="center"/>
          </w:tcPr>
          <w:p>
            <w:pPr>
              <w:widowControl/>
              <w:spacing w:line="320" w:lineRule="exact"/>
              <w:jc w:val="left"/>
              <w:rPr>
                <w:rFonts w:ascii="仿宋_GB2312" w:hAnsi="宋体" w:eastAsia="仿宋_GB2312" w:cs="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318" w:type="pct"/>
            <w:shd w:val="clear" w:color="auto" w:fill="auto"/>
            <w:noWrap/>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14</w:t>
            </w:r>
          </w:p>
        </w:tc>
        <w:tc>
          <w:tcPr>
            <w:tcW w:w="1056" w:type="pct"/>
            <w:shd w:val="clear" w:color="auto" w:fill="auto"/>
            <w:noWrap/>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交通运管窗口</w:t>
            </w:r>
          </w:p>
        </w:tc>
        <w:tc>
          <w:tcPr>
            <w:tcW w:w="548" w:type="pct"/>
            <w:shd w:val="clear" w:color="auto" w:fill="auto"/>
            <w:noWrap/>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103.91</w:t>
            </w:r>
          </w:p>
        </w:tc>
        <w:tc>
          <w:tcPr>
            <w:tcW w:w="3078" w:type="pct"/>
            <w:vAlign w:val="center"/>
          </w:tcPr>
          <w:p>
            <w:pPr>
              <w:widowControl/>
              <w:spacing w:line="320" w:lineRule="exact"/>
              <w:jc w:val="left"/>
              <w:rPr>
                <w:rFonts w:ascii="仿宋_GB2312" w:hAnsi="宋体" w:eastAsia="仿宋_GB2312" w:cs="宋体"/>
                <w:bCs/>
                <w:kern w:val="0"/>
                <w:sz w:val="24"/>
                <w:szCs w:val="24"/>
              </w:rPr>
            </w:pPr>
            <w:r>
              <w:rPr>
                <w:rFonts w:hint="eastAsia" w:ascii="仿宋_GB2312" w:hAnsi="宋体" w:eastAsia="仿宋_GB2312" w:cs="宋体"/>
                <w:bCs/>
                <w:kern w:val="0"/>
                <w:sz w:val="24"/>
                <w:szCs w:val="24"/>
              </w:rPr>
              <w:t>一体化平台录入加3.91分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318" w:type="pct"/>
            <w:shd w:val="clear" w:color="auto" w:fill="auto"/>
            <w:noWrap/>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15</w:t>
            </w:r>
          </w:p>
        </w:tc>
        <w:tc>
          <w:tcPr>
            <w:tcW w:w="1056" w:type="pct"/>
            <w:shd w:val="clear" w:color="auto" w:fill="auto"/>
            <w:noWrap/>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人社局窗口</w:t>
            </w:r>
          </w:p>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（就业、社保）</w:t>
            </w:r>
          </w:p>
        </w:tc>
        <w:tc>
          <w:tcPr>
            <w:tcW w:w="548" w:type="pct"/>
            <w:shd w:val="clear" w:color="auto" w:fill="auto"/>
            <w:noWrap/>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100.57</w:t>
            </w:r>
          </w:p>
        </w:tc>
        <w:tc>
          <w:tcPr>
            <w:tcW w:w="3078" w:type="pct"/>
            <w:vAlign w:val="center"/>
          </w:tcPr>
          <w:p>
            <w:pPr>
              <w:widowControl/>
              <w:spacing w:line="320" w:lineRule="exact"/>
              <w:jc w:val="left"/>
              <w:rPr>
                <w:rFonts w:ascii="仿宋_GB2312" w:hAnsi="宋体" w:eastAsia="仿宋_GB2312" w:cs="宋体"/>
                <w:bCs/>
                <w:kern w:val="0"/>
                <w:sz w:val="24"/>
                <w:szCs w:val="24"/>
              </w:rPr>
            </w:pPr>
            <w:r>
              <w:rPr>
                <w:rFonts w:hint="eastAsia" w:ascii="仿宋_GB2312" w:hAnsi="宋体" w:eastAsia="仿宋_GB2312" w:cs="宋体"/>
                <w:bCs/>
                <w:kern w:val="0"/>
                <w:sz w:val="24"/>
                <w:szCs w:val="24"/>
              </w:rPr>
              <w:t>一体化平台录入加0.57分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318" w:type="pct"/>
            <w:shd w:val="clear" w:color="auto" w:fill="auto"/>
            <w:noWrap/>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16</w:t>
            </w:r>
          </w:p>
        </w:tc>
        <w:tc>
          <w:tcPr>
            <w:tcW w:w="1056" w:type="pct"/>
            <w:shd w:val="clear" w:color="auto" w:fill="auto"/>
            <w:noWrap/>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医保局</w:t>
            </w:r>
          </w:p>
        </w:tc>
        <w:tc>
          <w:tcPr>
            <w:tcW w:w="548" w:type="pct"/>
            <w:shd w:val="clear" w:color="auto" w:fill="auto"/>
            <w:noWrap/>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101.3</w:t>
            </w:r>
          </w:p>
        </w:tc>
        <w:tc>
          <w:tcPr>
            <w:tcW w:w="3078" w:type="pct"/>
            <w:vAlign w:val="center"/>
          </w:tcPr>
          <w:p>
            <w:pPr>
              <w:widowControl/>
              <w:spacing w:line="320" w:lineRule="exact"/>
              <w:jc w:val="left"/>
              <w:rPr>
                <w:rFonts w:ascii="仿宋_GB2312" w:hAnsi="宋体" w:eastAsia="仿宋_GB2312" w:cs="宋体"/>
                <w:bCs/>
                <w:kern w:val="0"/>
                <w:sz w:val="24"/>
                <w:szCs w:val="24"/>
              </w:rPr>
            </w:pPr>
            <w:r>
              <w:rPr>
                <w:rFonts w:hint="eastAsia" w:ascii="仿宋_GB2312" w:hAnsi="宋体" w:eastAsia="仿宋_GB2312" w:cs="宋体"/>
                <w:bCs/>
                <w:kern w:val="0"/>
                <w:sz w:val="24"/>
                <w:szCs w:val="24"/>
              </w:rPr>
              <w:t>一体化平台录入加1.3分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318" w:type="pct"/>
            <w:shd w:val="clear" w:color="auto" w:fill="auto"/>
            <w:noWrap/>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17</w:t>
            </w:r>
          </w:p>
        </w:tc>
        <w:tc>
          <w:tcPr>
            <w:tcW w:w="1056" w:type="pct"/>
            <w:shd w:val="clear" w:color="auto" w:fill="auto"/>
            <w:noWrap/>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自规林窗口</w:t>
            </w:r>
          </w:p>
        </w:tc>
        <w:tc>
          <w:tcPr>
            <w:tcW w:w="548" w:type="pct"/>
            <w:shd w:val="clear" w:color="auto" w:fill="auto"/>
            <w:noWrap/>
            <w:vAlign w:val="center"/>
          </w:tcPr>
          <w:p>
            <w:pPr>
              <w:widowControl/>
              <w:spacing w:line="320" w:lineRule="exact"/>
              <w:jc w:val="center"/>
              <w:rPr>
                <w:rFonts w:ascii="仿宋_GB2312" w:hAnsi="宋体" w:eastAsia="仿宋_GB2312" w:cs="宋体"/>
                <w:bCs/>
                <w:kern w:val="0"/>
                <w:sz w:val="24"/>
                <w:szCs w:val="24"/>
              </w:rPr>
            </w:pPr>
            <w:r>
              <w:rPr>
                <w:rFonts w:hint="eastAsia" w:ascii="仿宋_GB2312" w:hAnsi="宋体" w:eastAsia="仿宋_GB2312" w:cs="宋体"/>
                <w:kern w:val="0"/>
                <w:sz w:val="24"/>
                <w:szCs w:val="24"/>
              </w:rPr>
              <w:t>101.03</w:t>
            </w:r>
          </w:p>
        </w:tc>
        <w:tc>
          <w:tcPr>
            <w:tcW w:w="3078" w:type="pct"/>
            <w:vAlign w:val="center"/>
          </w:tcPr>
          <w:p>
            <w:pPr>
              <w:widowControl/>
              <w:spacing w:line="320" w:lineRule="exact"/>
              <w:jc w:val="left"/>
              <w:rPr>
                <w:rFonts w:ascii="仿宋_GB2312" w:hAnsi="宋体" w:eastAsia="仿宋_GB2312" w:cs="宋体"/>
                <w:bCs/>
                <w:kern w:val="0"/>
                <w:sz w:val="24"/>
                <w:szCs w:val="24"/>
              </w:rPr>
            </w:pPr>
            <w:r>
              <w:rPr>
                <w:rFonts w:hint="eastAsia" w:ascii="仿宋_GB2312" w:hAnsi="宋体" w:eastAsia="仿宋_GB2312" w:cs="宋体"/>
                <w:bCs/>
                <w:kern w:val="0"/>
                <w:sz w:val="24"/>
                <w:szCs w:val="24"/>
              </w:rPr>
              <w:t>一体化平台录入加1.03分</w:t>
            </w:r>
          </w:p>
        </w:tc>
      </w:tr>
    </w:tbl>
    <w:p>
      <w:pPr>
        <w:rPr>
          <w:rStyle w:val="14"/>
          <w:rFonts w:ascii="仿宋_GB2312" w:hAnsi="方正仿宋_GBK" w:eastAsia="仿宋_GB2312" w:cs="方正仿宋_GBK"/>
          <w:sz w:val="32"/>
          <w:szCs w:val="32"/>
        </w:rPr>
      </w:pPr>
    </w:p>
    <w:p>
      <w:pPr>
        <w:rPr>
          <w:rStyle w:val="14"/>
          <w:rFonts w:ascii="仿宋_GB2312" w:hAnsi="方正仿宋_GBK" w:eastAsia="仿宋_GB2312" w:cs="方正仿宋_GBK"/>
          <w:sz w:val="32"/>
          <w:szCs w:val="32"/>
        </w:rPr>
      </w:pPr>
      <w:r>
        <w:rPr>
          <w:rStyle w:val="14"/>
          <w:rFonts w:ascii="仿宋_GB2312" w:hAnsi="方正仿宋_GBK" w:eastAsia="仿宋_GB2312" w:cs="方正仿宋_GBK"/>
          <w:sz w:val="32"/>
          <w:szCs w:val="32"/>
        </w:rPr>
        <w:t>附件</w:t>
      </w:r>
      <w:r>
        <w:rPr>
          <w:rStyle w:val="14"/>
          <w:rFonts w:hint="eastAsia" w:ascii="仿宋_GB2312" w:hAnsi="方正仿宋_GBK" w:eastAsia="仿宋_GB2312" w:cs="方正仿宋_GBK"/>
          <w:sz w:val="32"/>
          <w:szCs w:val="32"/>
        </w:rPr>
        <w:t>3：</w:t>
      </w:r>
    </w:p>
    <w:p>
      <w:pPr>
        <w:jc w:val="center"/>
        <w:rPr>
          <w:rStyle w:val="14"/>
          <w:rFonts w:ascii="方正小标宋_GBK" w:hAnsi="方正仿宋_GBK" w:eastAsia="方正小标宋_GBK" w:cs="方正仿宋_GBK"/>
          <w:sz w:val="36"/>
          <w:szCs w:val="36"/>
        </w:rPr>
      </w:pPr>
      <w:r>
        <w:rPr>
          <w:rStyle w:val="14"/>
          <w:rFonts w:hint="eastAsia" w:ascii="方正小标宋_GBK" w:hAnsi="方正仿宋_GBK" w:eastAsia="方正小标宋_GBK" w:cs="方正仿宋_GBK"/>
          <w:sz w:val="36"/>
          <w:szCs w:val="36"/>
        </w:rPr>
        <w:t>盐边县政务中心工作人员月度考核情况汇总表（9月）</w:t>
      </w:r>
    </w:p>
    <w:tbl>
      <w:tblPr>
        <w:tblStyle w:val="7"/>
        <w:tblW w:w="0" w:type="auto"/>
        <w:tblInd w:w="0" w:type="dxa"/>
        <w:tblLayout w:type="fixed"/>
        <w:tblCellMar>
          <w:top w:w="0" w:type="dxa"/>
          <w:left w:w="108" w:type="dxa"/>
          <w:bottom w:w="0" w:type="dxa"/>
          <w:right w:w="108" w:type="dxa"/>
        </w:tblCellMar>
      </w:tblPr>
      <w:tblGrid>
        <w:gridCol w:w="1384"/>
        <w:gridCol w:w="851"/>
        <w:gridCol w:w="708"/>
        <w:gridCol w:w="1560"/>
        <w:gridCol w:w="1275"/>
        <w:gridCol w:w="993"/>
        <w:gridCol w:w="850"/>
        <w:gridCol w:w="1779"/>
      </w:tblGrid>
      <w:tr>
        <w:tblPrEx>
          <w:tblCellMar>
            <w:top w:w="0" w:type="dxa"/>
            <w:left w:w="108" w:type="dxa"/>
            <w:bottom w:w="0" w:type="dxa"/>
            <w:right w:w="108" w:type="dxa"/>
          </w:tblCellMar>
        </w:tblPrEx>
        <w:trPr>
          <w:trHeight w:val="420" w:hRule="atLeast"/>
        </w:trPr>
        <w:tc>
          <w:tcPr>
            <w:tcW w:w="13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18"/>
                <w:szCs w:val="18"/>
              </w:rPr>
            </w:pPr>
            <w:r>
              <w:rPr>
                <w:rFonts w:hint="eastAsia" w:ascii="仿宋_GB2312" w:hAnsi="宋体" w:eastAsia="仿宋_GB2312" w:cs="宋体"/>
                <w:b/>
                <w:kern w:val="0"/>
                <w:sz w:val="18"/>
                <w:szCs w:val="18"/>
              </w:rPr>
              <w:t>窗口单位</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18"/>
                <w:szCs w:val="18"/>
              </w:rPr>
            </w:pPr>
            <w:r>
              <w:rPr>
                <w:rFonts w:hint="eastAsia" w:ascii="仿宋_GB2312" w:hAnsi="宋体" w:eastAsia="仿宋_GB2312" w:cs="宋体"/>
                <w:b/>
                <w:kern w:val="0"/>
                <w:sz w:val="18"/>
                <w:szCs w:val="18"/>
              </w:rPr>
              <w:t>姓名</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18"/>
                <w:szCs w:val="18"/>
              </w:rPr>
            </w:pPr>
            <w:r>
              <w:rPr>
                <w:rFonts w:hint="eastAsia" w:ascii="仿宋_GB2312" w:hAnsi="宋体" w:eastAsia="仿宋_GB2312" w:cs="宋体"/>
                <w:b/>
                <w:kern w:val="0"/>
                <w:sz w:val="18"/>
                <w:szCs w:val="18"/>
              </w:rPr>
              <w:t>本月</w:t>
            </w:r>
          </w:p>
          <w:p>
            <w:pPr>
              <w:widowControl/>
              <w:jc w:val="center"/>
              <w:rPr>
                <w:rFonts w:ascii="仿宋_GB2312" w:hAnsi="宋体" w:eastAsia="仿宋_GB2312" w:cs="宋体"/>
                <w:b/>
                <w:kern w:val="0"/>
                <w:sz w:val="18"/>
                <w:szCs w:val="18"/>
              </w:rPr>
            </w:pPr>
            <w:r>
              <w:rPr>
                <w:rFonts w:hint="eastAsia" w:ascii="仿宋_GB2312" w:hAnsi="宋体" w:eastAsia="仿宋_GB2312" w:cs="宋体"/>
                <w:b/>
                <w:kern w:val="0"/>
                <w:sz w:val="18"/>
                <w:szCs w:val="18"/>
              </w:rPr>
              <w:t>得分</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18"/>
                <w:szCs w:val="18"/>
              </w:rPr>
            </w:pPr>
            <w:r>
              <w:rPr>
                <w:rFonts w:hint="eastAsia" w:ascii="仿宋_GB2312" w:hAnsi="宋体" w:eastAsia="仿宋_GB2312" w:cs="宋体"/>
                <w:b/>
                <w:kern w:val="0"/>
                <w:sz w:val="18"/>
                <w:szCs w:val="18"/>
              </w:rPr>
              <w:t>备注</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18"/>
                <w:szCs w:val="18"/>
              </w:rPr>
            </w:pPr>
            <w:r>
              <w:rPr>
                <w:rFonts w:hint="eastAsia" w:ascii="仿宋_GB2312" w:hAnsi="宋体" w:eastAsia="仿宋_GB2312" w:cs="宋体"/>
                <w:b/>
                <w:kern w:val="0"/>
                <w:sz w:val="18"/>
                <w:szCs w:val="18"/>
              </w:rPr>
              <w:t>窗口单位</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18"/>
                <w:szCs w:val="18"/>
              </w:rPr>
            </w:pPr>
            <w:r>
              <w:rPr>
                <w:rFonts w:hint="eastAsia" w:ascii="仿宋_GB2312" w:hAnsi="宋体" w:eastAsia="仿宋_GB2312" w:cs="宋体"/>
                <w:b/>
                <w:kern w:val="0"/>
                <w:sz w:val="18"/>
                <w:szCs w:val="18"/>
              </w:rPr>
              <w:t>姓名</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18"/>
                <w:szCs w:val="18"/>
              </w:rPr>
            </w:pPr>
            <w:r>
              <w:rPr>
                <w:rFonts w:hint="eastAsia" w:ascii="仿宋_GB2312" w:hAnsi="宋体" w:eastAsia="仿宋_GB2312" w:cs="宋体"/>
                <w:b/>
                <w:kern w:val="0"/>
                <w:sz w:val="18"/>
                <w:szCs w:val="18"/>
              </w:rPr>
              <w:t>本月得分</w:t>
            </w:r>
          </w:p>
        </w:tc>
        <w:tc>
          <w:tcPr>
            <w:tcW w:w="17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18"/>
                <w:szCs w:val="18"/>
              </w:rPr>
            </w:pPr>
            <w:r>
              <w:rPr>
                <w:rFonts w:hint="eastAsia" w:ascii="仿宋_GB2312" w:hAnsi="宋体" w:eastAsia="仿宋_GB2312" w:cs="宋体"/>
                <w:b/>
                <w:kern w:val="0"/>
                <w:sz w:val="18"/>
                <w:szCs w:val="18"/>
              </w:rPr>
              <w:t>备注</w:t>
            </w:r>
          </w:p>
        </w:tc>
      </w:tr>
      <w:tr>
        <w:tblPrEx>
          <w:tblCellMar>
            <w:top w:w="0" w:type="dxa"/>
            <w:left w:w="108" w:type="dxa"/>
            <w:bottom w:w="0" w:type="dxa"/>
            <w:right w:w="108" w:type="dxa"/>
          </w:tblCellMar>
        </w:tblPrEx>
        <w:trPr>
          <w:trHeight w:val="869"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卫健局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蒋  梅</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105</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参加“今日壹号岗”值岗1次；完成一体化平台录入。</w:t>
            </w:r>
          </w:p>
        </w:tc>
        <w:tc>
          <w:tcPr>
            <w:tcW w:w="12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不动产窗口</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莫  勇</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101</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参加“今日壹号岗”值岗1次。</w:t>
            </w:r>
          </w:p>
        </w:tc>
      </w:tr>
      <w:tr>
        <w:tblPrEx>
          <w:tblCellMar>
            <w:top w:w="0" w:type="dxa"/>
            <w:left w:w="108" w:type="dxa"/>
            <w:bottom w:w="0" w:type="dxa"/>
            <w:right w:w="108" w:type="dxa"/>
          </w:tblCellMar>
        </w:tblPrEx>
        <w:trPr>
          <w:trHeight w:val="450"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卫健局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代  动</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不动产窗口</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彭金荣</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50"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教体局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张俊华</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104.25</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参加“今日壹号岗”值岗1次；完成一体化平台录入325条</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不动产窗口</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张  玉</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50"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教体局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张兰金</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101</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参加“今日壹号岗”值岗1次</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不动产窗口</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唐  瑞</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101</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参加“今日壹号岗”值岗1次。</w:t>
            </w:r>
          </w:p>
        </w:tc>
      </w:tr>
      <w:tr>
        <w:tblPrEx>
          <w:tblCellMar>
            <w:top w:w="0" w:type="dxa"/>
            <w:left w:w="108" w:type="dxa"/>
            <w:bottom w:w="0" w:type="dxa"/>
            <w:right w:w="108" w:type="dxa"/>
          </w:tblCellMar>
        </w:tblPrEx>
        <w:trPr>
          <w:trHeight w:val="450"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民政局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左  健</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不动产窗口</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毕  杰</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50"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农业农村局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孙明辉</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18"/>
                <w:szCs w:val="18"/>
              </w:rPr>
            </w:pPr>
            <w:r>
              <w:rPr>
                <w:rFonts w:hint="eastAsia" w:ascii="仿宋_GB2312" w:hAnsi="宋体" w:eastAsia="仿宋_GB2312" w:cs="宋体"/>
                <w:kern w:val="0"/>
                <w:sz w:val="18"/>
                <w:szCs w:val="18"/>
              </w:rPr>
              <w:t>101</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参加“今日壹号岗”值岗1次</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自规林窗口</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龚玉君</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50"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农业农村局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侯先友</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自规林窗口</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谢国强</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50"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水利局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张清乐</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101</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参加“今日壹号岗”值岗1次。</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自规林窗口</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张  宁</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50"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发改局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李宁东</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bCs/>
                <w:kern w:val="0"/>
                <w:sz w:val="18"/>
                <w:szCs w:val="18"/>
              </w:rPr>
              <w:t>抽调期间不纳入考核</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自规林窗口</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甘国林</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50"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公安局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郭鲜鲜</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仿宋_GB2312" w:hAnsi="宋体" w:eastAsia="仿宋_GB2312" w:cs="宋体"/>
                <w:kern w:val="0"/>
                <w:sz w:val="18"/>
                <w:szCs w:val="18"/>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自规林窗口</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邱  超</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50"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公安局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陈  华</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自规林窗口</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刘  彬</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50"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公安局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陈元媛</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公积金中心</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杨  斌</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50"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公安局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彭  雯</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公积金中心</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李全红</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50"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公安局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罗  婷</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00" w:lineRule="exact"/>
              <w:rPr>
                <w:rFonts w:ascii="仿宋_GB2312" w:hAnsi="宋体" w:eastAsia="仿宋_GB2312" w:cs="宋体"/>
                <w:kern w:val="0"/>
                <w:sz w:val="18"/>
                <w:szCs w:val="18"/>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公积金中心</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张  璞</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50"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公安局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杨  婷</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101</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参加“今日壹号岗”值岗1次。</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公积金中心</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卢  兰</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50"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公安局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马  宏</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运管窗口</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高仁菊</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50"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公安局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高凤伟</w:t>
            </w:r>
          </w:p>
        </w:tc>
        <w:tc>
          <w:tcPr>
            <w:tcW w:w="708" w:type="dxa"/>
            <w:tcBorders>
              <w:top w:val="single" w:color="auto" w:sz="4" w:space="0"/>
              <w:left w:val="single" w:color="auto" w:sz="4" w:space="0"/>
              <w:bottom w:val="single" w:color="auto" w:sz="4" w:space="0"/>
              <w:right w:val="single" w:color="auto" w:sz="4" w:space="0"/>
              <w:tr2bl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运管窗口</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何泌蓉</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1"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市场监管局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宋雪刚</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98</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运管窗口</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杨  帆</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101</w:t>
            </w:r>
          </w:p>
        </w:tc>
        <w:tc>
          <w:tcPr>
            <w:tcW w:w="1779" w:type="dxa"/>
            <w:tcBorders>
              <w:top w:val="single" w:color="auto" w:sz="4" w:space="0"/>
              <w:left w:val="single" w:color="auto" w:sz="4" w:space="0"/>
              <w:bottom w:val="single" w:color="auto" w:sz="4" w:space="0"/>
              <w:right w:val="single" w:color="auto" w:sz="4" w:space="0"/>
            </w:tcBorders>
            <w:shd w:val="clear" w:color="auto" w:fill="auto"/>
            <w:noWrap/>
          </w:tcPr>
          <w:p>
            <w:pPr>
              <w:rPr>
                <w:sz w:val="18"/>
                <w:szCs w:val="18"/>
              </w:rPr>
            </w:pPr>
            <w:r>
              <w:rPr>
                <w:rFonts w:hint="eastAsia" w:ascii="仿宋_GB2312" w:hAnsi="宋体" w:eastAsia="仿宋_GB2312" w:cs="宋体"/>
                <w:kern w:val="0"/>
                <w:sz w:val="18"/>
                <w:szCs w:val="18"/>
              </w:rPr>
              <w:t>参加“今日壹号岗”值岗1次</w:t>
            </w:r>
          </w:p>
        </w:tc>
      </w:tr>
      <w:tr>
        <w:tblPrEx>
          <w:tblCellMar>
            <w:top w:w="0" w:type="dxa"/>
            <w:left w:w="108" w:type="dxa"/>
            <w:bottom w:w="0" w:type="dxa"/>
            <w:right w:w="108" w:type="dxa"/>
          </w:tblCellMar>
        </w:tblPrEx>
        <w:trPr>
          <w:trHeight w:val="450"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市场监管局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罗  维</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98</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FF0000"/>
                <w:kern w:val="0"/>
                <w:sz w:val="18"/>
                <w:szCs w:val="18"/>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运管窗口</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周  </w:t>
            </w:r>
            <w:r>
              <w:rPr>
                <w:rFonts w:hint="eastAsia" w:ascii="宋体" w:hAnsi="宋体" w:eastAsia="宋体" w:cs="宋体"/>
                <w:kern w:val="0"/>
                <w:sz w:val="18"/>
                <w:szCs w:val="18"/>
              </w:rPr>
              <w:t>玥</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101</w:t>
            </w:r>
          </w:p>
        </w:tc>
        <w:tc>
          <w:tcPr>
            <w:tcW w:w="1779" w:type="dxa"/>
            <w:tcBorders>
              <w:top w:val="single" w:color="auto" w:sz="4" w:space="0"/>
              <w:left w:val="single" w:color="auto" w:sz="4" w:space="0"/>
              <w:bottom w:val="single" w:color="auto" w:sz="4" w:space="0"/>
              <w:right w:val="single" w:color="auto" w:sz="4" w:space="0"/>
            </w:tcBorders>
            <w:shd w:val="clear" w:color="auto" w:fill="auto"/>
            <w:noWrap/>
          </w:tcPr>
          <w:p>
            <w:pPr>
              <w:rPr>
                <w:sz w:val="18"/>
                <w:szCs w:val="18"/>
              </w:rPr>
            </w:pPr>
            <w:r>
              <w:rPr>
                <w:rFonts w:hint="eastAsia" w:ascii="仿宋_GB2312" w:hAnsi="宋体" w:eastAsia="仿宋_GB2312" w:cs="宋体"/>
                <w:kern w:val="0"/>
                <w:sz w:val="18"/>
                <w:szCs w:val="18"/>
              </w:rPr>
              <w:t>参加“今日壹号岗”值岗1次</w:t>
            </w:r>
          </w:p>
        </w:tc>
      </w:tr>
      <w:tr>
        <w:tblPrEx>
          <w:tblCellMar>
            <w:top w:w="0" w:type="dxa"/>
            <w:left w:w="108" w:type="dxa"/>
            <w:bottom w:w="0" w:type="dxa"/>
            <w:right w:w="108" w:type="dxa"/>
          </w:tblCellMar>
        </w:tblPrEx>
        <w:trPr>
          <w:trHeight w:val="450"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市场监管局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阳方云</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98</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FF0000"/>
                <w:kern w:val="0"/>
                <w:sz w:val="18"/>
                <w:szCs w:val="18"/>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就业窗口</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宋  强</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50"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市场监管局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谢莉林</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103.14</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FF0000"/>
                <w:kern w:val="0"/>
                <w:sz w:val="18"/>
                <w:szCs w:val="18"/>
              </w:rPr>
            </w:pPr>
            <w:r>
              <w:rPr>
                <w:rFonts w:hint="eastAsia" w:ascii="仿宋_GB2312" w:hAnsi="宋体" w:eastAsia="仿宋_GB2312" w:cs="宋体"/>
                <w:bCs/>
                <w:kern w:val="0"/>
                <w:sz w:val="18"/>
                <w:szCs w:val="18"/>
              </w:rPr>
              <w:t>一体化平台录入加4分</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就业窗口</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罗登华</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50"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市场监管局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王寒露</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FF0000"/>
                <w:kern w:val="0"/>
                <w:sz w:val="18"/>
                <w:szCs w:val="18"/>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就业窗口</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杨待君</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50"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市场监管局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曾  迪</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98</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FF0000"/>
                <w:kern w:val="0"/>
                <w:sz w:val="18"/>
                <w:szCs w:val="18"/>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就业窗口</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钱黎熙</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50"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综合执法局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高顺艳</w:t>
            </w:r>
          </w:p>
        </w:tc>
        <w:tc>
          <w:tcPr>
            <w:tcW w:w="708" w:type="dxa"/>
            <w:tcBorders>
              <w:top w:val="single" w:color="auto" w:sz="4" w:space="0"/>
              <w:left w:val="single" w:color="auto" w:sz="4" w:space="0"/>
              <w:bottom w:val="single" w:color="auto" w:sz="4" w:space="0"/>
              <w:right w:val="single" w:color="auto" w:sz="4" w:space="0"/>
              <w:tr2bl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5.26离岗</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就业窗口</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付春林</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50"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综合执法局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马伟英</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18"/>
                <w:szCs w:val="18"/>
              </w:rPr>
            </w:pPr>
            <w:r>
              <w:rPr>
                <w:rFonts w:hint="eastAsia" w:ascii="仿宋_GB2312" w:hAnsi="宋体" w:eastAsia="仿宋_GB2312" w:cs="宋体"/>
                <w:kern w:val="0"/>
                <w:sz w:val="18"/>
                <w:szCs w:val="18"/>
              </w:rPr>
              <w:t>就业窗口</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刘光菊</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50"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综合执法局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周宗静</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101</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参加“今日壹号岗”值岗1次</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18"/>
                <w:szCs w:val="18"/>
              </w:rPr>
            </w:pPr>
            <w:r>
              <w:rPr>
                <w:rFonts w:hint="eastAsia" w:ascii="仿宋_GB2312" w:hAnsi="宋体" w:eastAsia="仿宋_GB2312" w:cs="宋体"/>
                <w:kern w:val="0"/>
                <w:sz w:val="18"/>
                <w:szCs w:val="18"/>
              </w:rPr>
              <w:t>就业窗口</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皮鹤贤</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50"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住建局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程远苓</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101</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参加“今日壹号岗”值岗1次</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社保中心</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苏</w:t>
            </w:r>
            <w:r>
              <w:rPr>
                <w:rFonts w:hint="eastAsia" w:ascii="仿宋_GB2312" w:hAnsi="宋体" w:eastAsia="仿宋_GB2312" w:cs="宋体"/>
                <w:kern w:val="0"/>
                <w:sz w:val="18"/>
                <w:szCs w:val="18"/>
              </w:rPr>
              <w:t xml:space="preserve">  </w:t>
            </w:r>
            <w:r>
              <w:rPr>
                <w:rFonts w:ascii="仿宋_GB2312" w:hAnsi="宋体" w:eastAsia="仿宋_GB2312" w:cs="宋体"/>
                <w:kern w:val="0"/>
                <w:sz w:val="18"/>
                <w:szCs w:val="18"/>
              </w:rPr>
              <w:t>洋</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70" w:firstLineChars="150"/>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50"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住建局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冉国光</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社保中心</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王建军</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5"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住建局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贾玉菊</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101</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参加“今日壹号岗”值岗1次</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社保中心</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余  荣</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50"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住建局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毛  云</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社保中心</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杜启凤</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50"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住建局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李雅彬</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社保中心</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李光静</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70" w:firstLineChars="15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本月离岗</w:t>
            </w:r>
          </w:p>
        </w:tc>
      </w:tr>
      <w:tr>
        <w:tblPrEx>
          <w:tblCellMar>
            <w:top w:w="0" w:type="dxa"/>
            <w:left w:w="108" w:type="dxa"/>
            <w:bottom w:w="0" w:type="dxa"/>
            <w:right w:w="108" w:type="dxa"/>
          </w:tblCellMar>
        </w:tblPrEx>
        <w:trPr>
          <w:trHeight w:val="450"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住建局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杨  丹</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社保中心</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李炳玲</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50"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住建局</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徐  敏</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社保中心</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李国荣</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50"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税务局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张  戈</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社保中心</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刘莲花</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50"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税务局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罗  洪</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99</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社保中心</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罗  徐</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50"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税务局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李春兰</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99</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社保中心</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陈  富</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65"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税务局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刘星月</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完成一体化平台录入</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社保中心</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李晓琴</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65"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税务局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李兮茜</w:t>
            </w:r>
          </w:p>
        </w:tc>
        <w:tc>
          <w:tcPr>
            <w:tcW w:w="708" w:type="dxa"/>
            <w:tcBorders>
              <w:top w:val="single" w:color="auto" w:sz="4" w:space="0"/>
              <w:left w:val="single" w:color="auto" w:sz="4" w:space="0"/>
              <w:bottom w:val="single" w:color="auto" w:sz="4" w:space="0"/>
              <w:right w:val="single" w:color="auto" w:sz="4" w:space="0"/>
              <w:tr2bl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产假</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社保中心</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张辉兰</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65"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税务局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阳  静</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社保中心</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罗付容</w:t>
            </w:r>
          </w:p>
        </w:tc>
        <w:tc>
          <w:tcPr>
            <w:tcW w:w="850" w:type="dxa"/>
            <w:tcBorders>
              <w:top w:val="single" w:color="auto" w:sz="4" w:space="0"/>
              <w:left w:val="single" w:color="auto" w:sz="4" w:space="0"/>
              <w:bottom w:val="single" w:color="auto" w:sz="4" w:space="0"/>
              <w:right w:val="single" w:color="auto" w:sz="4" w:space="0"/>
              <w:tr2bl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450" w:firstLineChars="250"/>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产假</w:t>
            </w:r>
          </w:p>
        </w:tc>
      </w:tr>
      <w:tr>
        <w:tblPrEx>
          <w:tblCellMar>
            <w:top w:w="0" w:type="dxa"/>
            <w:left w:w="108" w:type="dxa"/>
            <w:bottom w:w="0" w:type="dxa"/>
            <w:right w:w="108" w:type="dxa"/>
          </w:tblCellMar>
        </w:tblPrEx>
        <w:trPr>
          <w:trHeight w:val="465"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税务局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黄  娥</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99</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社保中心</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廖星星</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65"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税务局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龙  娇</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本月离岗</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医保局</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张  弘</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65"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税务局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周  佳</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医保局</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谭素梅</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65"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税务局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付林宪</w:t>
            </w:r>
          </w:p>
        </w:tc>
        <w:tc>
          <w:tcPr>
            <w:tcW w:w="708" w:type="dxa"/>
            <w:tcBorders>
              <w:top w:val="single" w:color="auto" w:sz="4" w:space="0"/>
              <w:left w:val="single" w:color="auto" w:sz="4" w:space="0"/>
              <w:bottom w:val="single" w:color="auto" w:sz="4" w:space="0"/>
              <w:right w:val="single" w:color="auto" w:sz="4" w:space="0"/>
              <w:tr2bl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产假</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医保局</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郑继蓉</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65"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税务局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谭继坤</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99</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医保局</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江  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65"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税务局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刘义芬</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99</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医保局</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沙  莉</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65"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税务局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邹  燕</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99</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医保局</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安宏东</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101</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参加“今日壹号岗”值岗1次。</w:t>
            </w:r>
          </w:p>
        </w:tc>
      </w:tr>
      <w:tr>
        <w:tblPrEx>
          <w:tblCellMar>
            <w:top w:w="0" w:type="dxa"/>
            <w:left w:w="108" w:type="dxa"/>
            <w:bottom w:w="0" w:type="dxa"/>
            <w:right w:w="108" w:type="dxa"/>
          </w:tblCellMar>
        </w:tblPrEx>
        <w:trPr>
          <w:trHeight w:val="465"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税务局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龙研静</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医保局</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苏长兰</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102.3</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参加“今日壹号岗”值岗1次。完成一体化平台录入，共计130件。</w:t>
            </w:r>
          </w:p>
        </w:tc>
      </w:tr>
      <w:tr>
        <w:tblPrEx>
          <w:tblCellMar>
            <w:top w:w="0" w:type="dxa"/>
            <w:left w:w="108" w:type="dxa"/>
            <w:bottom w:w="0" w:type="dxa"/>
            <w:right w:w="108" w:type="dxa"/>
          </w:tblCellMar>
        </w:tblPrEx>
        <w:trPr>
          <w:trHeight w:val="465"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税务局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徐  瑞</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99</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医保局</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李  颖</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65"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税务局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杨  丹</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99</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医保局</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谢正芳</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产假</w:t>
            </w:r>
          </w:p>
        </w:tc>
      </w:tr>
      <w:tr>
        <w:tblPrEx>
          <w:tblCellMar>
            <w:top w:w="0" w:type="dxa"/>
            <w:left w:w="108" w:type="dxa"/>
            <w:bottom w:w="0" w:type="dxa"/>
            <w:right w:w="108" w:type="dxa"/>
          </w:tblCellMar>
        </w:tblPrEx>
        <w:trPr>
          <w:trHeight w:val="465"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税务局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安红英</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99</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医保局</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羊际宏</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65"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税务局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王茂宇</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医保局</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邱千琼</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65"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税务局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雷宇翔</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医保局</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肖</w:t>
            </w:r>
            <w:r>
              <w:rPr>
                <w:rFonts w:hint="eastAsia" w:ascii="宋体" w:hAnsi="宋体" w:eastAsia="宋体" w:cs="宋体"/>
                <w:kern w:val="0"/>
                <w:sz w:val="18"/>
                <w:szCs w:val="18"/>
              </w:rPr>
              <w:t>燚</w:t>
            </w:r>
            <w:r>
              <w:rPr>
                <w:rFonts w:hint="eastAsia" w:ascii="仿宋_GB2312" w:hAnsi="仿宋_GB2312" w:eastAsia="仿宋_GB2312" w:cs="仿宋_GB2312"/>
                <w:kern w:val="0"/>
                <w:sz w:val="18"/>
                <w:szCs w:val="18"/>
              </w:rPr>
              <w:t>辰</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65"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税务局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陈爽歆</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医保局</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高雪原</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101</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65"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税务局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高天刚</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104</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FF0000"/>
                <w:kern w:val="0"/>
                <w:sz w:val="18"/>
                <w:szCs w:val="18"/>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医保局</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罗洁</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65"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税务局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王  舰</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99</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医保局</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肖彦江</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65"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税务局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李春霖</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99</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医保局</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张玉敏</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65"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税务局</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包  尧</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180" w:firstLineChars="100"/>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医保局</w:t>
            </w: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谢国宏</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r>
    </w:tbl>
    <w:p>
      <w:pPr>
        <w:jc w:val="left"/>
        <w:rPr>
          <w:rStyle w:val="14"/>
          <w:rFonts w:ascii="仿宋_GB2312" w:hAnsi="方正仿宋_GBK" w:eastAsia="仿宋_GB2312" w:cs="方正仿宋_GBK"/>
          <w:sz w:val="24"/>
          <w:szCs w:val="24"/>
        </w:rPr>
      </w:pPr>
      <w:r>
        <w:rPr>
          <w:rStyle w:val="14"/>
          <w:rFonts w:ascii="仿宋_GB2312" w:hAnsi="方正仿宋_GBK" w:eastAsia="仿宋_GB2312" w:cs="方正仿宋_GBK"/>
          <w:b/>
          <w:sz w:val="24"/>
          <w:szCs w:val="24"/>
        </w:rPr>
        <w:t>备注：</w:t>
      </w:r>
      <w:r>
        <w:rPr>
          <w:rStyle w:val="14"/>
          <w:rFonts w:ascii="仿宋_GB2312" w:hAnsi="方正仿宋_GBK" w:eastAsia="仿宋_GB2312" w:cs="方正仿宋_GBK"/>
          <w:sz w:val="24"/>
          <w:szCs w:val="24"/>
        </w:rPr>
        <w:t xml:space="preserve"> </w:t>
      </w:r>
      <w:r>
        <w:rPr>
          <w:rStyle w:val="14"/>
          <w:rFonts w:hint="eastAsia" w:ascii="仿宋_GB2312" w:hAnsi="方正仿宋_GBK" w:eastAsia="仿宋_GB2312" w:cs="方正仿宋_GBK"/>
          <w:sz w:val="24"/>
          <w:szCs w:val="24"/>
        </w:rPr>
        <w:t>1、一体化政务服务平台办件自本月起，各窗口经办人员到我局业务股就录入量进行备案，经核实后按数量每件0.01分的方式给录入人员酌情加分。2、《盐边县政务中心工作人员月度考核表》请窗口负责人认真填写，审核后在报送，依据所报内容和核实的情况再酌情加分。3、本月公安窗口由于前两期中未在人员考核体现出值岗分数,故在本期一并纳入.</w:t>
      </w:r>
    </w:p>
    <w:p>
      <w:pPr>
        <w:jc w:val="left"/>
        <w:rPr>
          <w:rStyle w:val="14"/>
          <w:rFonts w:ascii="仿宋_GB2312" w:hAnsi="方正仿宋_GBK" w:eastAsia="仿宋_GB2312" w:cs="方正仿宋_GBK"/>
          <w:sz w:val="24"/>
          <w:szCs w:val="24"/>
        </w:rPr>
      </w:pPr>
    </w:p>
    <w:sectPr>
      <w:footerReference r:id="rId3" w:type="default"/>
      <w:footerReference r:id="rId4" w:type="even"/>
      <w:pgSz w:w="11906" w:h="16838"/>
      <w:pgMar w:top="1701" w:right="1361" w:bottom="1701" w:left="136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0904082"/>
    </w:sdtPr>
    <w:sdtContent>
      <w:p>
        <w:pPr>
          <w:pStyle w:val="5"/>
          <w:jc w:val="right"/>
        </w:pPr>
        <w:r>
          <w:fldChar w:fldCharType="begin"/>
        </w:r>
        <w:r>
          <w:instrText xml:space="preserve">PAGE   \* MERGEFORMAT</w:instrText>
        </w:r>
        <w:r>
          <w:fldChar w:fldCharType="separate"/>
        </w:r>
        <w:r>
          <w:rPr>
            <w:sz w:val="24"/>
            <w:szCs w:val="24"/>
            <w:lang w:val="zh-CN"/>
          </w:rPr>
          <w:t>-</w:t>
        </w:r>
        <w:r>
          <w:rPr>
            <w:sz w:val="24"/>
            <w:szCs w:val="24"/>
          </w:rPr>
          <w:t xml:space="preserve"> 5 -</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4739718"/>
    </w:sdtPr>
    <w:sdtEndPr>
      <w:rPr>
        <w:sz w:val="24"/>
        <w:szCs w:val="24"/>
      </w:rPr>
    </w:sdtEndPr>
    <w:sdtContent>
      <w:p>
        <w:pPr>
          <w:pStyle w:val="5"/>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6 -</w:t>
        </w:r>
        <w:r>
          <w:rPr>
            <w:sz w:val="24"/>
            <w:szCs w:val="24"/>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4C"/>
    <w:rsid w:val="000039A0"/>
    <w:rsid w:val="00005A77"/>
    <w:rsid w:val="0000722D"/>
    <w:rsid w:val="00010DDB"/>
    <w:rsid w:val="0001103C"/>
    <w:rsid w:val="000117A0"/>
    <w:rsid w:val="000254CC"/>
    <w:rsid w:val="00026EE5"/>
    <w:rsid w:val="000312CB"/>
    <w:rsid w:val="000349A6"/>
    <w:rsid w:val="000351B2"/>
    <w:rsid w:val="00037158"/>
    <w:rsid w:val="0004376C"/>
    <w:rsid w:val="00054B15"/>
    <w:rsid w:val="00054B7A"/>
    <w:rsid w:val="0005598E"/>
    <w:rsid w:val="00070CEB"/>
    <w:rsid w:val="00074A6C"/>
    <w:rsid w:val="00076669"/>
    <w:rsid w:val="0008075E"/>
    <w:rsid w:val="00084F6E"/>
    <w:rsid w:val="00093079"/>
    <w:rsid w:val="00094A51"/>
    <w:rsid w:val="00097AA9"/>
    <w:rsid w:val="000B0EA6"/>
    <w:rsid w:val="000B10D2"/>
    <w:rsid w:val="000B1783"/>
    <w:rsid w:val="000B1E8C"/>
    <w:rsid w:val="000B4B18"/>
    <w:rsid w:val="000B600D"/>
    <w:rsid w:val="000C0B7D"/>
    <w:rsid w:val="000C2406"/>
    <w:rsid w:val="000C44EC"/>
    <w:rsid w:val="000C4B20"/>
    <w:rsid w:val="000D0910"/>
    <w:rsid w:val="000E1F09"/>
    <w:rsid w:val="000E7CDA"/>
    <w:rsid w:val="000F2BE6"/>
    <w:rsid w:val="000F5483"/>
    <w:rsid w:val="000F71A3"/>
    <w:rsid w:val="0011075F"/>
    <w:rsid w:val="001152A5"/>
    <w:rsid w:val="00115733"/>
    <w:rsid w:val="00115DC7"/>
    <w:rsid w:val="00121E91"/>
    <w:rsid w:val="00124C2D"/>
    <w:rsid w:val="00126080"/>
    <w:rsid w:val="001265E8"/>
    <w:rsid w:val="0013134C"/>
    <w:rsid w:val="0013340B"/>
    <w:rsid w:val="00135516"/>
    <w:rsid w:val="00137DDF"/>
    <w:rsid w:val="00151A9D"/>
    <w:rsid w:val="00160296"/>
    <w:rsid w:val="00161A71"/>
    <w:rsid w:val="00164F1E"/>
    <w:rsid w:val="001651FF"/>
    <w:rsid w:val="001712D6"/>
    <w:rsid w:val="00180598"/>
    <w:rsid w:val="00181BCB"/>
    <w:rsid w:val="001825E6"/>
    <w:rsid w:val="00183439"/>
    <w:rsid w:val="00183B43"/>
    <w:rsid w:val="001877A5"/>
    <w:rsid w:val="001904D2"/>
    <w:rsid w:val="001921CE"/>
    <w:rsid w:val="00194E00"/>
    <w:rsid w:val="0019565D"/>
    <w:rsid w:val="00196265"/>
    <w:rsid w:val="00197395"/>
    <w:rsid w:val="001A02CA"/>
    <w:rsid w:val="001A1F6A"/>
    <w:rsid w:val="001A53AE"/>
    <w:rsid w:val="001A5657"/>
    <w:rsid w:val="001A6013"/>
    <w:rsid w:val="001A67A5"/>
    <w:rsid w:val="001A7952"/>
    <w:rsid w:val="001B05A8"/>
    <w:rsid w:val="001B10A4"/>
    <w:rsid w:val="001B1584"/>
    <w:rsid w:val="001B4F87"/>
    <w:rsid w:val="001B7029"/>
    <w:rsid w:val="001C445E"/>
    <w:rsid w:val="001D5981"/>
    <w:rsid w:val="001E3008"/>
    <w:rsid w:val="001E3178"/>
    <w:rsid w:val="001E4D5C"/>
    <w:rsid w:val="001E4DFC"/>
    <w:rsid w:val="001F1A19"/>
    <w:rsid w:val="001F1F85"/>
    <w:rsid w:val="001F5259"/>
    <w:rsid w:val="001F7D2B"/>
    <w:rsid w:val="0020283D"/>
    <w:rsid w:val="00214DA6"/>
    <w:rsid w:val="0022612B"/>
    <w:rsid w:val="00226617"/>
    <w:rsid w:val="00226709"/>
    <w:rsid w:val="00227C56"/>
    <w:rsid w:val="00230A2D"/>
    <w:rsid w:val="00234D3B"/>
    <w:rsid w:val="00240BFF"/>
    <w:rsid w:val="00250AF4"/>
    <w:rsid w:val="00266251"/>
    <w:rsid w:val="00273C9A"/>
    <w:rsid w:val="00274BCA"/>
    <w:rsid w:val="00283FC1"/>
    <w:rsid w:val="0028517B"/>
    <w:rsid w:val="00287AC8"/>
    <w:rsid w:val="0029335D"/>
    <w:rsid w:val="002941DD"/>
    <w:rsid w:val="002A220B"/>
    <w:rsid w:val="002A2361"/>
    <w:rsid w:val="002A3275"/>
    <w:rsid w:val="002A5326"/>
    <w:rsid w:val="002B430C"/>
    <w:rsid w:val="002B591C"/>
    <w:rsid w:val="002C0514"/>
    <w:rsid w:val="002C688A"/>
    <w:rsid w:val="002D2625"/>
    <w:rsid w:val="002D567E"/>
    <w:rsid w:val="002E4FB7"/>
    <w:rsid w:val="002E6DF4"/>
    <w:rsid w:val="002F03A2"/>
    <w:rsid w:val="002F0A8D"/>
    <w:rsid w:val="002F1B67"/>
    <w:rsid w:val="002F2C34"/>
    <w:rsid w:val="002F3B9E"/>
    <w:rsid w:val="002F4E5E"/>
    <w:rsid w:val="002F5AC1"/>
    <w:rsid w:val="00300B77"/>
    <w:rsid w:val="00303150"/>
    <w:rsid w:val="00303241"/>
    <w:rsid w:val="00303566"/>
    <w:rsid w:val="00303FB3"/>
    <w:rsid w:val="00304768"/>
    <w:rsid w:val="0030704F"/>
    <w:rsid w:val="003115C5"/>
    <w:rsid w:val="00312010"/>
    <w:rsid w:val="0032150F"/>
    <w:rsid w:val="00331DB0"/>
    <w:rsid w:val="00335135"/>
    <w:rsid w:val="00337FB6"/>
    <w:rsid w:val="00341459"/>
    <w:rsid w:val="00342004"/>
    <w:rsid w:val="00352B52"/>
    <w:rsid w:val="003530F9"/>
    <w:rsid w:val="00357B71"/>
    <w:rsid w:val="00357BF4"/>
    <w:rsid w:val="003600E3"/>
    <w:rsid w:val="00363471"/>
    <w:rsid w:val="00371586"/>
    <w:rsid w:val="00382678"/>
    <w:rsid w:val="00387827"/>
    <w:rsid w:val="00391994"/>
    <w:rsid w:val="003A35FD"/>
    <w:rsid w:val="003A3EDD"/>
    <w:rsid w:val="003A4180"/>
    <w:rsid w:val="003A4E75"/>
    <w:rsid w:val="003A580F"/>
    <w:rsid w:val="003B2C88"/>
    <w:rsid w:val="003B52FE"/>
    <w:rsid w:val="003C0508"/>
    <w:rsid w:val="003C10DA"/>
    <w:rsid w:val="003C42C5"/>
    <w:rsid w:val="003C4988"/>
    <w:rsid w:val="003D10F3"/>
    <w:rsid w:val="003D1308"/>
    <w:rsid w:val="003F0E10"/>
    <w:rsid w:val="003F2A26"/>
    <w:rsid w:val="003F4B05"/>
    <w:rsid w:val="003F65C7"/>
    <w:rsid w:val="003F6C9E"/>
    <w:rsid w:val="003F7E61"/>
    <w:rsid w:val="00400360"/>
    <w:rsid w:val="00400672"/>
    <w:rsid w:val="004045B7"/>
    <w:rsid w:val="00407E9F"/>
    <w:rsid w:val="0041599B"/>
    <w:rsid w:val="004159C5"/>
    <w:rsid w:val="00422AE5"/>
    <w:rsid w:val="00423FAD"/>
    <w:rsid w:val="004241D3"/>
    <w:rsid w:val="00424449"/>
    <w:rsid w:val="004328F8"/>
    <w:rsid w:val="004402BE"/>
    <w:rsid w:val="00442EAA"/>
    <w:rsid w:val="004517B8"/>
    <w:rsid w:val="00454169"/>
    <w:rsid w:val="0045712E"/>
    <w:rsid w:val="00471AD7"/>
    <w:rsid w:val="004769D9"/>
    <w:rsid w:val="00482E75"/>
    <w:rsid w:val="00497AA8"/>
    <w:rsid w:val="004A3C77"/>
    <w:rsid w:val="004B1017"/>
    <w:rsid w:val="004B580D"/>
    <w:rsid w:val="004B7E60"/>
    <w:rsid w:val="004C2CAC"/>
    <w:rsid w:val="004C5415"/>
    <w:rsid w:val="004C6999"/>
    <w:rsid w:val="004D0643"/>
    <w:rsid w:val="004D7D1D"/>
    <w:rsid w:val="004E2827"/>
    <w:rsid w:val="004E50AE"/>
    <w:rsid w:val="004F5463"/>
    <w:rsid w:val="00503027"/>
    <w:rsid w:val="005043C3"/>
    <w:rsid w:val="005118F4"/>
    <w:rsid w:val="0052283C"/>
    <w:rsid w:val="0052419B"/>
    <w:rsid w:val="00524B88"/>
    <w:rsid w:val="005258B3"/>
    <w:rsid w:val="00530E2D"/>
    <w:rsid w:val="005324BD"/>
    <w:rsid w:val="00532FEB"/>
    <w:rsid w:val="0053689C"/>
    <w:rsid w:val="00540323"/>
    <w:rsid w:val="005532C5"/>
    <w:rsid w:val="005534A8"/>
    <w:rsid w:val="00554EC2"/>
    <w:rsid w:val="005552D3"/>
    <w:rsid w:val="00561DC1"/>
    <w:rsid w:val="00572730"/>
    <w:rsid w:val="00574B35"/>
    <w:rsid w:val="00575F68"/>
    <w:rsid w:val="0057714C"/>
    <w:rsid w:val="0059747F"/>
    <w:rsid w:val="00597C4E"/>
    <w:rsid w:val="005A11F3"/>
    <w:rsid w:val="005B396A"/>
    <w:rsid w:val="005B5DD4"/>
    <w:rsid w:val="005C1753"/>
    <w:rsid w:val="005C2775"/>
    <w:rsid w:val="005C3376"/>
    <w:rsid w:val="005D2601"/>
    <w:rsid w:val="005D5B81"/>
    <w:rsid w:val="005D6FAA"/>
    <w:rsid w:val="005E2565"/>
    <w:rsid w:val="005E76A4"/>
    <w:rsid w:val="005F2DE1"/>
    <w:rsid w:val="005F548F"/>
    <w:rsid w:val="0060279A"/>
    <w:rsid w:val="00602D80"/>
    <w:rsid w:val="00603119"/>
    <w:rsid w:val="00604F16"/>
    <w:rsid w:val="006056AF"/>
    <w:rsid w:val="006129EB"/>
    <w:rsid w:val="00615807"/>
    <w:rsid w:val="00617749"/>
    <w:rsid w:val="0062719D"/>
    <w:rsid w:val="00630BAE"/>
    <w:rsid w:val="00640BB0"/>
    <w:rsid w:val="006427DA"/>
    <w:rsid w:val="00643C4C"/>
    <w:rsid w:val="00644C60"/>
    <w:rsid w:val="00647CAE"/>
    <w:rsid w:val="00647E3B"/>
    <w:rsid w:val="00651B72"/>
    <w:rsid w:val="00654BB3"/>
    <w:rsid w:val="0065535D"/>
    <w:rsid w:val="006624F9"/>
    <w:rsid w:val="00666104"/>
    <w:rsid w:val="006701E8"/>
    <w:rsid w:val="00670BE7"/>
    <w:rsid w:val="00672862"/>
    <w:rsid w:val="00672D1B"/>
    <w:rsid w:val="00680E87"/>
    <w:rsid w:val="0068116F"/>
    <w:rsid w:val="006819B7"/>
    <w:rsid w:val="00687349"/>
    <w:rsid w:val="00687BE2"/>
    <w:rsid w:val="006A1CD5"/>
    <w:rsid w:val="006A2591"/>
    <w:rsid w:val="006A345D"/>
    <w:rsid w:val="006C3E9D"/>
    <w:rsid w:val="006C5FBD"/>
    <w:rsid w:val="006D0AFE"/>
    <w:rsid w:val="006D1F7D"/>
    <w:rsid w:val="006D5035"/>
    <w:rsid w:val="006D5D49"/>
    <w:rsid w:val="006D7076"/>
    <w:rsid w:val="006D7E3D"/>
    <w:rsid w:val="006E6E7F"/>
    <w:rsid w:val="006E7851"/>
    <w:rsid w:val="006F2278"/>
    <w:rsid w:val="006F6311"/>
    <w:rsid w:val="00703F07"/>
    <w:rsid w:val="00705F56"/>
    <w:rsid w:val="007062C2"/>
    <w:rsid w:val="007105BA"/>
    <w:rsid w:val="00711F87"/>
    <w:rsid w:val="00723F10"/>
    <w:rsid w:val="007271F5"/>
    <w:rsid w:val="007423B3"/>
    <w:rsid w:val="00755438"/>
    <w:rsid w:val="00757734"/>
    <w:rsid w:val="00771ED9"/>
    <w:rsid w:val="00777DDC"/>
    <w:rsid w:val="0078368D"/>
    <w:rsid w:val="007918F1"/>
    <w:rsid w:val="00795E85"/>
    <w:rsid w:val="007A3C3E"/>
    <w:rsid w:val="007B2E09"/>
    <w:rsid w:val="007B2F85"/>
    <w:rsid w:val="007B4564"/>
    <w:rsid w:val="007B46E8"/>
    <w:rsid w:val="007C16A5"/>
    <w:rsid w:val="007C5F4E"/>
    <w:rsid w:val="007D28CC"/>
    <w:rsid w:val="007D52F2"/>
    <w:rsid w:val="007E09FB"/>
    <w:rsid w:val="007E0B05"/>
    <w:rsid w:val="007E18CD"/>
    <w:rsid w:val="007E363F"/>
    <w:rsid w:val="007E7235"/>
    <w:rsid w:val="007F60DB"/>
    <w:rsid w:val="007F689C"/>
    <w:rsid w:val="007F6EDC"/>
    <w:rsid w:val="008005F5"/>
    <w:rsid w:val="00805F6F"/>
    <w:rsid w:val="008165B6"/>
    <w:rsid w:val="00816CD7"/>
    <w:rsid w:val="00816D1F"/>
    <w:rsid w:val="00817C55"/>
    <w:rsid w:val="0082149B"/>
    <w:rsid w:val="00825DAD"/>
    <w:rsid w:val="008351CC"/>
    <w:rsid w:val="008352F2"/>
    <w:rsid w:val="00841289"/>
    <w:rsid w:val="00841954"/>
    <w:rsid w:val="0084264D"/>
    <w:rsid w:val="0085105F"/>
    <w:rsid w:val="00853B8C"/>
    <w:rsid w:val="0085424D"/>
    <w:rsid w:val="00855395"/>
    <w:rsid w:val="00855EB6"/>
    <w:rsid w:val="00861237"/>
    <w:rsid w:val="008623B4"/>
    <w:rsid w:val="00864536"/>
    <w:rsid w:val="008664AF"/>
    <w:rsid w:val="00871D0F"/>
    <w:rsid w:val="00875289"/>
    <w:rsid w:val="00875EDD"/>
    <w:rsid w:val="00877F25"/>
    <w:rsid w:val="008835FC"/>
    <w:rsid w:val="00883877"/>
    <w:rsid w:val="00887622"/>
    <w:rsid w:val="00892397"/>
    <w:rsid w:val="0089253A"/>
    <w:rsid w:val="008A146F"/>
    <w:rsid w:val="008A2A6F"/>
    <w:rsid w:val="008A506F"/>
    <w:rsid w:val="008B18FA"/>
    <w:rsid w:val="008B1A3B"/>
    <w:rsid w:val="008B25CB"/>
    <w:rsid w:val="008B3AEA"/>
    <w:rsid w:val="008B6D53"/>
    <w:rsid w:val="008B7B2B"/>
    <w:rsid w:val="008C1FAA"/>
    <w:rsid w:val="008C4D3E"/>
    <w:rsid w:val="008C7E5E"/>
    <w:rsid w:val="008D1DCC"/>
    <w:rsid w:val="008D7058"/>
    <w:rsid w:val="008E1238"/>
    <w:rsid w:val="008E7CEE"/>
    <w:rsid w:val="008F1A78"/>
    <w:rsid w:val="008F49FF"/>
    <w:rsid w:val="008F4A81"/>
    <w:rsid w:val="008F70E5"/>
    <w:rsid w:val="008F75B5"/>
    <w:rsid w:val="008F7A86"/>
    <w:rsid w:val="009038A5"/>
    <w:rsid w:val="00903C45"/>
    <w:rsid w:val="00904222"/>
    <w:rsid w:val="00905234"/>
    <w:rsid w:val="00905801"/>
    <w:rsid w:val="00905D48"/>
    <w:rsid w:val="00917E19"/>
    <w:rsid w:val="00922D53"/>
    <w:rsid w:val="009237F7"/>
    <w:rsid w:val="009332C1"/>
    <w:rsid w:val="00934CF6"/>
    <w:rsid w:val="00937223"/>
    <w:rsid w:val="009403DD"/>
    <w:rsid w:val="0094501B"/>
    <w:rsid w:val="00946CDC"/>
    <w:rsid w:val="00954E1C"/>
    <w:rsid w:val="009556C3"/>
    <w:rsid w:val="00956272"/>
    <w:rsid w:val="00957FB8"/>
    <w:rsid w:val="00964448"/>
    <w:rsid w:val="00964F22"/>
    <w:rsid w:val="0097049A"/>
    <w:rsid w:val="0097167E"/>
    <w:rsid w:val="0097188C"/>
    <w:rsid w:val="00971F3D"/>
    <w:rsid w:val="0097280C"/>
    <w:rsid w:val="009728AB"/>
    <w:rsid w:val="00975750"/>
    <w:rsid w:val="0097575D"/>
    <w:rsid w:val="00975956"/>
    <w:rsid w:val="00975D81"/>
    <w:rsid w:val="00976624"/>
    <w:rsid w:val="00983FA9"/>
    <w:rsid w:val="00986C4E"/>
    <w:rsid w:val="009A2871"/>
    <w:rsid w:val="009A7DB2"/>
    <w:rsid w:val="009B1BE5"/>
    <w:rsid w:val="009B3D17"/>
    <w:rsid w:val="009B4C6B"/>
    <w:rsid w:val="009C0398"/>
    <w:rsid w:val="009C0A85"/>
    <w:rsid w:val="009C14D9"/>
    <w:rsid w:val="009C55FE"/>
    <w:rsid w:val="009C7233"/>
    <w:rsid w:val="009C739E"/>
    <w:rsid w:val="009D0AEE"/>
    <w:rsid w:val="009D0B76"/>
    <w:rsid w:val="009D53FD"/>
    <w:rsid w:val="009D55BD"/>
    <w:rsid w:val="009D7265"/>
    <w:rsid w:val="009D76D6"/>
    <w:rsid w:val="009D77C7"/>
    <w:rsid w:val="009E3649"/>
    <w:rsid w:val="009F17BB"/>
    <w:rsid w:val="00A0046E"/>
    <w:rsid w:val="00A004AF"/>
    <w:rsid w:val="00A01B9D"/>
    <w:rsid w:val="00A10AC8"/>
    <w:rsid w:val="00A12E43"/>
    <w:rsid w:val="00A15277"/>
    <w:rsid w:val="00A16D64"/>
    <w:rsid w:val="00A303EB"/>
    <w:rsid w:val="00A32078"/>
    <w:rsid w:val="00A3339F"/>
    <w:rsid w:val="00A35B22"/>
    <w:rsid w:val="00A42061"/>
    <w:rsid w:val="00A4734E"/>
    <w:rsid w:val="00A51C14"/>
    <w:rsid w:val="00A52578"/>
    <w:rsid w:val="00A53058"/>
    <w:rsid w:val="00A53D43"/>
    <w:rsid w:val="00A570EA"/>
    <w:rsid w:val="00A62804"/>
    <w:rsid w:val="00A63245"/>
    <w:rsid w:val="00A63CE5"/>
    <w:rsid w:val="00A71A6E"/>
    <w:rsid w:val="00A74349"/>
    <w:rsid w:val="00A80513"/>
    <w:rsid w:val="00A8076C"/>
    <w:rsid w:val="00A8104D"/>
    <w:rsid w:val="00A92B2D"/>
    <w:rsid w:val="00A93D58"/>
    <w:rsid w:val="00A95126"/>
    <w:rsid w:val="00A95324"/>
    <w:rsid w:val="00A96727"/>
    <w:rsid w:val="00A96CDA"/>
    <w:rsid w:val="00A972A9"/>
    <w:rsid w:val="00AA321F"/>
    <w:rsid w:val="00AA3FEB"/>
    <w:rsid w:val="00AA58A6"/>
    <w:rsid w:val="00AB002A"/>
    <w:rsid w:val="00AB1A5D"/>
    <w:rsid w:val="00AB3859"/>
    <w:rsid w:val="00AB5D5F"/>
    <w:rsid w:val="00AC086A"/>
    <w:rsid w:val="00AC7240"/>
    <w:rsid w:val="00AD0DC5"/>
    <w:rsid w:val="00AD1D5F"/>
    <w:rsid w:val="00AE1814"/>
    <w:rsid w:val="00AE1ECB"/>
    <w:rsid w:val="00AF073E"/>
    <w:rsid w:val="00AF2D45"/>
    <w:rsid w:val="00AF73D2"/>
    <w:rsid w:val="00B00880"/>
    <w:rsid w:val="00B0766E"/>
    <w:rsid w:val="00B07F54"/>
    <w:rsid w:val="00B112ED"/>
    <w:rsid w:val="00B14704"/>
    <w:rsid w:val="00B23843"/>
    <w:rsid w:val="00B241F7"/>
    <w:rsid w:val="00B317EA"/>
    <w:rsid w:val="00B44FB8"/>
    <w:rsid w:val="00B50158"/>
    <w:rsid w:val="00B6752E"/>
    <w:rsid w:val="00B73A0E"/>
    <w:rsid w:val="00B73C62"/>
    <w:rsid w:val="00B74634"/>
    <w:rsid w:val="00B76EF8"/>
    <w:rsid w:val="00B82F80"/>
    <w:rsid w:val="00B84D16"/>
    <w:rsid w:val="00B92313"/>
    <w:rsid w:val="00B928DE"/>
    <w:rsid w:val="00BA192A"/>
    <w:rsid w:val="00BB1FF9"/>
    <w:rsid w:val="00BB2930"/>
    <w:rsid w:val="00BB4BD6"/>
    <w:rsid w:val="00BB6832"/>
    <w:rsid w:val="00BC6728"/>
    <w:rsid w:val="00BD2C43"/>
    <w:rsid w:val="00BE2D62"/>
    <w:rsid w:val="00BE73A6"/>
    <w:rsid w:val="00BF1BEF"/>
    <w:rsid w:val="00BF35D1"/>
    <w:rsid w:val="00BF4526"/>
    <w:rsid w:val="00BF49AE"/>
    <w:rsid w:val="00BF689A"/>
    <w:rsid w:val="00C01390"/>
    <w:rsid w:val="00C0169E"/>
    <w:rsid w:val="00C01953"/>
    <w:rsid w:val="00C04EAE"/>
    <w:rsid w:val="00C06B0F"/>
    <w:rsid w:val="00C07686"/>
    <w:rsid w:val="00C10C25"/>
    <w:rsid w:val="00C13223"/>
    <w:rsid w:val="00C208CD"/>
    <w:rsid w:val="00C20C5D"/>
    <w:rsid w:val="00C21469"/>
    <w:rsid w:val="00C24C50"/>
    <w:rsid w:val="00C44F8A"/>
    <w:rsid w:val="00C5546B"/>
    <w:rsid w:val="00C62824"/>
    <w:rsid w:val="00C64F31"/>
    <w:rsid w:val="00C66FB1"/>
    <w:rsid w:val="00C74996"/>
    <w:rsid w:val="00C76967"/>
    <w:rsid w:val="00C769EA"/>
    <w:rsid w:val="00C866EE"/>
    <w:rsid w:val="00C90A1D"/>
    <w:rsid w:val="00C94022"/>
    <w:rsid w:val="00C945CA"/>
    <w:rsid w:val="00CA07DF"/>
    <w:rsid w:val="00CA36BD"/>
    <w:rsid w:val="00CA4495"/>
    <w:rsid w:val="00CA4AC4"/>
    <w:rsid w:val="00CA5B7D"/>
    <w:rsid w:val="00CB01D6"/>
    <w:rsid w:val="00CB06A5"/>
    <w:rsid w:val="00CD3771"/>
    <w:rsid w:val="00CE34D9"/>
    <w:rsid w:val="00CE4F9F"/>
    <w:rsid w:val="00CE64DB"/>
    <w:rsid w:val="00CF6704"/>
    <w:rsid w:val="00D02210"/>
    <w:rsid w:val="00D03A4A"/>
    <w:rsid w:val="00D03E25"/>
    <w:rsid w:val="00D0426D"/>
    <w:rsid w:val="00D057DB"/>
    <w:rsid w:val="00D07E04"/>
    <w:rsid w:val="00D1264D"/>
    <w:rsid w:val="00D148C8"/>
    <w:rsid w:val="00D1750B"/>
    <w:rsid w:val="00D2026F"/>
    <w:rsid w:val="00D20B6E"/>
    <w:rsid w:val="00D235A8"/>
    <w:rsid w:val="00D321EA"/>
    <w:rsid w:val="00D359AF"/>
    <w:rsid w:val="00D35BB1"/>
    <w:rsid w:val="00D35DA6"/>
    <w:rsid w:val="00D4080C"/>
    <w:rsid w:val="00D44595"/>
    <w:rsid w:val="00D60BBD"/>
    <w:rsid w:val="00D623EA"/>
    <w:rsid w:val="00D64F9D"/>
    <w:rsid w:val="00D6584B"/>
    <w:rsid w:val="00D702E9"/>
    <w:rsid w:val="00D70A5A"/>
    <w:rsid w:val="00D71488"/>
    <w:rsid w:val="00D82961"/>
    <w:rsid w:val="00D87324"/>
    <w:rsid w:val="00D87663"/>
    <w:rsid w:val="00D91133"/>
    <w:rsid w:val="00DA32E6"/>
    <w:rsid w:val="00DA442E"/>
    <w:rsid w:val="00DA59A9"/>
    <w:rsid w:val="00DB17B5"/>
    <w:rsid w:val="00DC04EF"/>
    <w:rsid w:val="00DC50BB"/>
    <w:rsid w:val="00DC525D"/>
    <w:rsid w:val="00DC5E17"/>
    <w:rsid w:val="00DD34A7"/>
    <w:rsid w:val="00DD7952"/>
    <w:rsid w:val="00DE0E5B"/>
    <w:rsid w:val="00DE106A"/>
    <w:rsid w:val="00DE5E1D"/>
    <w:rsid w:val="00DF0634"/>
    <w:rsid w:val="00DF681D"/>
    <w:rsid w:val="00E00A5E"/>
    <w:rsid w:val="00E03746"/>
    <w:rsid w:val="00E03D0F"/>
    <w:rsid w:val="00E145B1"/>
    <w:rsid w:val="00E173AF"/>
    <w:rsid w:val="00E2356B"/>
    <w:rsid w:val="00E40F70"/>
    <w:rsid w:val="00E416C0"/>
    <w:rsid w:val="00E41710"/>
    <w:rsid w:val="00E446F0"/>
    <w:rsid w:val="00E452C2"/>
    <w:rsid w:val="00E51CCD"/>
    <w:rsid w:val="00E53014"/>
    <w:rsid w:val="00E56F1B"/>
    <w:rsid w:val="00E57483"/>
    <w:rsid w:val="00E601FB"/>
    <w:rsid w:val="00E62B6F"/>
    <w:rsid w:val="00E64356"/>
    <w:rsid w:val="00E6540E"/>
    <w:rsid w:val="00E67EED"/>
    <w:rsid w:val="00E729A1"/>
    <w:rsid w:val="00E72DDD"/>
    <w:rsid w:val="00E74EB3"/>
    <w:rsid w:val="00E80138"/>
    <w:rsid w:val="00E826AA"/>
    <w:rsid w:val="00E84254"/>
    <w:rsid w:val="00E94D7D"/>
    <w:rsid w:val="00E95C97"/>
    <w:rsid w:val="00EA1DC1"/>
    <w:rsid w:val="00EA3064"/>
    <w:rsid w:val="00EA4743"/>
    <w:rsid w:val="00EA54C8"/>
    <w:rsid w:val="00EB1ABF"/>
    <w:rsid w:val="00EB2866"/>
    <w:rsid w:val="00EB7D58"/>
    <w:rsid w:val="00EC286D"/>
    <w:rsid w:val="00EC53B9"/>
    <w:rsid w:val="00EC737C"/>
    <w:rsid w:val="00ED0E3E"/>
    <w:rsid w:val="00ED447A"/>
    <w:rsid w:val="00ED6C8A"/>
    <w:rsid w:val="00EE0FBD"/>
    <w:rsid w:val="00EF4C24"/>
    <w:rsid w:val="00F00E39"/>
    <w:rsid w:val="00F0103A"/>
    <w:rsid w:val="00F05208"/>
    <w:rsid w:val="00F05EA9"/>
    <w:rsid w:val="00F07BFB"/>
    <w:rsid w:val="00F11844"/>
    <w:rsid w:val="00F14973"/>
    <w:rsid w:val="00F178B1"/>
    <w:rsid w:val="00F20EAC"/>
    <w:rsid w:val="00F275C6"/>
    <w:rsid w:val="00F31839"/>
    <w:rsid w:val="00F35E22"/>
    <w:rsid w:val="00F43040"/>
    <w:rsid w:val="00F5097E"/>
    <w:rsid w:val="00F50EC7"/>
    <w:rsid w:val="00F530A8"/>
    <w:rsid w:val="00F54916"/>
    <w:rsid w:val="00F551B0"/>
    <w:rsid w:val="00F55DA3"/>
    <w:rsid w:val="00F56397"/>
    <w:rsid w:val="00F60220"/>
    <w:rsid w:val="00F63398"/>
    <w:rsid w:val="00F66831"/>
    <w:rsid w:val="00F677B5"/>
    <w:rsid w:val="00F71892"/>
    <w:rsid w:val="00F7439C"/>
    <w:rsid w:val="00F77A8F"/>
    <w:rsid w:val="00F8110D"/>
    <w:rsid w:val="00F8434E"/>
    <w:rsid w:val="00F90A58"/>
    <w:rsid w:val="00F91EBE"/>
    <w:rsid w:val="00FA2612"/>
    <w:rsid w:val="00FA350F"/>
    <w:rsid w:val="00FA5746"/>
    <w:rsid w:val="00FB2FA2"/>
    <w:rsid w:val="00FD25DE"/>
    <w:rsid w:val="00FD3A7D"/>
    <w:rsid w:val="00FE1D98"/>
    <w:rsid w:val="00FE4E41"/>
    <w:rsid w:val="00FE73BC"/>
    <w:rsid w:val="00FF33FB"/>
    <w:rsid w:val="00FF5EF6"/>
    <w:rsid w:val="04F1401C"/>
    <w:rsid w:val="06F55D58"/>
    <w:rsid w:val="06F72C37"/>
    <w:rsid w:val="08315ACB"/>
    <w:rsid w:val="08A854BB"/>
    <w:rsid w:val="0A4B21FC"/>
    <w:rsid w:val="0AAD59B2"/>
    <w:rsid w:val="0B2761F4"/>
    <w:rsid w:val="0DAB34E1"/>
    <w:rsid w:val="100D050F"/>
    <w:rsid w:val="122E0AB9"/>
    <w:rsid w:val="125A4BFC"/>
    <w:rsid w:val="15F13742"/>
    <w:rsid w:val="18343EA8"/>
    <w:rsid w:val="194E0B62"/>
    <w:rsid w:val="199C54A1"/>
    <w:rsid w:val="1C6B6FE0"/>
    <w:rsid w:val="21B86F40"/>
    <w:rsid w:val="24B34DC0"/>
    <w:rsid w:val="2A371155"/>
    <w:rsid w:val="2CBF7467"/>
    <w:rsid w:val="2FD70919"/>
    <w:rsid w:val="31A70494"/>
    <w:rsid w:val="35E966F6"/>
    <w:rsid w:val="3B555B6C"/>
    <w:rsid w:val="44FB6D3B"/>
    <w:rsid w:val="46240107"/>
    <w:rsid w:val="472530CC"/>
    <w:rsid w:val="479A44CE"/>
    <w:rsid w:val="4AF17940"/>
    <w:rsid w:val="51393611"/>
    <w:rsid w:val="52DC59A3"/>
    <w:rsid w:val="55DD3E96"/>
    <w:rsid w:val="57953AC1"/>
    <w:rsid w:val="5D0A453C"/>
    <w:rsid w:val="608F0C87"/>
    <w:rsid w:val="60E631F2"/>
    <w:rsid w:val="64EC1329"/>
    <w:rsid w:val="6B7B6218"/>
    <w:rsid w:val="6E0F67D5"/>
    <w:rsid w:val="6EF30DD7"/>
    <w:rsid w:val="6F680ECD"/>
    <w:rsid w:val="71A758AE"/>
    <w:rsid w:val="724C4EFA"/>
    <w:rsid w:val="750619F4"/>
    <w:rsid w:val="7B900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9"/>
    <w:pPr>
      <w:spacing w:before="100" w:beforeAutospacing="1" w:after="100" w:afterAutospacing="1"/>
      <w:jc w:val="left"/>
      <w:outlineLvl w:val="0"/>
    </w:pPr>
    <w:rPr>
      <w:rFonts w:hint="eastAsia" w:ascii="宋体" w:hAnsi="宋体" w:eastAsia="宋体" w:cs="Times New Roman"/>
      <w:b/>
      <w:kern w:val="44"/>
      <w:sz w:val="48"/>
      <w:szCs w:val="48"/>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link w:val="27"/>
    <w:unhideWhenUsed/>
    <w:qFormat/>
    <w:uiPriority w:val="0"/>
    <w:pPr>
      <w:spacing w:after="120"/>
    </w:pPr>
    <w:rPr>
      <w:rFonts w:ascii="Times New Roman" w:hAnsi="Times New Roman" w:eastAsia="宋体" w:cs="Times New Roman"/>
    </w:rPr>
  </w:style>
  <w:style w:type="paragraph" w:styleId="4">
    <w:name w:val="Balloon Text"/>
    <w:basedOn w:val="1"/>
    <w:link w:val="18"/>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style>
  <w:style w:type="character" w:styleId="11">
    <w:name w:val="FollowedHyperlink"/>
    <w:basedOn w:val="9"/>
    <w:semiHidden/>
    <w:unhideWhenUsed/>
    <w:qFormat/>
    <w:uiPriority w:val="99"/>
    <w:rPr>
      <w:color w:val="333333"/>
      <w:u w:val="none"/>
    </w:rPr>
  </w:style>
  <w:style w:type="character" w:styleId="12">
    <w:name w:val="Emphasis"/>
    <w:basedOn w:val="9"/>
    <w:qFormat/>
    <w:uiPriority w:val="20"/>
  </w:style>
  <w:style w:type="character" w:styleId="13">
    <w:name w:val="Hyperlink"/>
    <w:basedOn w:val="9"/>
    <w:semiHidden/>
    <w:unhideWhenUsed/>
    <w:qFormat/>
    <w:uiPriority w:val="99"/>
    <w:rPr>
      <w:color w:val="333333"/>
      <w:u w:val="none"/>
    </w:rPr>
  </w:style>
  <w:style w:type="character" w:customStyle="1" w:styleId="14">
    <w:name w:val="NormalCharacter"/>
    <w:qFormat/>
    <w:uiPriority w:val="0"/>
  </w:style>
  <w:style w:type="character" w:customStyle="1" w:styleId="15">
    <w:name w:val="页眉 Char"/>
    <w:basedOn w:val="9"/>
    <w:link w:val="6"/>
    <w:qFormat/>
    <w:uiPriority w:val="99"/>
    <w:rPr>
      <w:sz w:val="18"/>
      <w:szCs w:val="18"/>
    </w:rPr>
  </w:style>
  <w:style w:type="character" w:customStyle="1" w:styleId="16">
    <w:name w:val="页脚 Char"/>
    <w:basedOn w:val="9"/>
    <w:link w:val="5"/>
    <w:qFormat/>
    <w:uiPriority w:val="99"/>
    <w:rPr>
      <w:sz w:val="18"/>
      <w:szCs w:val="18"/>
    </w:rPr>
  </w:style>
  <w:style w:type="paragraph" w:customStyle="1" w:styleId="17">
    <w:name w:val="p4"/>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8">
    <w:name w:val="批注框文本 Char"/>
    <w:basedOn w:val="9"/>
    <w:link w:val="4"/>
    <w:semiHidden/>
    <w:qFormat/>
    <w:uiPriority w:val="99"/>
    <w:rPr>
      <w:sz w:val="18"/>
      <w:szCs w:val="18"/>
    </w:rPr>
  </w:style>
  <w:style w:type="character" w:customStyle="1" w:styleId="19">
    <w:name w:val="num"/>
    <w:basedOn w:val="9"/>
    <w:qFormat/>
    <w:uiPriority w:val="0"/>
    <w:rPr>
      <w:rFonts w:ascii="Arial" w:hAnsi="Arial" w:cs="Arial"/>
      <w:color w:val="FFFFFF"/>
      <w:sz w:val="16"/>
      <w:szCs w:val="16"/>
    </w:rPr>
  </w:style>
  <w:style w:type="character" w:customStyle="1" w:styleId="20">
    <w:name w:val="default2"/>
    <w:basedOn w:val="9"/>
    <w:qFormat/>
    <w:uiPriority w:val="0"/>
  </w:style>
  <w:style w:type="character" w:customStyle="1" w:styleId="21">
    <w:name w:val="show"/>
    <w:basedOn w:val="9"/>
    <w:qFormat/>
    <w:uiPriority w:val="0"/>
  </w:style>
  <w:style w:type="character" w:customStyle="1" w:styleId="22">
    <w:name w:val="show1"/>
    <w:basedOn w:val="9"/>
    <w:qFormat/>
    <w:uiPriority w:val="0"/>
  </w:style>
  <w:style w:type="character" w:customStyle="1" w:styleId="23">
    <w:name w:val="brt"/>
    <w:basedOn w:val="9"/>
    <w:qFormat/>
    <w:uiPriority w:val="0"/>
  </w:style>
  <w:style w:type="character" w:customStyle="1" w:styleId="24">
    <w:name w:val="blf"/>
    <w:basedOn w:val="9"/>
    <w:qFormat/>
    <w:uiPriority w:val="0"/>
  </w:style>
  <w:style w:type="character" w:customStyle="1" w:styleId="25">
    <w:name w:val="red"/>
    <w:basedOn w:val="9"/>
    <w:qFormat/>
    <w:uiPriority w:val="0"/>
    <w:rPr>
      <w:color w:val="FF0000"/>
    </w:rPr>
  </w:style>
  <w:style w:type="character" w:customStyle="1" w:styleId="26">
    <w:name w:val="标题 1 Char"/>
    <w:basedOn w:val="9"/>
    <w:link w:val="2"/>
    <w:qFormat/>
    <w:uiPriority w:val="9"/>
    <w:rPr>
      <w:rFonts w:ascii="宋体" w:hAnsi="宋体"/>
      <w:b/>
      <w:kern w:val="44"/>
      <w:sz w:val="48"/>
      <w:szCs w:val="48"/>
    </w:rPr>
  </w:style>
  <w:style w:type="character" w:customStyle="1" w:styleId="27">
    <w:name w:val="正文文本 Char"/>
    <w:basedOn w:val="9"/>
    <w:link w:val="3"/>
    <w:qFormat/>
    <w:uiPriority w:val="0"/>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47E5A9-B2FF-4361-90EE-0630C7FBB549}">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776</Words>
  <Characters>4428</Characters>
  <Lines>36</Lines>
  <Paragraphs>10</Paragraphs>
  <TotalTime>3</TotalTime>
  <ScaleCrop>false</ScaleCrop>
  <LinksUpToDate>false</LinksUpToDate>
  <CharactersWithSpaces>5194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2020-10-12T03:26:00Z</dcterms:created>
  <dc:creator>张丽萍</dc:creator>
  <cp:lastModifiedBy>兰兰</cp:lastModifiedBy>
  <cp:lastPrinted>2020-10-10T06:19:00Z</cp:lastPrinted>
  <dcterms:modified xsi:type="dcterms:W3CDTF">2020-10-13T08:07:49Z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